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A52D" w14:textId="56538E66" w:rsidR="00000FBE" w:rsidRDefault="00E57524" w:rsidP="00597511">
      <w:pPr>
        <w:pStyle w:val="Callou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EA71" wp14:editId="26AFC325">
                <wp:simplePos x="0" y="0"/>
                <wp:positionH relativeFrom="column">
                  <wp:posOffset>-6985</wp:posOffset>
                </wp:positionH>
                <wp:positionV relativeFrom="paragraph">
                  <wp:posOffset>-115941</wp:posOffset>
                </wp:positionV>
                <wp:extent cx="5937885" cy="640715"/>
                <wp:effectExtent l="0" t="0" r="571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640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992A7" w14:textId="3426667E" w:rsidR="00712276" w:rsidRPr="00506C5A" w:rsidRDefault="001D798B" w:rsidP="00290030">
                            <w:pPr>
                              <w:pStyle w:val="BodyTextIndent2"/>
                              <w:ind w:left="0"/>
                              <w:jc w:val="both"/>
                              <w:rPr>
                                <w:color w:val="6E258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6E2585"/>
                                <w:sz w:val="40"/>
                                <w:szCs w:val="40"/>
                              </w:rPr>
                              <w:t>Tip Sheet</w:t>
                            </w:r>
                            <w:r w:rsidR="00712276" w:rsidRPr="00506C5A">
                              <w:rPr>
                                <w:color w:val="6E2585"/>
                                <w:sz w:val="40"/>
                                <w:szCs w:val="40"/>
                              </w:rPr>
                              <w:t xml:space="preserve">: </w:t>
                            </w:r>
                            <w:r>
                              <w:rPr>
                                <w:color w:val="6E2585"/>
                                <w:sz w:val="40"/>
                                <w:szCs w:val="40"/>
                              </w:rPr>
                              <w:t>Sharing of Patient Information</w:t>
                            </w:r>
                          </w:p>
                          <w:p w14:paraId="63AAC1C2" w14:textId="78C31656" w:rsidR="00712276" w:rsidRPr="00604F3E" w:rsidRDefault="00712276" w:rsidP="00290030">
                            <w:pPr>
                              <w:pStyle w:val="BodyTextIndent2"/>
                              <w:ind w:left="0"/>
                              <w:rPr>
                                <w:color w:val="4D4F53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AEA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55pt;margin-top:-9.15pt;width:467.55pt;height:5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" filled="f" stroked="f" strokeweight=".5pt">
                <v:textbox inset="0,,0">
                  <w:txbxContent>
                    <w:p w14:paraId="1C3992A7" w14:textId="3426667E" w:rsidR="00712276" w:rsidRPr="00506C5A" w:rsidRDefault="001D798B" w:rsidP="00290030">
                      <w:pPr>
                        <w:pStyle w:val="BodyTextIndent2"/>
                        <w:ind w:left="0"/>
                        <w:jc w:val="both"/>
                        <w:rPr>
                          <w:color w:val="6E2585"/>
                          <w:sz w:val="40"/>
                          <w:szCs w:val="40"/>
                        </w:rPr>
                      </w:pPr>
                      <w:r>
                        <w:rPr>
                          <w:color w:val="6E2585"/>
                          <w:sz w:val="40"/>
                          <w:szCs w:val="40"/>
                        </w:rPr>
                        <w:t>Tip Sheet</w:t>
                      </w:r>
                      <w:r w:rsidR="00712276" w:rsidRPr="00506C5A">
                        <w:rPr>
                          <w:color w:val="6E2585"/>
                          <w:sz w:val="40"/>
                          <w:szCs w:val="40"/>
                        </w:rPr>
                        <w:t xml:space="preserve">: </w:t>
                      </w:r>
                      <w:r>
                        <w:rPr>
                          <w:color w:val="6E2585"/>
                          <w:sz w:val="40"/>
                          <w:szCs w:val="40"/>
                        </w:rPr>
                        <w:t>Sharing of Patient Information</w:t>
                      </w:r>
                    </w:p>
                    <w:p w14:paraId="63AAC1C2" w14:textId="78C31656" w:rsidR="00712276" w:rsidRPr="00604F3E" w:rsidRDefault="00712276" w:rsidP="00290030">
                      <w:pPr>
                        <w:pStyle w:val="BodyTextIndent2"/>
                        <w:ind w:left="0"/>
                        <w:rPr>
                          <w:color w:val="4D4F53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39" behindDoc="0" locked="0" layoutInCell="1" allowOverlap="1" wp14:anchorId="631EAD45" wp14:editId="20A65533">
            <wp:simplePos x="0" y="0"/>
            <wp:positionH relativeFrom="page">
              <wp:posOffset>0</wp:posOffset>
            </wp:positionH>
            <wp:positionV relativeFrom="page">
              <wp:posOffset>228600</wp:posOffset>
            </wp:positionV>
            <wp:extent cx="7772400" cy="1216152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772400" cy="121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C8B35" w14:textId="16721255" w:rsidR="00000FBE" w:rsidRDefault="00000FBE" w:rsidP="00CA07B7"/>
    <w:p w14:paraId="3EA5649E" w14:textId="62F3631C" w:rsidR="00000FBE" w:rsidRDefault="00000FBE" w:rsidP="00CA07B7"/>
    <w:p w14:paraId="6A11DE9B" w14:textId="35959C0B" w:rsidR="00000FBE" w:rsidRDefault="00000FBE" w:rsidP="00CA07B7"/>
    <w:p w14:paraId="5F22C98F" w14:textId="7232D6B1" w:rsidR="00396E63" w:rsidRDefault="00396E63" w:rsidP="00CA07B7"/>
    <w:p w14:paraId="4A3DCFA3" w14:textId="23633B24" w:rsidR="00C84A91" w:rsidRDefault="00C84A91" w:rsidP="00A64C77">
      <w:pPr>
        <w:pStyle w:val="Trinitysub-headingStyle2"/>
        <w:tabs>
          <w:tab w:val="clear" w:pos="180"/>
        </w:tabs>
        <w:spacing w:after="0" w:line="240" w:lineRule="auto"/>
      </w:pPr>
      <w:r w:rsidRPr="00C84A91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0" locked="0" layoutInCell="0" allowOverlap="0" wp14:anchorId="02C10F70" wp14:editId="4F4FED6D">
                <wp:simplePos x="0" y="0"/>
                <wp:positionH relativeFrom="column">
                  <wp:posOffset>5265420</wp:posOffset>
                </wp:positionH>
                <wp:positionV relativeFrom="page">
                  <wp:posOffset>1619250</wp:posOffset>
                </wp:positionV>
                <wp:extent cx="1724025" cy="5238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3C64" w14:textId="0478B382" w:rsidR="00C84A91" w:rsidRPr="00C84A91" w:rsidRDefault="00C84A91" w:rsidP="00C84A91">
                            <w:r w:rsidRPr="00C84A91">
                              <w:rPr>
                                <w:noProof/>
                              </w:rPr>
                              <w:drawing>
                                <wp:inline distT="0" distB="0" distL="0" distR="0" wp14:anchorId="31AB3567" wp14:editId="102C8F81">
                                  <wp:extent cx="1595755" cy="490220"/>
                                  <wp:effectExtent l="0" t="0" r="4445" b="508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575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0F70" id="Text Box 2" o:spid="_x0000_s1027" type="#_x0000_t202" style="position:absolute;margin-left:414.6pt;margin-top:127.5pt;width:135.75pt;height:41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" o:allowincell="f" o:allowoverlap="f" filled="f" stroked="f">
                <v:textbox inset="0,0,0,0">
                  <w:txbxContent>
                    <w:p w14:paraId="196C3C64" w14:textId="0478B382" w:rsidR="00C84A91" w:rsidRPr="00C84A91" w:rsidRDefault="00C84A91" w:rsidP="00C84A91">
                      <w:r w:rsidRPr="00C84A91">
                        <w:rPr>
                          <w:noProof/>
                        </w:rPr>
                        <w:drawing>
                          <wp:inline distT="0" distB="0" distL="0" distR="0" wp14:anchorId="31AB3567" wp14:editId="102C8F81">
                            <wp:extent cx="1595755" cy="490220"/>
                            <wp:effectExtent l="0" t="0" r="4445" b="508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5755" cy="490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166C" w:rsidRPr="00A64C77">
        <w:rPr>
          <w:sz w:val="16"/>
          <w:szCs w:val="16"/>
        </w:rPr>
        <w:br/>
      </w:r>
      <w:r>
        <w:br/>
      </w:r>
    </w:p>
    <w:p w14:paraId="21D28C2B" w14:textId="113D5992" w:rsidR="00C214CB" w:rsidRPr="00C84A91" w:rsidRDefault="00A14AF2" w:rsidP="00C84A91">
      <w:pPr>
        <w:pStyle w:val="Trinitysub-headingStyle2"/>
      </w:pPr>
      <w:r w:rsidRPr="00C84A91">
        <w:t>Overview</w:t>
      </w:r>
      <w:r w:rsidR="007904E2" w:rsidRPr="00C84A91">
        <w:t xml:space="preserve"> </w:t>
      </w:r>
    </w:p>
    <w:p w14:paraId="32254D85" w14:textId="1A31C744" w:rsidR="001D798B" w:rsidRDefault="001D798B" w:rsidP="00697474">
      <w:pPr>
        <w:pStyle w:val="BlockText"/>
      </w:pPr>
      <w:r w:rsidRPr="001D798B">
        <w:t>Most of the privacy complaints filed by patients involve clinical/business staff</w:t>
      </w:r>
      <w:r>
        <w:t xml:space="preserve"> </w:t>
      </w:r>
      <w:r w:rsidRPr="001D798B">
        <w:t>sharing patient information with the patient’s family or friends without the patient’s</w:t>
      </w:r>
      <w:r>
        <w:t xml:space="preserve"> </w:t>
      </w:r>
      <w:r w:rsidRPr="001D798B">
        <w:rPr>
          <w:u w:val="single"/>
        </w:rPr>
        <w:t>authorization</w:t>
      </w:r>
      <w:r w:rsidRPr="001D798B">
        <w:t xml:space="preserve">. Keep the following points in mind </w:t>
      </w:r>
      <w:r w:rsidRPr="001D798B">
        <w:rPr>
          <w:u w:val="single"/>
        </w:rPr>
        <w:t>before</w:t>
      </w:r>
      <w:r w:rsidRPr="001D798B">
        <w:t xml:space="preserve"> you share patient</w:t>
      </w:r>
      <w:r>
        <w:t xml:space="preserve"> </w:t>
      </w:r>
      <w:r w:rsidRPr="001D798B">
        <w:t>information with a patient’s family and friends</w:t>
      </w:r>
      <w:r>
        <w:t>.</w:t>
      </w:r>
    </w:p>
    <w:p w14:paraId="04ABC3A6" w14:textId="77777777" w:rsidR="00C214CB" w:rsidRDefault="00C214CB" w:rsidP="00CA07B7"/>
    <w:p w14:paraId="4C7D5D85" w14:textId="0C250D63" w:rsidR="00C214CB" w:rsidRPr="00916643" w:rsidRDefault="00C41EE9" w:rsidP="001334EE">
      <w:pPr>
        <w:pStyle w:val="Trinitysub-headingStyle2"/>
        <w:tabs>
          <w:tab w:val="clear" w:pos="180"/>
        </w:tabs>
      </w:pPr>
      <w:r>
        <w:t>Sharing of Patient Information</w:t>
      </w:r>
    </w:p>
    <w:p w14:paraId="4868CCCC" w14:textId="77858B2B" w:rsidR="00C41EE9" w:rsidRDefault="00C41EE9" w:rsidP="00C41E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1080"/>
        <w:gridCol w:w="1062"/>
      </w:tblGrid>
      <w:tr w:rsidR="00C41EE9" w14:paraId="3BF41A96" w14:textId="77777777" w:rsidTr="00DD7EEB">
        <w:tc>
          <w:tcPr>
            <w:tcW w:w="8298" w:type="dxa"/>
            <w:shd w:val="clear" w:color="auto" w:fill="DDA4E7" w:themeFill="text1" w:themeFillTint="40"/>
          </w:tcPr>
          <w:p w14:paraId="1B030073" w14:textId="77777777" w:rsidR="00C41EE9" w:rsidRPr="00B5016C" w:rsidRDefault="00C41EE9" w:rsidP="00C41EE9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DDA4E7" w:themeFill="text1" w:themeFillTint="40"/>
          </w:tcPr>
          <w:p w14:paraId="5D34F446" w14:textId="43A4291A" w:rsidR="00C41EE9" w:rsidRPr="00B5016C" w:rsidRDefault="00B5016C" w:rsidP="00C41EE9">
            <w:pPr>
              <w:rPr>
                <w:b/>
                <w:bCs/>
              </w:rPr>
            </w:pPr>
            <w:r w:rsidRPr="00B5016C">
              <w:rPr>
                <w:b/>
                <w:bCs/>
              </w:rPr>
              <w:t>In Person</w:t>
            </w:r>
          </w:p>
        </w:tc>
        <w:tc>
          <w:tcPr>
            <w:tcW w:w="1062" w:type="dxa"/>
            <w:shd w:val="clear" w:color="auto" w:fill="DDA4E7" w:themeFill="text1" w:themeFillTint="40"/>
          </w:tcPr>
          <w:p w14:paraId="538BF99F" w14:textId="00C4A113" w:rsidR="00C41EE9" w:rsidRPr="00B5016C" w:rsidRDefault="00B5016C" w:rsidP="00C41EE9">
            <w:pPr>
              <w:rPr>
                <w:b/>
                <w:bCs/>
              </w:rPr>
            </w:pPr>
            <w:r w:rsidRPr="00B5016C">
              <w:rPr>
                <w:b/>
                <w:bCs/>
              </w:rPr>
              <w:t>Over the Phone</w:t>
            </w:r>
          </w:p>
        </w:tc>
      </w:tr>
      <w:tr w:rsidR="00C41EE9" w14:paraId="17967FF2" w14:textId="77777777" w:rsidTr="00DD7EEB">
        <w:tc>
          <w:tcPr>
            <w:tcW w:w="8298" w:type="dxa"/>
          </w:tcPr>
          <w:p w14:paraId="1EACAD75" w14:textId="781EB493" w:rsidR="00C41EE9" w:rsidRDefault="00B5016C" w:rsidP="00E83F4D">
            <w:pPr>
              <w:spacing w:line="276" w:lineRule="auto"/>
            </w:pPr>
            <w:r>
              <w:t>As a best practice, ask family, friends, and visitors to leave the</w:t>
            </w:r>
            <w:r>
              <w:t xml:space="preserve"> </w:t>
            </w:r>
            <w:r>
              <w:t>examination room/treatment area before discussing any</w:t>
            </w:r>
            <w:r>
              <w:t xml:space="preserve"> </w:t>
            </w:r>
            <w:r>
              <w:t>information with the patient.</w:t>
            </w:r>
          </w:p>
        </w:tc>
        <w:tc>
          <w:tcPr>
            <w:tcW w:w="1080" w:type="dxa"/>
          </w:tcPr>
          <w:p w14:paraId="6187277C" w14:textId="11236338" w:rsidR="00E505A9" w:rsidRPr="00DD7EEB" w:rsidRDefault="00E505A9" w:rsidP="00DD7EEB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  <w:tc>
          <w:tcPr>
            <w:tcW w:w="1062" w:type="dxa"/>
          </w:tcPr>
          <w:p w14:paraId="1902B2EA" w14:textId="77777777" w:rsidR="00C41EE9" w:rsidRDefault="00C41EE9" w:rsidP="00DD7EEB">
            <w:pPr>
              <w:jc w:val="center"/>
            </w:pPr>
          </w:p>
        </w:tc>
      </w:tr>
      <w:tr w:rsidR="00C41EE9" w14:paraId="1E7C6AE9" w14:textId="77777777" w:rsidTr="00DD7EEB">
        <w:tc>
          <w:tcPr>
            <w:tcW w:w="8298" w:type="dxa"/>
          </w:tcPr>
          <w:p w14:paraId="03B71E97" w14:textId="7211D03D" w:rsidR="00C41EE9" w:rsidRDefault="006A0D4C" w:rsidP="00E83F4D">
            <w:pPr>
              <w:spacing w:line="276" w:lineRule="auto"/>
            </w:pPr>
            <w:r>
              <w:t>Verify with the patient that it is okay to share information with the</w:t>
            </w:r>
            <w:r>
              <w:t xml:space="preserve"> </w:t>
            </w:r>
            <w:r>
              <w:t>patient’s family/friends (who may have accompanied them to</w:t>
            </w:r>
            <w:r>
              <w:t xml:space="preserve"> </w:t>
            </w:r>
            <w:r>
              <w:t>their appointment)</w:t>
            </w:r>
            <w:r>
              <w:t xml:space="preserve">. </w:t>
            </w:r>
            <w:r>
              <w:t>Document the patient’s wishes.</w:t>
            </w:r>
          </w:p>
        </w:tc>
        <w:tc>
          <w:tcPr>
            <w:tcW w:w="1080" w:type="dxa"/>
          </w:tcPr>
          <w:p w14:paraId="231D38C3" w14:textId="4AA7354F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  <w:tc>
          <w:tcPr>
            <w:tcW w:w="1062" w:type="dxa"/>
          </w:tcPr>
          <w:p w14:paraId="33174345" w14:textId="77777777" w:rsidR="00C41EE9" w:rsidRDefault="00C41EE9" w:rsidP="00DD7EEB">
            <w:pPr>
              <w:jc w:val="center"/>
            </w:pPr>
          </w:p>
        </w:tc>
      </w:tr>
      <w:tr w:rsidR="00C41EE9" w14:paraId="4A880761" w14:textId="77777777" w:rsidTr="00DD7EEB">
        <w:trPr>
          <w:trHeight w:val="253"/>
        </w:trPr>
        <w:tc>
          <w:tcPr>
            <w:tcW w:w="8298" w:type="dxa"/>
          </w:tcPr>
          <w:p w14:paraId="261E3301" w14:textId="36B4910A" w:rsidR="00C41EE9" w:rsidRDefault="006A0D4C" w:rsidP="00E83F4D">
            <w:pPr>
              <w:spacing w:line="276" w:lineRule="auto"/>
            </w:pPr>
            <w:r>
              <w:t>Make sure the patient has no limitations (restrictions) in place</w:t>
            </w:r>
            <w:r>
              <w:t xml:space="preserve"> </w:t>
            </w:r>
            <w:r>
              <w:t>around sharing of patient information (E.g., No Information</w:t>
            </w:r>
            <w:r>
              <w:t xml:space="preserve"> </w:t>
            </w:r>
            <w:r>
              <w:t>patients).</w:t>
            </w:r>
          </w:p>
        </w:tc>
        <w:tc>
          <w:tcPr>
            <w:tcW w:w="1080" w:type="dxa"/>
          </w:tcPr>
          <w:p w14:paraId="6F977657" w14:textId="0BB4EA80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  <w:tc>
          <w:tcPr>
            <w:tcW w:w="1062" w:type="dxa"/>
          </w:tcPr>
          <w:p w14:paraId="20A3E4AA" w14:textId="736CF1AC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</w:tr>
      <w:tr w:rsidR="00C41EE9" w14:paraId="36E170F1" w14:textId="77777777" w:rsidTr="00DD7EEB">
        <w:tc>
          <w:tcPr>
            <w:tcW w:w="8298" w:type="dxa"/>
          </w:tcPr>
          <w:p w14:paraId="5F8FE1DD" w14:textId="543038B3" w:rsidR="00C41EE9" w:rsidRDefault="00E83F4D" w:rsidP="00E83F4D">
            <w:pPr>
              <w:spacing w:line="276" w:lineRule="auto"/>
            </w:pPr>
            <w:r>
              <w:t>Obtain patient authorization and follow [</w:t>
            </w:r>
            <w:r w:rsidRPr="00E83F4D">
              <w:rPr>
                <w:highlight w:val="yellow"/>
              </w:rPr>
              <w:t>insert local ministry</w:t>
            </w:r>
            <w:r>
              <w:t>]</w:t>
            </w:r>
            <w:r>
              <w:t xml:space="preserve"> </w:t>
            </w:r>
            <w:r>
              <w:t>procedures when providing patient information to</w:t>
            </w:r>
            <w:r>
              <w:t xml:space="preserve"> </w:t>
            </w:r>
            <w:r>
              <w:t>family/friends/patient representative.</w:t>
            </w:r>
          </w:p>
        </w:tc>
        <w:tc>
          <w:tcPr>
            <w:tcW w:w="1080" w:type="dxa"/>
          </w:tcPr>
          <w:p w14:paraId="2DD8BC05" w14:textId="3694D8F6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  <w:tc>
          <w:tcPr>
            <w:tcW w:w="1062" w:type="dxa"/>
          </w:tcPr>
          <w:p w14:paraId="6EB1D265" w14:textId="3580588F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</w:tr>
      <w:tr w:rsidR="00C41EE9" w14:paraId="11882DCA" w14:textId="77777777" w:rsidTr="00DD7EEB">
        <w:tc>
          <w:tcPr>
            <w:tcW w:w="8298" w:type="dxa"/>
          </w:tcPr>
          <w:p w14:paraId="01B697F5" w14:textId="2491B705" w:rsidR="00C41EE9" w:rsidRDefault="00E83F4D" w:rsidP="00E83F4D">
            <w:pPr>
              <w:spacing w:line="276" w:lineRule="auto"/>
            </w:pPr>
            <w:proofErr w:type="gramStart"/>
            <w:r>
              <w:t>If at all possible</w:t>
            </w:r>
            <w:proofErr w:type="gramEnd"/>
            <w:r>
              <w:t>, refer all callers directly to the patient or the</w:t>
            </w:r>
            <w:r>
              <w:t xml:space="preserve"> </w:t>
            </w:r>
            <w:r>
              <w:t>patient’s representative or family spokesperson.</w:t>
            </w:r>
          </w:p>
        </w:tc>
        <w:tc>
          <w:tcPr>
            <w:tcW w:w="1080" w:type="dxa"/>
          </w:tcPr>
          <w:p w14:paraId="54F053A4" w14:textId="77777777" w:rsidR="00C41EE9" w:rsidRDefault="00C41EE9" w:rsidP="00DD7EEB">
            <w:pPr>
              <w:jc w:val="center"/>
            </w:pPr>
          </w:p>
        </w:tc>
        <w:tc>
          <w:tcPr>
            <w:tcW w:w="1062" w:type="dxa"/>
          </w:tcPr>
          <w:p w14:paraId="22C598EB" w14:textId="17D23035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</w:tr>
      <w:tr w:rsidR="00C41EE9" w14:paraId="1DD8E4BC" w14:textId="77777777" w:rsidTr="00DD7EEB">
        <w:tc>
          <w:tcPr>
            <w:tcW w:w="8298" w:type="dxa"/>
          </w:tcPr>
          <w:p w14:paraId="30515DA0" w14:textId="279D69CE" w:rsidR="00C41EE9" w:rsidRDefault="00E83F4D" w:rsidP="00E83F4D">
            <w:pPr>
              <w:spacing w:line="276" w:lineRule="auto"/>
            </w:pPr>
            <w:r>
              <w:t>Know who serves as the patient’s representative, family</w:t>
            </w:r>
            <w:r>
              <w:t xml:space="preserve"> </w:t>
            </w:r>
            <w:r>
              <w:t>spokesperson, or Power of Attorney for Health Care if applicable.</w:t>
            </w:r>
            <w:r>
              <w:t xml:space="preserve"> </w:t>
            </w:r>
            <w:r>
              <w:t>Verify their identity and ask to see authorization documents.</w:t>
            </w:r>
          </w:p>
        </w:tc>
        <w:tc>
          <w:tcPr>
            <w:tcW w:w="1080" w:type="dxa"/>
          </w:tcPr>
          <w:p w14:paraId="3C81824A" w14:textId="07543282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  <w:tc>
          <w:tcPr>
            <w:tcW w:w="1062" w:type="dxa"/>
          </w:tcPr>
          <w:p w14:paraId="4F702F71" w14:textId="759014F4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</w:tr>
      <w:tr w:rsidR="00C41EE9" w14:paraId="1B7BD562" w14:textId="77777777" w:rsidTr="00DD7EEB">
        <w:tc>
          <w:tcPr>
            <w:tcW w:w="8298" w:type="dxa"/>
          </w:tcPr>
          <w:p w14:paraId="24CBBC3E" w14:textId="313CAB62" w:rsidR="00C41EE9" w:rsidRDefault="00E83F4D" w:rsidP="00E83F4D">
            <w:pPr>
              <w:spacing w:line="276" w:lineRule="auto"/>
            </w:pPr>
            <w:r>
              <w:t>Remember the fine line between your role as a Trinity Health</w:t>
            </w:r>
            <w:r>
              <w:t xml:space="preserve"> </w:t>
            </w:r>
            <w:r>
              <w:t>colleague and your role as a family member, friend or co-worker.</w:t>
            </w:r>
            <w:r>
              <w:t xml:space="preserve"> </w:t>
            </w:r>
            <w:r>
              <w:t>Trinity Health colleagues may NOT access the information of</w:t>
            </w:r>
            <w:r>
              <w:t xml:space="preserve"> </w:t>
            </w:r>
            <w:r>
              <w:t>family members, friends, or co-workers out of care, curiosity or</w:t>
            </w:r>
            <w:r>
              <w:t xml:space="preserve"> </w:t>
            </w:r>
            <w:r>
              <w:t xml:space="preserve">concern without authorization from the </w:t>
            </w:r>
            <w:proofErr w:type="gramStart"/>
            <w:r>
              <w:t>patient.*</w:t>
            </w:r>
            <w:proofErr w:type="gramEnd"/>
          </w:p>
        </w:tc>
        <w:tc>
          <w:tcPr>
            <w:tcW w:w="1080" w:type="dxa"/>
          </w:tcPr>
          <w:p w14:paraId="370155FD" w14:textId="4422503C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  <w:tc>
          <w:tcPr>
            <w:tcW w:w="1062" w:type="dxa"/>
          </w:tcPr>
          <w:p w14:paraId="494C9EFB" w14:textId="3380BB38" w:rsidR="00C41EE9" w:rsidRDefault="00DD7EEB" w:rsidP="00DD7EEB">
            <w:pPr>
              <w:jc w:val="center"/>
            </w:pPr>
            <w:r w:rsidRPr="00DD7EEB">
              <w:rPr>
                <w:rFonts w:ascii="Webdings" w:hAnsi="Webdings"/>
                <w:sz w:val="40"/>
                <w:szCs w:val="40"/>
              </w:rPr>
              <w:t>a</w:t>
            </w:r>
          </w:p>
        </w:tc>
      </w:tr>
    </w:tbl>
    <w:p w14:paraId="5938E163" w14:textId="10BD0437" w:rsidR="00C41EE9" w:rsidRDefault="00C41EE9" w:rsidP="00C41EE9"/>
    <w:p w14:paraId="3E575AF7" w14:textId="528A30FC" w:rsidR="00E83F4D" w:rsidRPr="00E83F4D" w:rsidRDefault="00E83F4D" w:rsidP="00E83F4D">
      <w:pPr>
        <w:rPr>
          <w:i/>
          <w:iCs/>
        </w:rPr>
      </w:pPr>
      <w:r w:rsidRPr="00E83F4D">
        <w:rPr>
          <w:i/>
          <w:iCs/>
        </w:rPr>
        <w:t>*Unauthorized/inappropriate access to and/or disclosures of</w:t>
      </w:r>
      <w:r w:rsidRPr="00E83F4D">
        <w:rPr>
          <w:i/>
          <w:iCs/>
        </w:rPr>
        <w:t xml:space="preserve"> </w:t>
      </w:r>
      <w:r w:rsidRPr="00E83F4D">
        <w:rPr>
          <w:i/>
          <w:iCs/>
        </w:rPr>
        <w:t>patient information may constitute a privacy and/or security</w:t>
      </w:r>
      <w:r w:rsidRPr="00E83F4D">
        <w:rPr>
          <w:i/>
          <w:iCs/>
        </w:rPr>
        <w:t xml:space="preserve"> </w:t>
      </w:r>
      <w:r w:rsidRPr="00E83F4D">
        <w:rPr>
          <w:i/>
          <w:iCs/>
        </w:rPr>
        <w:t>breach and result in disciplinary action up to and including</w:t>
      </w:r>
      <w:r w:rsidRPr="00E83F4D">
        <w:rPr>
          <w:i/>
          <w:iCs/>
        </w:rPr>
        <w:t xml:space="preserve"> </w:t>
      </w:r>
      <w:r w:rsidRPr="00E83F4D">
        <w:rPr>
          <w:i/>
          <w:iCs/>
        </w:rPr>
        <w:t>termination of employment.</w:t>
      </w:r>
    </w:p>
    <w:sectPr w:rsidR="00E83F4D" w:rsidRPr="00E83F4D" w:rsidSect="001A166C">
      <w:headerReference w:type="default" r:id="rId14"/>
      <w:footerReference w:type="default" r:id="rId15"/>
      <w:type w:val="continuous"/>
      <w:pgSz w:w="12240" w:h="15840"/>
      <w:pgMar w:top="745" w:right="1008" w:bottom="864" w:left="1008" w:header="63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4A32B" w14:textId="77777777" w:rsidR="00712276" w:rsidRDefault="00712276" w:rsidP="00CA07B7">
      <w:r>
        <w:separator/>
      </w:r>
    </w:p>
  </w:endnote>
  <w:endnote w:type="continuationSeparator" w:id="0">
    <w:p w14:paraId="6DBB3C17" w14:textId="77777777" w:rsidR="00712276" w:rsidRDefault="00712276" w:rsidP="00CA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E655E" w14:textId="2FFF5243" w:rsidR="00712276" w:rsidRDefault="00E739F6" w:rsidP="00CA07B7">
    <w:pPr>
      <w:pStyle w:val="Footer"/>
    </w:pPr>
    <w:r w:rsidRPr="00962A9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800D83" wp14:editId="7DC61276">
              <wp:simplePos x="0" y="0"/>
              <wp:positionH relativeFrom="column">
                <wp:posOffset>161290</wp:posOffset>
              </wp:positionH>
              <wp:positionV relativeFrom="paragraph">
                <wp:posOffset>31750</wp:posOffset>
              </wp:positionV>
              <wp:extent cx="7496810" cy="601345"/>
              <wp:effectExtent l="0" t="0" r="0" b="825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681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14:paraId="453C542C" w14:textId="5AC2584B" w:rsidR="00712276" w:rsidRPr="001A166C" w:rsidRDefault="00712276" w:rsidP="00CA07B7">
                          <w:pPr>
                            <w:pStyle w:val="BalloonText"/>
                            <w:ind w:left="-36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32C4A27" w14:textId="648C3266" w:rsidR="00712276" w:rsidRPr="001A166C" w:rsidRDefault="003B317C" w:rsidP="00E739F6">
                          <w:pPr>
                            <w:pStyle w:val="BalloonText"/>
                            <w:tabs>
                              <w:tab w:val="right" w:pos="1062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©</w:t>
                          </w:r>
                          <w:r w:rsidR="00506C5A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</w:t>
                          </w:r>
                          <w:r w:rsidR="00C84A91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</w:t>
                          </w:r>
                          <w:r w:rsidR="00712276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Trinity Health</w:t>
                          </w:r>
                          <w:r w:rsid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All Rights Reserved</w:t>
                          </w:r>
                          <w:r w:rsidR="00971ABA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712276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| </w:t>
                          </w:r>
                          <w:r w:rsidR="00506C5A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="00712276" w:rsidRPr="00C84A9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Classification: Internal</w:t>
                          </w:r>
                          <w:r w:rsidR="00E505A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="00E83F4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|</w:t>
                          </w:r>
                          <w:r w:rsidR="00E505A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E83F4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E83F4D" w:rsidRPr="00E83F4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For All Colleagues: 2011 Reviewed: June, 2015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6AB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6AB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712276" w:rsidRPr="001A16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00D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.7pt;margin-top:2.5pt;width:590.3pt;height:4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" filled="f" stroked="f">
              <v:textbox>
                <w:txbxContent>
                  <w:p w14:paraId="453C542C" w14:textId="5AC2584B" w:rsidR="00712276" w:rsidRPr="001A166C" w:rsidRDefault="00712276" w:rsidP="00CA07B7">
                    <w:pPr>
                      <w:pStyle w:val="BalloonText"/>
                      <w:ind w:left="-360"/>
                      <w:rPr>
                        <w:sz w:val="16"/>
                        <w:szCs w:val="16"/>
                      </w:rPr>
                    </w:pPr>
                  </w:p>
                  <w:p w14:paraId="132C4A27" w14:textId="648C3266" w:rsidR="00712276" w:rsidRPr="001A166C" w:rsidRDefault="003B317C" w:rsidP="00E739F6">
                    <w:pPr>
                      <w:pStyle w:val="BalloonText"/>
                      <w:tabs>
                        <w:tab w:val="right" w:pos="1062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84A91">
                      <w:rPr>
                        <w:rFonts w:ascii="Arial" w:hAnsi="Arial" w:cs="Arial"/>
                        <w:sz w:val="12"/>
                        <w:szCs w:val="12"/>
                      </w:rPr>
                      <w:t>©</w:t>
                    </w:r>
                    <w:r w:rsidR="00506C5A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>20</w:t>
                    </w:r>
                    <w:r w:rsidR="00C84A91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>20</w:t>
                    </w:r>
                    <w:r w:rsidR="00712276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Trinity Health</w:t>
                    </w:r>
                    <w:r w:rsidR="00C84A91">
                      <w:rPr>
                        <w:rFonts w:ascii="Arial" w:hAnsi="Arial" w:cs="Arial"/>
                        <w:sz w:val="12"/>
                        <w:szCs w:val="12"/>
                      </w:rPr>
                      <w:t>, All Rights Reserved</w:t>
                    </w:r>
                    <w:r w:rsidR="00971ABA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</w:t>
                    </w:r>
                    <w:r w:rsidR="00712276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| </w:t>
                    </w:r>
                    <w:r w:rsidR="00506C5A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</w:t>
                    </w:r>
                    <w:r w:rsidR="00712276" w:rsidRPr="00C84A91">
                      <w:rPr>
                        <w:rFonts w:ascii="Arial" w:hAnsi="Arial" w:cs="Arial"/>
                        <w:sz w:val="12"/>
                        <w:szCs w:val="12"/>
                      </w:rPr>
                      <w:t>Classification: Internal</w:t>
                    </w:r>
                    <w:r w:rsidR="00E505A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</w:t>
                    </w:r>
                    <w:r w:rsidR="00E83F4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|</w:t>
                    </w:r>
                    <w:r w:rsidR="00E505A9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</w:t>
                    </w:r>
                    <w:r w:rsidR="00E83F4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E83F4D" w:rsidRPr="00E83F4D">
                      <w:rPr>
                        <w:rFonts w:ascii="Arial" w:hAnsi="Arial" w:cs="Arial"/>
                        <w:sz w:val="12"/>
                        <w:szCs w:val="12"/>
                      </w:rPr>
                      <w:t>For All Colleagues: 2011 Reviewed: June, 2015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Page 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D6AB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D6AB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="00712276" w:rsidRPr="001A166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E23B30B" w14:textId="77777777" w:rsidR="00712276" w:rsidRDefault="00712276" w:rsidP="00CA07B7">
    <w:pPr>
      <w:pStyle w:val="Footer"/>
    </w:pPr>
  </w:p>
  <w:p w14:paraId="4A989C6A" w14:textId="77777777" w:rsidR="00712276" w:rsidRDefault="00712276" w:rsidP="00CA07B7">
    <w:pPr>
      <w:pStyle w:val="Footer"/>
    </w:pPr>
  </w:p>
  <w:p w14:paraId="3DEE207C" w14:textId="29F09919" w:rsidR="00712276" w:rsidRPr="000D3382" w:rsidRDefault="00712276" w:rsidP="00CA0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9C1E6" w14:textId="77777777" w:rsidR="00712276" w:rsidRDefault="00712276" w:rsidP="00CA07B7">
      <w:r>
        <w:separator/>
      </w:r>
    </w:p>
  </w:footnote>
  <w:footnote w:type="continuationSeparator" w:id="0">
    <w:p w14:paraId="2621B27F" w14:textId="77777777" w:rsidR="00712276" w:rsidRDefault="00712276" w:rsidP="00CA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8027" w14:textId="3D9C865A" w:rsidR="00D009B5" w:rsidRPr="001A166C" w:rsidRDefault="001A166C" w:rsidP="00697474">
    <w:pPr>
      <w:pStyle w:val="Header"/>
      <w:jc w:val="right"/>
      <w:rPr>
        <w:sz w:val="16"/>
        <w:szCs w:val="16"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0" wp14:anchorId="53531B36" wp14:editId="4DC111A5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164592"/>
          <wp:effectExtent l="0" t="0" r="0" b="698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64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276">
      <w:tab/>
    </w:r>
  </w:p>
  <w:p w14:paraId="60B0B687" w14:textId="74AF91DD" w:rsidR="00712276" w:rsidRPr="001A166C" w:rsidRDefault="00712276" w:rsidP="00697474">
    <w:pPr>
      <w:pStyle w:val="Header"/>
      <w:jc w:val="right"/>
      <w:rPr>
        <w:sz w:val="18"/>
        <w:szCs w:val="18"/>
      </w:rPr>
    </w:pPr>
    <w:r w:rsidRPr="001A166C">
      <w:rPr>
        <w:sz w:val="18"/>
        <w:szCs w:val="18"/>
      </w:rPr>
      <w:t xml:space="preserve">Job Aid: </w:t>
    </w:r>
    <w:r w:rsidR="00014D19">
      <w:rPr>
        <w:sz w:val="18"/>
        <w:szCs w:val="18"/>
      </w:rPr>
      <w:t>Job Aid Name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100"/>
    <w:multiLevelType w:val="multilevel"/>
    <w:tmpl w:val="E6BE8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9858BD"/>
    <w:multiLevelType w:val="hybridMultilevel"/>
    <w:tmpl w:val="8048A6D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93D18BE"/>
    <w:multiLevelType w:val="hybridMultilevel"/>
    <w:tmpl w:val="BECC4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FA7C8A"/>
    <w:multiLevelType w:val="hybridMultilevel"/>
    <w:tmpl w:val="A34E7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EA0"/>
    <w:multiLevelType w:val="hybridMultilevel"/>
    <w:tmpl w:val="CEC6039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7E4751"/>
    <w:multiLevelType w:val="hybridMultilevel"/>
    <w:tmpl w:val="4D425266"/>
    <w:lvl w:ilvl="0" w:tplc="9E8CF6D6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2450C28"/>
    <w:multiLevelType w:val="hybridMultilevel"/>
    <w:tmpl w:val="1A048E0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3B67122"/>
    <w:multiLevelType w:val="hybridMultilevel"/>
    <w:tmpl w:val="F3BAB41A"/>
    <w:lvl w:ilvl="0" w:tplc="EA1A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472"/>
    <w:multiLevelType w:val="hybridMultilevel"/>
    <w:tmpl w:val="AE16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2289"/>
    <w:multiLevelType w:val="multilevel"/>
    <w:tmpl w:val="E4A4E7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A94735"/>
    <w:multiLevelType w:val="hybridMultilevel"/>
    <w:tmpl w:val="F152A116"/>
    <w:lvl w:ilvl="0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ECA67B8"/>
    <w:multiLevelType w:val="hybridMultilevel"/>
    <w:tmpl w:val="7D628E52"/>
    <w:lvl w:ilvl="0" w:tplc="5FE2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03658"/>
    <w:multiLevelType w:val="hybridMultilevel"/>
    <w:tmpl w:val="4E3A5D42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2AA068FA"/>
    <w:multiLevelType w:val="hybridMultilevel"/>
    <w:tmpl w:val="3DD21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12BB8"/>
    <w:multiLevelType w:val="hybridMultilevel"/>
    <w:tmpl w:val="D086295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EB04635"/>
    <w:multiLevelType w:val="multilevel"/>
    <w:tmpl w:val="871A89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DA7EC6"/>
    <w:multiLevelType w:val="hybridMultilevel"/>
    <w:tmpl w:val="AA9A569E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7" w15:restartNumberingAfterBreak="0">
    <w:nsid w:val="32C32288"/>
    <w:multiLevelType w:val="multilevel"/>
    <w:tmpl w:val="4E907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5327ABF"/>
    <w:multiLevelType w:val="hybridMultilevel"/>
    <w:tmpl w:val="ABE6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201D"/>
    <w:multiLevelType w:val="hybridMultilevel"/>
    <w:tmpl w:val="3D2A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B074F"/>
    <w:multiLevelType w:val="hybridMultilevel"/>
    <w:tmpl w:val="37C262C0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44955DBB"/>
    <w:multiLevelType w:val="hybridMultilevel"/>
    <w:tmpl w:val="3CD64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65C5"/>
    <w:multiLevelType w:val="multilevel"/>
    <w:tmpl w:val="DC682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340240"/>
    <w:multiLevelType w:val="hybridMultilevel"/>
    <w:tmpl w:val="E714AEAC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 w15:restartNumberingAfterBreak="0">
    <w:nsid w:val="527C285C"/>
    <w:multiLevelType w:val="multilevel"/>
    <w:tmpl w:val="EDCE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503759"/>
    <w:multiLevelType w:val="multilevel"/>
    <w:tmpl w:val="98B84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AA529EE"/>
    <w:multiLevelType w:val="hybridMultilevel"/>
    <w:tmpl w:val="9BAA7956"/>
    <w:lvl w:ilvl="0" w:tplc="70DC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407EC"/>
    <w:multiLevelType w:val="hybridMultilevel"/>
    <w:tmpl w:val="9B00C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811DC"/>
    <w:multiLevelType w:val="multilevel"/>
    <w:tmpl w:val="C52CAF04"/>
    <w:numStyleLink w:val="Style2"/>
  </w:abstractNum>
  <w:abstractNum w:abstractNumId="29" w15:restartNumberingAfterBreak="0">
    <w:nsid w:val="64CC3D8C"/>
    <w:multiLevelType w:val="hybridMultilevel"/>
    <w:tmpl w:val="BECC40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16496A"/>
    <w:multiLevelType w:val="hybridMultilevel"/>
    <w:tmpl w:val="46A45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411CD"/>
    <w:multiLevelType w:val="multilevel"/>
    <w:tmpl w:val="C52CAF04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6A75237"/>
    <w:multiLevelType w:val="multilevel"/>
    <w:tmpl w:val="0DC47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A4A5B35"/>
    <w:multiLevelType w:val="multilevel"/>
    <w:tmpl w:val="CDEEDBE6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A6E4C51"/>
    <w:multiLevelType w:val="hybridMultilevel"/>
    <w:tmpl w:val="55A0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E34D8"/>
    <w:multiLevelType w:val="multilevel"/>
    <w:tmpl w:val="CDEEDBE6"/>
    <w:numStyleLink w:val="Style1"/>
  </w:abstractNum>
  <w:abstractNum w:abstractNumId="36" w15:restartNumberingAfterBreak="0">
    <w:nsid w:val="731967BB"/>
    <w:multiLevelType w:val="hybridMultilevel"/>
    <w:tmpl w:val="47B8C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D5447"/>
    <w:multiLevelType w:val="hybridMultilevel"/>
    <w:tmpl w:val="E0E8CC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4500078"/>
    <w:multiLevelType w:val="hybridMultilevel"/>
    <w:tmpl w:val="C1D2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57EE4"/>
    <w:multiLevelType w:val="hybridMultilevel"/>
    <w:tmpl w:val="9C54C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EB5BC6"/>
    <w:multiLevelType w:val="multilevel"/>
    <w:tmpl w:val="718C8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7"/>
  </w:num>
  <w:num w:numId="8">
    <w:abstractNumId w:val="11"/>
  </w:num>
  <w:num w:numId="9">
    <w:abstractNumId w:val="4"/>
  </w:num>
  <w:num w:numId="10">
    <w:abstractNumId w:val="20"/>
  </w:num>
  <w:num w:numId="11">
    <w:abstractNumId w:val="12"/>
  </w:num>
  <w:num w:numId="12">
    <w:abstractNumId w:val="27"/>
  </w:num>
  <w:num w:numId="13">
    <w:abstractNumId w:val="30"/>
  </w:num>
  <w:num w:numId="14">
    <w:abstractNumId w:val="5"/>
  </w:num>
  <w:num w:numId="15">
    <w:abstractNumId w:val="10"/>
  </w:num>
  <w:num w:numId="16">
    <w:abstractNumId w:val="23"/>
  </w:num>
  <w:num w:numId="17">
    <w:abstractNumId w:val="6"/>
  </w:num>
  <w:num w:numId="18">
    <w:abstractNumId w:val="14"/>
  </w:num>
  <w:num w:numId="19">
    <w:abstractNumId w:val="3"/>
  </w:num>
  <w:num w:numId="20">
    <w:abstractNumId w:val="39"/>
  </w:num>
  <w:num w:numId="21">
    <w:abstractNumId w:val="13"/>
  </w:num>
  <w:num w:numId="22">
    <w:abstractNumId w:val="36"/>
  </w:num>
  <w:num w:numId="23">
    <w:abstractNumId w:val="38"/>
  </w:num>
  <w:num w:numId="24">
    <w:abstractNumId w:val="15"/>
  </w:num>
  <w:num w:numId="25">
    <w:abstractNumId w:val="0"/>
  </w:num>
  <w:num w:numId="26">
    <w:abstractNumId w:val="33"/>
  </w:num>
  <w:num w:numId="27">
    <w:abstractNumId w:val="35"/>
  </w:num>
  <w:num w:numId="28">
    <w:abstractNumId w:val="34"/>
  </w:num>
  <w:num w:numId="29">
    <w:abstractNumId w:val="8"/>
  </w:num>
  <w:num w:numId="30">
    <w:abstractNumId w:val="31"/>
  </w:num>
  <w:num w:numId="31">
    <w:abstractNumId w:val="28"/>
  </w:num>
  <w:num w:numId="32">
    <w:abstractNumId w:val="18"/>
  </w:num>
  <w:num w:numId="33">
    <w:abstractNumId w:val="32"/>
  </w:num>
  <w:num w:numId="34">
    <w:abstractNumId w:val="19"/>
  </w:num>
  <w:num w:numId="35">
    <w:abstractNumId w:val="26"/>
  </w:num>
  <w:num w:numId="36">
    <w:abstractNumId w:val="25"/>
  </w:num>
  <w:num w:numId="37">
    <w:abstractNumId w:val="40"/>
  </w:num>
  <w:num w:numId="38">
    <w:abstractNumId w:val="17"/>
  </w:num>
  <w:num w:numId="39">
    <w:abstractNumId w:val="9"/>
  </w:num>
  <w:num w:numId="40">
    <w:abstractNumId w:val="7"/>
  </w:num>
  <w:num w:numId="41">
    <w:abstractNumId w:val="24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541"/>
    <w:rsid w:val="00000FBE"/>
    <w:rsid w:val="00006E9E"/>
    <w:rsid w:val="00007C4A"/>
    <w:rsid w:val="00010E4E"/>
    <w:rsid w:val="000136AD"/>
    <w:rsid w:val="00014D19"/>
    <w:rsid w:val="000212AC"/>
    <w:rsid w:val="00022EED"/>
    <w:rsid w:val="00044E97"/>
    <w:rsid w:val="00046985"/>
    <w:rsid w:val="00047E0A"/>
    <w:rsid w:val="00052D6B"/>
    <w:rsid w:val="0007796C"/>
    <w:rsid w:val="00081183"/>
    <w:rsid w:val="000A76C3"/>
    <w:rsid w:val="000B0105"/>
    <w:rsid w:val="000B361D"/>
    <w:rsid w:val="000B582D"/>
    <w:rsid w:val="000B7A8E"/>
    <w:rsid w:val="000C55D6"/>
    <w:rsid w:val="000C7210"/>
    <w:rsid w:val="000D3382"/>
    <w:rsid w:val="000D355E"/>
    <w:rsid w:val="000D7895"/>
    <w:rsid w:val="000E6C32"/>
    <w:rsid w:val="000F0ABE"/>
    <w:rsid w:val="000F6B96"/>
    <w:rsid w:val="00100927"/>
    <w:rsid w:val="001014A7"/>
    <w:rsid w:val="001133D2"/>
    <w:rsid w:val="00122CEA"/>
    <w:rsid w:val="001334EE"/>
    <w:rsid w:val="00142687"/>
    <w:rsid w:val="00147595"/>
    <w:rsid w:val="00150B8C"/>
    <w:rsid w:val="00160AE4"/>
    <w:rsid w:val="00187043"/>
    <w:rsid w:val="001A166C"/>
    <w:rsid w:val="001A23BD"/>
    <w:rsid w:val="001A2F3C"/>
    <w:rsid w:val="001C3200"/>
    <w:rsid w:val="001C35E1"/>
    <w:rsid w:val="001C3D8C"/>
    <w:rsid w:val="001D798B"/>
    <w:rsid w:val="001E28E7"/>
    <w:rsid w:val="001E4AA2"/>
    <w:rsid w:val="00214AC9"/>
    <w:rsid w:val="00223340"/>
    <w:rsid w:val="002341C8"/>
    <w:rsid w:val="002476F6"/>
    <w:rsid w:val="00274BFA"/>
    <w:rsid w:val="00282094"/>
    <w:rsid w:val="00283541"/>
    <w:rsid w:val="002865CC"/>
    <w:rsid w:val="00290030"/>
    <w:rsid w:val="002924CE"/>
    <w:rsid w:val="0029406B"/>
    <w:rsid w:val="002A6ED7"/>
    <w:rsid w:val="002C71C6"/>
    <w:rsid w:val="002E1FD8"/>
    <w:rsid w:val="002E4B4C"/>
    <w:rsid w:val="002F38E0"/>
    <w:rsid w:val="002F3AA5"/>
    <w:rsid w:val="00304363"/>
    <w:rsid w:val="0031262E"/>
    <w:rsid w:val="00321F30"/>
    <w:rsid w:val="003367BE"/>
    <w:rsid w:val="00356285"/>
    <w:rsid w:val="003728BD"/>
    <w:rsid w:val="00376026"/>
    <w:rsid w:val="00396E63"/>
    <w:rsid w:val="003B317C"/>
    <w:rsid w:val="003C5C26"/>
    <w:rsid w:val="003D4A55"/>
    <w:rsid w:val="003D50CF"/>
    <w:rsid w:val="003E43D7"/>
    <w:rsid w:val="003E7C1E"/>
    <w:rsid w:val="003F5916"/>
    <w:rsid w:val="00417AEE"/>
    <w:rsid w:val="0043253B"/>
    <w:rsid w:val="0043506D"/>
    <w:rsid w:val="0043530C"/>
    <w:rsid w:val="004479C3"/>
    <w:rsid w:val="004A162C"/>
    <w:rsid w:val="004A3462"/>
    <w:rsid w:val="004C2545"/>
    <w:rsid w:val="004E5E69"/>
    <w:rsid w:val="00500533"/>
    <w:rsid w:val="00506C5A"/>
    <w:rsid w:val="005268A8"/>
    <w:rsid w:val="005349FD"/>
    <w:rsid w:val="005424AD"/>
    <w:rsid w:val="00557909"/>
    <w:rsid w:val="00574839"/>
    <w:rsid w:val="00574934"/>
    <w:rsid w:val="00587897"/>
    <w:rsid w:val="00597511"/>
    <w:rsid w:val="005A6B11"/>
    <w:rsid w:val="005B7DDA"/>
    <w:rsid w:val="005D4051"/>
    <w:rsid w:val="005D6ABC"/>
    <w:rsid w:val="005E46E4"/>
    <w:rsid w:val="00604F3E"/>
    <w:rsid w:val="00605191"/>
    <w:rsid w:val="00611CA6"/>
    <w:rsid w:val="0062367B"/>
    <w:rsid w:val="00624A55"/>
    <w:rsid w:val="006367EB"/>
    <w:rsid w:val="006631F3"/>
    <w:rsid w:val="00675D95"/>
    <w:rsid w:val="006763B0"/>
    <w:rsid w:val="00697474"/>
    <w:rsid w:val="006A0D4C"/>
    <w:rsid w:val="006A72A4"/>
    <w:rsid w:val="006B028D"/>
    <w:rsid w:val="006B16D5"/>
    <w:rsid w:val="006B3BC4"/>
    <w:rsid w:val="006C3581"/>
    <w:rsid w:val="006D0E2D"/>
    <w:rsid w:val="006D1584"/>
    <w:rsid w:val="006D65FA"/>
    <w:rsid w:val="006E1583"/>
    <w:rsid w:val="006E3F4F"/>
    <w:rsid w:val="006E4A0C"/>
    <w:rsid w:val="006F7611"/>
    <w:rsid w:val="00712276"/>
    <w:rsid w:val="00720E80"/>
    <w:rsid w:val="007419FD"/>
    <w:rsid w:val="007466D8"/>
    <w:rsid w:val="00770F6C"/>
    <w:rsid w:val="0077782E"/>
    <w:rsid w:val="007904E2"/>
    <w:rsid w:val="00795F72"/>
    <w:rsid w:val="007A67B4"/>
    <w:rsid w:val="007B5F62"/>
    <w:rsid w:val="007E4DE2"/>
    <w:rsid w:val="007E5144"/>
    <w:rsid w:val="007F0277"/>
    <w:rsid w:val="007F02E0"/>
    <w:rsid w:val="007F0FD2"/>
    <w:rsid w:val="00801D14"/>
    <w:rsid w:val="00813979"/>
    <w:rsid w:val="008261AA"/>
    <w:rsid w:val="00827B34"/>
    <w:rsid w:val="008326FD"/>
    <w:rsid w:val="00833C4C"/>
    <w:rsid w:val="00841B00"/>
    <w:rsid w:val="00842927"/>
    <w:rsid w:val="00873941"/>
    <w:rsid w:val="0089190D"/>
    <w:rsid w:val="0089495D"/>
    <w:rsid w:val="008A68D5"/>
    <w:rsid w:val="008A6C56"/>
    <w:rsid w:val="008B1AE3"/>
    <w:rsid w:val="008B4896"/>
    <w:rsid w:val="008C2BDF"/>
    <w:rsid w:val="008C362A"/>
    <w:rsid w:val="008E3E15"/>
    <w:rsid w:val="008E4AE6"/>
    <w:rsid w:val="008E5473"/>
    <w:rsid w:val="008E5E4B"/>
    <w:rsid w:val="008F0802"/>
    <w:rsid w:val="008F0EF6"/>
    <w:rsid w:val="00903677"/>
    <w:rsid w:val="00906DC3"/>
    <w:rsid w:val="009222EF"/>
    <w:rsid w:val="00932B6F"/>
    <w:rsid w:val="00936C92"/>
    <w:rsid w:val="009436B0"/>
    <w:rsid w:val="009570CF"/>
    <w:rsid w:val="00962A9F"/>
    <w:rsid w:val="00971ABA"/>
    <w:rsid w:val="00973F20"/>
    <w:rsid w:val="00981DB2"/>
    <w:rsid w:val="0098563E"/>
    <w:rsid w:val="00987F1D"/>
    <w:rsid w:val="009923CA"/>
    <w:rsid w:val="009A0C89"/>
    <w:rsid w:val="009A25B4"/>
    <w:rsid w:val="009A2E1D"/>
    <w:rsid w:val="009A47A9"/>
    <w:rsid w:val="009B66B2"/>
    <w:rsid w:val="009D2E9A"/>
    <w:rsid w:val="009E1890"/>
    <w:rsid w:val="009E4F3B"/>
    <w:rsid w:val="009F0914"/>
    <w:rsid w:val="00A14AF2"/>
    <w:rsid w:val="00A176F9"/>
    <w:rsid w:val="00A528CB"/>
    <w:rsid w:val="00A62F40"/>
    <w:rsid w:val="00A63FEF"/>
    <w:rsid w:val="00A64C77"/>
    <w:rsid w:val="00A814C9"/>
    <w:rsid w:val="00A85FF8"/>
    <w:rsid w:val="00A87555"/>
    <w:rsid w:val="00A96BCB"/>
    <w:rsid w:val="00AA1C6C"/>
    <w:rsid w:val="00AA1E2B"/>
    <w:rsid w:val="00AE218D"/>
    <w:rsid w:val="00AF0272"/>
    <w:rsid w:val="00AF147B"/>
    <w:rsid w:val="00AF1FA5"/>
    <w:rsid w:val="00B05DDB"/>
    <w:rsid w:val="00B07402"/>
    <w:rsid w:val="00B101AE"/>
    <w:rsid w:val="00B10AF8"/>
    <w:rsid w:val="00B1384E"/>
    <w:rsid w:val="00B169AA"/>
    <w:rsid w:val="00B208BB"/>
    <w:rsid w:val="00B272DD"/>
    <w:rsid w:val="00B3596E"/>
    <w:rsid w:val="00B5016C"/>
    <w:rsid w:val="00B51D53"/>
    <w:rsid w:val="00B649B0"/>
    <w:rsid w:val="00B77132"/>
    <w:rsid w:val="00B863BF"/>
    <w:rsid w:val="00B947D1"/>
    <w:rsid w:val="00B95D29"/>
    <w:rsid w:val="00BA166E"/>
    <w:rsid w:val="00BD1995"/>
    <w:rsid w:val="00BD50B5"/>
    <w:rsid w:val="00BD68B9"/>
    <w:rsid w:val="00BE5A31"/>
    <w:rsid w:val="00C0251C"/>
    <w:rsid w:val="00C214CB"/>
    <w:rsid w:val="00C232AD"/>
    <w:rsid w:val="00C30F2E"/>
    <w:rsid w:val="00C37880"/>
    <w:rsid w:val="00C41EE9"/>
    <w:rsid w:val="00C5033D"/>
    <w:rsid w:val="00C53A32"/>
    <w:rsid w:val="00C84A91"/>
    <w:rsid w:val="00CA07B7"/>
    <w:rsid w:val="00CB0F3E"/>
    <w:rsid w:val="00CB3F45"/>
    <w:rsid w:val="00CC478A"/>
    <w:rsid w:val="00CD3D10"/>
    <w:rsid w:val="00CD74AE"/>
    <w:rsid w:val="00CE2A1D"/>
    <w:rsid w:val="00CF25EB"/>
    <w:rsid w:val="00CF3637"/>
    <w:rsid w:val="00D009B5"/>
    <w:rsid w:val="00D137F9"/>
    <w:rsid w:val="00D13BB6"/>
    <w:rsid w:val="00D44F3E"/>
    <w:rsid w:val="00D54192"/>
    <w:rsid w:val="00D57510"/>
    <w:rsid w:val="00D6521D"/>
    <w:rsid w:val="00D66D32"/>
    <w:rsid w:val="00D70425"/>
    <w:rsid w:val="00D750CE"/>
    <w:rsid w:val="00D861FC"/>
    <w:rsid w:val="00DA758A"/>
    <w:rsid w:val="00DC451B"/>
    <w:rsid w:val="00DC5952"/>
    <w:rsid w:val="00DD2B79"/>
    <w:rsid w:val="00DD3462"/>
    <w:rsid w:val="00DD7EEB"/>
    <w:rsid w:val="00DE5F57"/>
    <w:rsid w:val="00DE73B7"/>
    <w:rsid w:val="00DF18DE"/>
    <w:rsid w:val="00DF29A1"/>
    <w:rsid w:val="00E05AF3"/>
    <w:rsid w:val="00E07941"/>
    <w:rsid w:val="00E16BA9"/>
    <w:rsid w:val="00E203D3"/>
    <w:rsid w:val="00E2272F"/>
    <w:rsid w:val="00E235B0"/>
    <w:rsid w:val="00E46EC0"/>
    <w:rsid w:val="00E501B5"/>
    <w:rsid w:val="00E505A9"/>
    <w:rsid w:val="00E57524"/>
    <w:rsid w:val="00E739F6"/>
    <w:rsid w:val="00E836B5"/>
    <w:rsid w:val="00E83F4D"/>
    <w:rsid w:val="00E87A42"/>
    <w:rsid w:val="00E9006E"/>
    <w:rsid w:val="00EA14C5"/>
    <w:rsid w:val="00EA2630"/>
    <w:rsid w:val="00EA283D"/>
    <w:rsid w:val="00EE2A0A"/>
    <w:rsid w:val="00EE35A4"/>
    <w:rsid w:val="00EE6550"/>
    <w:rsid w:val="00F0287F"/>
    <w:rsid w:val="00F14A3F"/>
    <w:rsid w:val="00F16A39"/>
    <w:rsid w:val="00F22EE8"/>
    <w:rsid w:val="00F60045"/>
    <w:rsid w:val="00F64CA0"/>
    <w:rsid w:val="00F65371"/>
    <w:rsid w:val="00F80738"/>
    <w:rsid w:val="00F83D24"/>
    <w:rsid w:val="00FA007D"/>
    <w:rsid w:val="00FB0DD0"/>
    <w:rsid w:val="00FB4021"/>
    <w:rsid w:val="00FB593C"/>
    <w:rsid w:val="00FC2BD9"/>
    <w:rsid w:val="00FC5C95"/>
    <w:rsid w:val="00FE1CDB"/>
    <w:rsid w:val="00FE7B33"/>
    <w:rsid w:val="00FF5FFB"/>
    <w:rsid w:val="00FF63B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DB4B31F"/>
  <w15:docId w15:val="{2D0860ED-BC45-40BC-BD40-77C5098B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F0AB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D0E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C9C9C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E35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9406B"/>
    <w:pPr>
      <w:keepNext/>
      <w:ind w:right="450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83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4AF2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unhideWhenUsed/>
    <w:rsid w:val="002835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835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5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35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541"/>
    <w:rPr>
      <w:sz w:val="24"/>
      <w:szCs w:val="24"/>
      <w:lang w:eastAsia="en-US"/>
    </w:rPr>
  </w:style>
  <w:style w:type="paragraph" w:styleId="NoSpacing">
    <w:name w:val="No Spacing"/>
    <w:uiPriority w:val="1"/>
    <w:unhideWhenUsed/>
    <w:rsid w:val="006D0E2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4AF2"/>
    <w:rPr>
      <w:rFonts w:asciiTheme="majorHAnsi" w:eastAsiaTheme="majorEastAsia" w:hAnsiTheme="majorHAnsi" w:cstheme="majorBidi"/>
      <w:b/>
      <w:bCs/>
      <w:color w:val="9C9C9C" w:themeColor="accent1" w:themeShade="B5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AA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rsid w:val="00077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462"/>
    <w:rPr>
      <w:color w:val="000000"/>
      <w:u w:val="single"/>
    </w:rPr>
  </w:style>
  <w:style w:type="character" w:customStyle="1" w:styleId="tableentry">
    <w:name w:val="tableentry"/>
    <w:basedOn w:val="DefaultParagraphFont"/>
    <w:unhideWhenUsed/>
    <w:rsid w:val="00DD3462"/>
    <w:rPr>
      <w:rFonts w:ascii="Arial" w:hAnsi="Arial" w:cs="Arial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5A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table" w:customStyle="1" w:styleId="TableGrid1">
    <w:name w:val="Table Grid1"/>
    <w:basedOn w:val="TableNormal"/>
    <w:uiPriority w:val="59"/>
    <w:rsid w:val="00EE35A4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initysub-headingStyle2">
    <w:name w:val="Trinity sub-heading Style 2"/>
    <w:next w:val="Normal"/>
    <w:link w:val="Trinitysub-headingStyle2Char"/>
    <w:qFormat/>
    <w:rsid w:val="00C84A91"/>
    <w:pPr>
      <w:keepNext/>
      <w:pBdr>
        <w:bottom w:val="single" w:sz="18" w:space="1" w:color="6E2585"/>
      </w:pBdr>
      <w:tabs>
        <w:tab w:val="left" w:pos="180"/>
      </w:tabs>
      <w:spacing w:before="80" w:after="80" w:line="276" w:lineRule="auto"/>
      <w:outlineLvl w:val="4"/>
    </w:pPr>
    <w:rPr>
      <w:rFonts w:ascii="Arial" w:eastAsia="Times New Roman" w:hAnsi="Arial"/>
      <w:color w:val="6E2585"/>
      <w:sz w:val="28"/>
      <w:szCs w:val="24"/>
      <w:lang w:eastAsia="en-US"/>
    </w:rPr>
  </w:style>
  <w:style w:type="character" w:customStyle="1" w:styleId="Trinitysub-headingStyle2Char">
    <w:name w:val="Trinity sub-heading Style 2 Char"/>
    <w:basedOn w:val="DefaultParagraphFont"/>
    <w:link w:val="Trinitysub-headingStyle2"/>
    <w:rsid w:val="00C84A91"/>
    <w:rPr>
      <w:rFonts w:ascii="Arial" w:eastAsia="Times New Roman" w:hAnsi="Arial"/>
      <w:color w:val="6E2585"/>
      <w:sz w:val="28"/>
      <w:szCs w:val="24"/>
      <w:lang w:eastAsia="en-US"/>
    </w:rPr>
  </w:style>
  <w:style w:type="paragraph" w:customStyle="1" w:styleId="Trinitysub-headingStyle3">
    <w:name w:val="Trinity sub-heading Style 3"/>
    <w:link w:val="Trinitysub-headingStyle3Char"/>
    <w:uiPriority w:val="1"/>
    <w:qFormat/>
    <w:rsid w:val="00C84A91"/>
    <w:pPr>
      <w:keepNext/>
      <w:pBdr>
        <w:bottom w:val="single" w:sz="18" w:space="1" w:color="4C9D2F"/>
      </w:pBdr>
      <w:tabs>
        <w:tab w:val="left" w:pos="180"/>
      </w:tabs>
      <w:spacing w:before="80" w:after="60" w:line="276" w:lineRule="auto"/>
      <w:outlineLvl w:val="4"/>
    </w:pPr>
    <w:rPr>
      <w:rFonts w:ascii="Arial" w:eastAsia="Times New Roman" w:hAnsi="Arial"/>
      <w:color w:val="4C9D2F"/>
      <w:sz w:val="24"/>
      <w:szCs w:val="24"/>
      <w:lang w:eastAsia="en-US"/>
    </w:rPr>
  </w:style>
  <w:style w:type="character" w:customStyle="1" w:styleId="Trinitysub-headingStyle3Char">
    <w:name w:val="Trinity sub-heading Style 3 Char"/>
    <w:basedOn w:val="DefaultParagraphFont"/>
    <w:link w:val="Trinitysub-headingStyle3"/>
    <w:uiPriority w:val="1"/>
    <w:rsid w:val="00C84A91"/>
    <w:rPr>
      <w:rFonts w:ascii="Arial" w:eastAsia="Times New Roman" w:hAnsi="Arial"/>
      <w:color w:val="4C9D2F"/>
      <w:sz w:val="24"/>
      <w:szCs w:val="24"/>
      <w:lang w:eastAsia="en-US"/>
    </w:rPr>
  </w:style>
  <w:style w:type="paragraph" w:styleId="BlockText">
    <w:name w:val="Block Text"/>
    <w:basedOn w:val="Normal"/>
    <w:uiPriority w:val="99"/>
    <w:unhideWhenUsed/>
    <w:rsid w:val="001C3200"/>
    <w:pPr>
      <w:tabs>
        <w:tab w:val="left" w:pos="1260"/>
        <w:tab w:val="left" w:pos="12240"/>
      </w:tabs>
    </w:pPr>
    <w:rPr>
      <w:rFonts w:cs="Arial"/>
      <w:color w:val="000000"/>
      <w:szCs w:val="20"/>
    </w:rPr>
  </w:style>
  <w:style w:type="paragraph" w:customStyle="1" w:styleId="Note">
    <w:name w:val="Note"/>
    <w:basedOn w:val="BlockText"/>
    <w:link w:val="NoteChar"/>
    <w:uiPriority w:val="3"/>
    <w:qFormat/>
    <w:rsid w:val="002F3AA5"/>
    <w:pPr>
      <w:shd w:val="clear" w:color="auto" w:fill="D7E9B8"/>
    </w:pPr>
  </w:style>
  <w:style w:type="character" w:customStyle="1" w:styleId="NoteChar">
    <w:name w:val="Note Char"/>
    <w:basedOn w:val="DefaultParagraphFont"/>
    <w:link w:val="Note"/>
    <w:uiPriority w:val="3"/>
    <w:rsid w:val="002F3AA5"/>
    <w:rPr>
      <w:rFonts w:ascii="Arial" w:hAnsi="Arial" w:cs="Arial"/>
      <w:color w:val="000000"/>
      <w:shd w:val="clear" w:color="auto" w:fill="D7E9B8"/>
      <w:lang w:eastAsia="en-US"/>
    </w:rPr>
  </w:style>
  <w:style w:type="paragraph" w:styleId="Subtitle">
    <w:name w:val="Subtitle"/>
    <w:aliases w:val="Sign-post style 4,Sign Post style 4"/>
    <w:basedOn w:val="IntenseQuote"/>
    <w:next w:val="Normal"/>
    <w:link w:val="SubtitleChar"/>
    <w:uiPriority w:val="2"/>
    <w:unhideWhenUsed/>
    <w:qFormat/>
    <w:rsid w:val="00C84A91"/>
    <w:pPr>
      <w:pBdr>
        <w:bottom w:val="none" w:sz="0" w:space="0" w:color="auto"/>
      </w:pBdr>
      <w:spacing w:before="0" w:after="60"/>
      <w:ind w:left="0" w:right="0"/>
      <w:contextualSpacing/>
    </w:pPr>
    <w:rPr>
      <w:rFonts w:eastAsia="Times New Roman" w:cs="Arial"/>
      <w:bCs w:val="0"/>
      <w:i w:val="0"/>
      <w:iCs w:val="0"/>
      <w:color w:val="7030A0"/>
      <w:sz w:val="22"/>
      <w:szCs w:val="18"/>
    </w:rPr>
  </w:style>
  <w:style w:type="character" w:customStyle="1" w:styleId="SubtitleChar">
    <w:name w:val="Subtitle Char"/>
    <w:aliases w:val="Sign-post style 4 Char,Sign Post style 4 Char"/>
    <w:basedOn w:val="DefaultParagraphFont"/>
    <w:link w:val="Subtitle"/>
    <w:uiPriority w:val="2"/>
    <w:rsid w:val="00C84A91"/>
    <w:rPr>
      <w:rFonts w:ascii="Arial" w:eastAsia="Times New Roman" w:hAnsi="Arial" w:cs="Arial"/>
      <w:b/>
      <w:color w:val="7030A0"/>
      <w:sz w:val="22"/>
      <w:szCs w:val="18"/>
      <w:lang w:eastAsia="en-US"/>
    </w:rPr>
  </w:style>
  <w:style w:type="paragraph" w:styleId="IntenseQuote">
    <w:name w:val="Intense Quote"/>
    <w:aliases w:val="Check list item"/>
    <w:basedOn w:val="Normal"/>
    <w:next w:val="Normal"/>
    <w:link w:val="IntenseQuoteChar"/>
    <w:uiPriority w:val="30"/>
    <w:unhideWhenUsed/>
    <w:rsid w:val="00906DC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aliases w:val="Check list item Char"/>
    <w:basedOn w:val="DefaultParagraphFont"/>
    <w:link w:val="IntenseQuote"/>
    <w:uiPriority w:val="30"/>
    <w:rsid w:val="00A14AF2"/>
    <w:rPr>
      <w:rFonts w:ascii="Arial" w:hAnsi="Arial"/>
      <w:b/>
      <w:bCs/>
      <w:i/>
      <w:iCs/>
      <w:color w:val="DDDDDD" w:themeColor="accent1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14AF2"/>
    <w:rPr>
      <w:rFonts w:ascii="Arial" w:hAnsi="Arial"/>
      <w:b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9406B"/>
  </w:style>
  <w:style w:type="character" w:customStyle="1" w:styleId="BodyTextIndentChar">
    <w:name w:val="Body Text Indent Char"/>
    <w:basedOn w:val="DefaultParagraphFont"/>
    <w:link w:val="BodyTextIndent"/>
    <w:uiPriority w:val="99"/>
    <w:rsid w:val="0029406B"/>
    <w:rPr>
      <w:rFonts w:ascii="Arial" w:hAnsi="Arial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9406B"/>
    <w:pPr>
      <w:ind w:left="180"/>
    </w:pPr>
    <w:rPr>
      <w:color w:val="FFFFFF" w:themeColor="background1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9406B"/>
    <w:rPr>
      <w:rFonts w:ascii="Arial" w:hAnsi="Arial"/>
      <w:color w:val="FFFFFF" w:themeColor="background1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9495D"/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495D"/>
    <w:rPr>
      <w:rFonts w:ascii="Arial" w:hAnsi="Arial"/>
      <w:szCs w:val="24"/>
      <w:lang w:eastAsia="en-US"/>
    </w:rPr>
  </w:style>
  <w:style w:type="paragraph" w:customStyle="1" w:styleId="ImageShadow">
    <w:name w:val="Image Shadow"/>
    <w:basedOn w:val="Header"/>
    <w:link w:val="ImageShadowChar"/>
    <w:unhideWhenUsed/>
    <w:rsid w:val="00C214CB"/>
    <w:pPr>
      <w:tabs>
        <w:tab w:val="left" w:pos="1260"/>
      </w:tabs>
      <w:ind w:right="540"/>
    </w:pPr>
    <w:rPr>
      <w:noProof/>
      <w:sz w:val="24"/>
    </w:rPr>
  </w:style>
  <w:style w:type="character" w:customStyle="1" w:styleId="ImageShadowChar">
    <w:name w:val="Image Shadow Char"/>
    <w:basedOn w:val="HeaderChar"/>
    <w:link w:val="ImageShadow"/>
    <w:rsid w:val="00A14AF2"/>
    <w:rPr>
      <w:rFonts w:ascii="Arial" w:hAnsi="Arial"/>
      <w:noProof/>
      <w:sz w:val="24"/>
      <w:szCs w:val="24"/>
      <w:lang w:eastAsia="en-US"/>
    </w:rPr>
  </w:style>
  <w:style w:type="numbering" w:customStyle="1" w:styleId="Style1">
    <w:name w:val="Style1"/>
    <w:uiPriority w:val="99"/>
    <w:rsid w:val="00DE5F57"/>
    <w:pPr>
      <w:numPr>
        <w:numId w:val="26"/>
      </w:numPr>
    </w:pPr>
  </w:style>
  <w:style w:type="numbering" w:customStyle="1" w:styleId="Style2">
    <w:name w:val="Style2"/>
    <w:uiPriority w:val="99"/>
    <w:rsid w:val="00DE5F57"/>
    <w:pPr>
      <w:numPr>
        <w:numId w:val="30"/>
      </w:numPr>
    </w:pPr>
  </w:style>
  <w:style w:type="paragraph" w:customStyle="1" w:styleId="HyperlinkBlue">
    <w:name w:val="Hyperlink Blue"/>
    <w:basedOn w:val="Normal"/>
    <w:link w:val="HyperlinkBlueChar"/>
    <w:uiPriority w:val="4"/>
    <w:qFormat/>
    <w:rsid w:val="00697474"/>
    <w:rPr>
      <w:color w:val="0000CC"/>
      <w:u w:val="single"/>
    </w:rPr>
  </w:style>
  <w:style w:type="character" w:customStyle="1" w:styleId="HyperlinkBlueChar">
    <w:name w:val="Hyperlink Blue Char"/>
    <w:basedOn w:val="DefaultParagraphFont"/>
    <w:link w:val="HyperlinkBlue"/>
    <w:uiPriority w:val="4"/>
    <w:rsid w:val="000F0ABE"/>
    <w:rPr>
      <w:rFonts w:ascii="Arial" w:hAnsi="Arial"/>
      <w:color w:val="0000CC"/>
      <w:szCs w:val="24"/>
      <w:u w:val="single"/>
      <w:lang w:eastAsia="en-US"/>
    </w:rPr>
  </w:style>
  <w:style w:type="paragraph" w:customStyle="1" w:styleId="Callout">
    <w:name w:val="Callout"/>
    <w:basedOn w:val="Header"/>
    <w:link w:val="CalloutChar"/>
    <w:uiPriority w:val="5"/>
    <w:rsid w:val="00597511"/>
    <w:rPr>
      <w:noProof/>
    </w:rPr>
  </w:style>
  <w:style w:type="character" w:customStyle="1" w:styleId="CalloutChar">
    <w:name w:val="Callout Char"/>
    <w:basedOn w:val="HeaderChar"/>
    <w:link w:val="Callout"/>
    <w:uiPriority w:val="5"/>
    <w:rsid w:val="00597511"/>
    <w:rPr>
      <w:rFonts w:ascii="Arial" w:hAnsi="Arial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HU">
      <a:dk1>
        <a:srgbClr val="290C2E"/>
      </a:dk1>
      <a:lt1>
        <a:sysClr val="window" lastClr="FFFFFF"/>
      </a:lt1>
      <a:dk2>
        <a:srgbClr val="270C2C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rgbClr val="A5D867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CF6746CADB541B8704E3A76B43D75" ma:contentTypeVersion="0" ma:contentTypeDescription="Create a new document." ma:contentTypeScope="" ma:versionID="3d1b3bda66ff206962cbffb4b1f19dd6">
  <xsd:schema xmlns:xsd="http://www.w3.org/2001/XMLSchema" xmlns:xs="http://www.w3.org/2001/XMLSchema" xmlns:p="http://schemas.microsoft.com/office/2006/metadata/properties" xmlns:ns2="4b91531d-a4f7-47e3-8687-1e7e838a3343" targetNamespace="http://schemas.microsoft.com/office/2006/metadata/properties" ma:root="true" ma:fieldsID="0343b9f753f350af6d0219bbd4f1bbc3" ns2:_="">
    <xsd:import namespace="4b91531d-a4f7-47e3-8687-1e7e838a33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1531d-a4f7-47e3-8687-1e7e838a3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B0D54A-D717-4B38-96E6-1F5F5BF4C182}"/>
</file>

<file path=customXml/itemProps2.xml><?xml version="1.0" encoding="utf-8"?>
<ds:datastoreItem xmlns:ds="http://schemas.openxmlformats.org/officeDocument/2006/customXml" ds:itemID="{9BB51631-5061-4371-B80D-DCAE0B3FF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D832D-953B-4385-BC1E-7F2F8B35B13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4b91531d-a4f7-47e3-8687-1e7e838a334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4C9093D-C7B0-4071-9562-A3ACAD4F3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48B84D-543B-4034-9798-9AC58BC4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 Template - JOB AID TEMPLATE 2017 Branding</vt:lpstr>
    </vt:vector>
  </TitlesOfParts>
  <Company>my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 Template - JOB AID TEMPLATE 2017 Branding</dc:title>
  <dc:creator>Liz Blume</dc:creator>
  <cp:lastModifiedBy>Stefanie Frenkel</cp:lastModifiedBy>
  <cp:revision>2</cp:revision>
  <cp:lastPrinted>2017-05-02T20:20:00Z</cp:lastPrinted>
  <dcterms:created xsi:type="dcterms:W3CDTF">2021-01-27T22:34:00Z</dcterms:created>
  <dcterms:modified xsi:type="dcterms:W3CDTF">2021-01-27T22:34:00Z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632e090d-d104-48fd-a790-20e5c223f490</vt:lpwstr>
  </property>
  <property fmtid="{D5CDD505-2E9C-101B-9397-08002B2CF9AE}" pid="3" name="ContentTypeId">
    <vt:lpwstr>0x010100F64373A73C01254EA995FD278E8C7249</vt:lpwstr>
  </property>
  <property fmtid="{D5CDD505-2E9C-101B-9397-08002B2CF9AE}" pid="4" name="Order">
    <vt:r8>1200</vt:r8>
  </property>
</Properties>
</file>