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5A3" w:rsidRDefault="00105D31" w:rsidP="006E6674">
      <w:pPr>
        <w:pStyle w:val="CompanyName"/>
        <w:spacing w:line="320" w:lineRule="atLeast"/>
        <w:outlineLvl w:val="0"/>
        <w:rPr>
          <w:rFonts w:ascii="Verdana" w:hAnsi="Verdana"/>
          <w:noProof/>
        </w:rPr>
      </w:pPr>
      <w:r>
        <w:rPr>
          <w:noProof/>
        </w:rPr>
        <w:drawing>
          <wp:anchor distT="0" distB="0" distL="114300" distR="114300" simplePos="0" relativeHeight="251660288" behindDoc="0" locked="0" layoutInCell="1" allowOverlap="1" wp14:anchorId="2804C829" wp14:editId="5A7FA456">
            <wp:simplePos x="0" y="0"/>
            <wp:positionH relativeFrom="column">
              <wp:posOffset>15240</wp:posOffset>
            </wp:positionH>
            <wp:positionV relativeFrom="page">
              <wp:posOffset>327660</wp:posOffset>
            </wp:positionV>
            <wp:extent cx="5767705" cy="9525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 Of NE_Johnson_Horiz_PM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7705" cy="952500"/>
                    </a:xfrm>
                    <a:prstGeom prst="rect">
                      <a:avLst/>
                    </a:prstGeom>
                  </pic:spPr>
                </pic:pic>
              </a:graphicData>
            </a:graphic>
            <wp14:sizeRelH relativeFrom="margin">
              <wp14:pctWidth>0</wp14:pctWidth>
            </wp14:sizeRelH>
            <wp14:sizeRelV relativeFrom="margin">
              <wp14:pctHeight>0</wp14:pctHeight>
            </wp14:sizeRelV>
          </wp:anchor>
        </w:drawing>
      </w:r>
      <w:r w:rsidR="008818AE">
        <w:rPr>
          <w:rFonts w:ascii="Verdana" w:hAnsi="Verdana"/>
          <w:noProof/>
        </w:rPr>
        <mc:AlternateContent>
          <mc:Choice Requires="wps">
            <w:drawing>
              <wp:anchor distT="0" distB="0" distL="114300" distR="114300" simplePos="0" relativeHeight="251658240" behindDoc="0" locked="0" layoutInCell="1" allowOverlap="1" wp14:anchorId="334EBBDA" wp14:editId="6E89656C">
                <wp:simplePos x="0" y="0"/>
                <wp:positionH relativeFrom="column">
                  <wp:posOffset>3886200</wp:posOffset>
                </wp:positionH>
                <wp:positionV relativeFrom="paragraph">
                  <wp:posOffset>-342900</wp:posOffset>
                </wp:positionV>
                <wp:extent cx="2400300" cy="685800"/>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2241" w:rsidRDefault="006F22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06pt;margin-top:-27pt;width:189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" stroked="f">
                <v:textbox>
                  <w:txbxContent>
                    <w:p w:rsidR="006F2241" w:rsidRDefault="006F2241"/>
                  </w:txbxContent>
                </v:textbox>
              </v:shape>
            </w:pict>
          </mc:Fallback>
        </mc:AlternateContent>
      </w:r>
    </w:p>
    <w:p w:rsidR="00105D31" w:rsidRDefault="00105D31" w:rsidP="006E6674">
      <w:pPr>
        <w:jc w:val="center"/>
        <w:outlineLvl w:val="0"/>
        <w:rPr>
          <w:rFonts w:ascii="Verdana" w:hAnsi="Verdana" w:cs="Tahoma"/>
          <w:b/>
        </w:rPr>
      </w:pPr>
    </w:p>
    <w:p w:rsidR="00105D31" w:rsidRDefault="00105D31" w:rsidP="006E6674">
      <w:pPr>
        <w:jc w:val="center"/>
        <w:outlineLvl w:val="0"/>
        <w:rPr>
          <w:rFonts w:ascii="Verdana" w:hAnsi="Verdana" w:cs="Tahoma"/>
          <w:b/>
        </w:rPr>
      </w:pPr>
    </w:p>
    <w:p w:rsidR="00105D31" w:rsidRDefault="00105D31" w:rsidP="006E6674">
      <w:pPr>
        <w:jc w:val="center"/>
        <w:outlineLvl w:val="0"/>
        <w:rPr>
          <w:rFonts w:ascii="Verdana" w:hAnsi="Verdana" w:cs="Tahoma"/>
          <w:b/>
        </w:rPr>
      </w:pPr>
    </w:p>
    <w:p w:rsidR="00105D31" w:rsidRDefault="00105D31" w:rsidP="006E6674">
      <w:pPr>
        <w:jc w:val="center"/>
        <w:outlineLvl w:val="0"/>
        <w:rPr>
          <w:rFonts w:ascii="Verdana" w:hAnsi="Verdana" w:cs="Tahoma"/>
          <w:b/>
        </w:rPr>
      </w:pPr>
    </w:p>
    <w:p w:rsidR="00105D31" w:rsidRDefault="00105D31" w:rsidP="006E6674">
      <w:pPr>
        <w:jc w:val="center"/>
        <w:outlineLvl w:val="0"/>
        <w:rPr>
          <w:rFonts w:ascii="Verdana" w:hAnsi="Verdana" w:cs="Tahoma"/>
          <w:b/>
        </w:rPr>
      </w:pPr>
    </w:p>
    <w:p w:rsidR="00105D31" w:rsidRPr="00105D31" w:rsidRDefault="00105D31" w:rsidP="006E6674">
      <w:pPr>
        <w:jc w:val="center"/>
        <w:outlineLvl w:val="0"/>
        <w:rPr>
          <w:rFonts w:ascii="Verdana" w:hAnsi="Verdana" w:cs="Tahoma"/>
          <w:color w:val="7030A0"/>
          <w:sz w:val="96"/>
          <w:szCs w:val="96"/>
        </w:rPr>
      </w:pPr>
      <w:r w:rsidRPr="00105D31">
        <w:rPr>
          <w:rFonts w:ascii="Verdana" w:hAnsi="Verdana" w:cs="Tahoma"/>
          <w:color w:val="7030A0"/>
          <w:sz w:val="96"/>
          <w:szCs w:val="96"/>
        </w:rPr>
        <w:t>MEDICAL STAFF</w:t>
      </w:r>
    </w:p>
    <w:p w:rsidR="00105D31" w:rsidRPr="00105D31" w:rsidRDefault="00105D31" w:rsidP="006E6674">
      <w:pPr>
        <w:jc w:val="center"/>
        <w:outlineLvl w:val="0"/>
        <w:rPr>
          <w:rFonts w:ascii="Verdana" w:hAnsi="Verdana" w:cs="Tahoma"/>
          <w:color w:val="7030A0"/>
          <w:sz w:val="96"/>
          <w:szCs w:val="96"/>
        </w:rPr>
      </w:pPr>
      <w:r w:rsidRPr="00105D31">
        <w:rPr>
          <w:rFonts w:ascii="Verdana" w:hAnsi="Verdana" w:cs="Tahoma"/>
          <w:color w:val="7030A0"/>
          <w:sz w:val="96"/>
          <w:szCs w:val="96"/>
        </w:rPr>
        <w:t>BYLAWS, RULES, &amp; REGULATIONS</w:t>
      </w:r>
    </w:p>
    <w:p w:rsidR="00105D31" w:rsidRPr="00105D31" w:rsidRDefault="00105D31" w:rsidP="006E6674">
      <w:pPr>
        <w:jc w:val="center"/>
        <w:outlineLvl w:val="0"/>
        <w:rPr>
          <w:rFonts w:ascii="Verdana" w:hAnsi="Verdana" w:cs="Tahoma"/>
          <w:b/>
          <w:sz w:val="96"/>
          <w:szCs w:val="96"/>
        </w:rPr>
      </w:pPr>
    </w:p>
    <w:p w:rsidR="00105D31" w:rsidRPr="00105D31" w:rsidRDefault="00105D31" w:rsidP="006E6674">
      <w:pPr>
        <w:jc w:val="center"/>
        <w:outlineLvl w:val="0"/>
        <w:rPr>
          <w:rFonts w:ascii="Verdana" w:hAnsi="Verdana" w:cs="Tahoma"/>
          <w:b/>
          <w:sz w:val="96"/>
          <w:szCs w:val="96"/>
        </w:rPr>
      </w:pPr>
    </w:p>
    <w:p w:rsidR="00105D31" w:rsidRDefault="00105D31" w:rsidP="006E6674">
      <w:pPr>
        <w:jc w:val="center"/>
        <w:outlineLvl w:val="0"/>
        <w:rPr>
          <w:rFonts w:ascii="Verdana" w:hAnsi="Verdana" w:cs="Tahoma"/>
          <w:b/>
        </w:rPr>
      </w:pPr>
    </w:p>
    <w:p w:rsidR="00105D31" w:rsidRDefault="00105D31" w:rsidP="006E6674">
      <w:pPr>
        <w:jc w:val="center"/>
        <w:outlineLvl w:val="0"/>
        <w:rPr>
          <w:rFonts w:ascii="Verdana" w:hAnsi="Verdana" w:cs="Tahoma"/>
          <w:b/>
        </w:rPr>
      </w:pPr>
    </w:p>
    <w:p w:rsidR="00105D31" w:rsidRDefault="00105D31" w:rsidP="006E6674">
      <w:pPr>
        <w:jc w:val="center"/>
        <w:outlineLvl w:val="0"/>
        <w:rPr>
          <w:rFonts w:ascii="Verdana" w:hAnsi="Verdana" w:cs="Tahoma"/>
          <w:b/>
        </w:rPr>
      </w:pPr>
    </w:p>
    <w:p w:rsidR="00105D31" w:rsidRDefault="00105D31" w:rsidP="006E6674">
      <w:pPr>
        <w:jc w:val="center"/>
        <w:outlineLvl w:val="0"/>
        <w:rPr>
          <w:rFonts w:ascii="Verdana" w:hAnsi="Verdana" w:cs="Tahoma"/>
          <w:b/>
        </w:rPr>
      </w:pPr>
    </w:p>
    <w:p w:rsidR="00105D31" w:rsidRDefault="00105D31" w:rsidP="006E6674">
      <w:pPr>
        <w:jc w:val="center"/>
        <w:outlineLvl w:val="0"/>
        <w:rPr>
          <w:rFonts w:ascii="Verdana" w:hAnsi="Verdana" w:cs="Tahoma"/>
          <w:b/>
        </w:rPr>
      </w:pPr>
    </w:p>
    <w:p w:rsidR="00105D31" w:rsidRDefault="00105D31" w:rsidP="006E6674">
      <w:pPr>
        <w:jc w:val="center"/>
        <w:outlineLvl w:val="0"/>
        <w:rPr>
          <w:rFonts w:ascii="Verdana" w:hAnsi="Verdana" w:cs="Tahoma"/>
          <w:b/>
        </w:rPr>
      </w:pPr>
    </w:p>
    <w:p w:rsidR="004A75A3" w:rsidRDefault="008818AE" w:rsidP="006E6674">
      <w:pPr>
        <w:jc w:val="center"/>
        <w:outlineLvl w:val="0"/>
        <w:rPr>
          <w:rFonts w:ascii="Verdana" w:hAnsi="Verdana" w:cs="Tahoma"/>
          <w:b/>
        </w:rPr>
      </w:pPr>
      <w:r>
        <w:rPr>
          <w:rFonts w:ascii="Verdana" w:hAnsi="Verdana" w:cs="Tahoma"/>
          <w:b/>
          <w:noProof/>
          <w:sz w:val="22"/>
          <w:szCs w:val="22"/>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153035</wp:posOffset>
                </wp:positionV>
                <wp:extent cx="6629400" cy="571500"/>
                <wp:effectExtent l="0" t="63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2241" w:rsidRPr="00AF1547" w:rsidRDefault="006F2241">
                            <w:pPr>
                              <w:rPr>
                                <w:rFonts w:ascii="Verdana" w:hAnsi="Verdana"/>
                                <w:b/>
                                <w:i/>
                                <w:sz w:val="16"/>
                                <w:szCs w:val="16"/>
                              </w:rPr>
                            </w:pPr>
                            <w:r w:rsidRPr="00AF1547">
                              <w:rPr>
                                <w:rFonts w:ascii="Verdana" w:hAnsi="Verdana"/>
                                <w:b/>
                                <w:i/>
                                <w:sz w:val="16"/>
                                <w:szCs w:val="16"/>
                              </w:rPr>
                              <w:t>Adopted (</w:t>
                            </w:r>
                            <w:r>
                              <w:rPr>
                                <w:rFonts w:ascii="Verdana" w:hAnsi="Verdana"/>
                                <w:b/>
                                <w:i/>
                                <w:sz w:val="16"/>
                                <w:szCs w:val="16"/>
                              </w:rPr>
                              <w:t>11/3/2010</w:t>
                            </w:r>
                            <w:r w:rsidRPr="00AF1547">
                              <w:rPr>
                                <w:rFonts w:ascii="Verdana" w:hAnsi="Verdana"/>
                                <w:b/>
                                <w:i/>
                                <w:sz w:val="16"/>
                                <w:szCs w:val="16"/>
                              </w:rPr>
                              <w:t>); Revised (</w:t>
                            </w:r>
                            <w:r>
                              <w:rPr>
                                <w:rFonts w:ascii="Verdana" w:hAnsi="Verdana"/>
                                <w:b/>
                                <w:i/>
                                <w:sz w:val="16"/>
                                <w:szCs w:val="16"/>
                              </w:rPr>
                              <w:t xml:space="preserve">February 2012, July 11, 2012, July 13, 2012, </w:t>
                            </w:r>
                            <w:r w:rsidRPr="00C64E38">
                              <w:rPr>
                                <w:rFonts w:ascii="Verdana" w:hAnsi="Verdana"/>
                                <w:b/>
                                <w:i/>
                                <w:sz w:val="16"/>
                                <w:szCs w:val="16"/>
                              </w:rPr>
                              <w:t>December 5, 2012</w:t>
                            </w:r>
                            <w:r>
                              <w:rPr>
                                <w:rFonts w:ascii="Verdana" w:hAnsi="Verdana"/>
                                <w:b/>
                                <w:i/>
                                <w:sz w:val="16"/>
                                <w:szCs w:val="16"/>
                              </w:rPr>
                              <w:t>, February 6, 2013, May 1, 2013, November 13, 2013, May 8, 2014, November 6, 2014, February 5, 2015; May 12, 2015; November 4, 2015; June 7, 2016, December 8, 2016; February 7, 2017; May 10, 2017; August 1, 2017; December 5, 2017; June 5, 2018; December 4, 2018; June 7, 2019</w:t>
                            </w:r>
                            <w:r w:rsidR="00450306">
                              <w:rPr>
                                <w:rFonts w:ascii="Verdana" w:hAnsi="Verdana"/>
                                <w:b/>
                                <w:i/>
                                <w:sz w:val="16"/>
                                <w:szCs w:val="16"/>
                              </w:rPr>
                              <w:t>; August 2,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27pt;margin-top:12.05pt;width:522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OsggIAABY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" stroked="f">
                <v:textbox>
                  <w:txbxContent>
                    <w:p w:rsidR="006F2241" w:rsidRPr="00AF1547" w:rsidRDefault="006F2241">
                      <w:pPr>
                        <w:rPr>
                          <w:rFonts w:ascii="Verdana" w:hAnsi="Verdana"/>
                          <w:b/>
                          <w:i/>
                          <w:sz w:val="16"/>
                          <w:szCs w:val="16"/>
                        </w:rPr>
                      </w:pPr>
                      <w:r w:rsidRPr="00AF1547">
                        <w:rPr>
                          <w:rFonts w:ascii="Verdana" w:hAnsi="Verdana"/>
                          <w:b/>
                          <w:i/>
                          <w:sz w:val="16"/>
                          <w:szCs w:val="16"/>
                        </w:rPr>
                        <w:t>Adopted (</w:t>
                      </w:r>
                      <w:r>
                        <w:rPr>
                          <w:rFonts w:ascii="Verdana" w:hAnsi="Verdana"/>
                          <w:b/>
                          <w:i/>
                          <w:sz w:val="16"/>
                          <w:szCs w:val="16"/>
                        </w:rPr>
                        <w:t>11/3/2010</w:t>
                      </w:r>
                      <w:r w:rsidRPr="00AF1547">
                        <w:rPr>
                          <w:rFonts w:ascii="Verdana" w:hAnsi="Verdana"/>
                          <w:b/>
                          <w:i/>
                          <w:sz w:val="16"/>
                          <w:szCs w:val="16"/>
                        </w:rPr>
                        <w:t>); Revised (</w:t>
                      </w:r>
                      <w:r>
                        <w:rPr>
                          <w:rFonts w:ascii="Verdana" w:hAnsi="Verdana"/>
                          <w:b/>
                          <w:i/>
                          <w:sz w:val="16"/>
                          <w:szCs w:val="16"/>
                        </w:rPr>
                        <w:t xml:space="preserve">February 2012, July 11, 2012, July 13, 2012, </w:t>
                      </w:r>
                      <w:r w:rsidRPr="00C64E38">
                        <w:rPr>
                          <w:rFonts w:ascii="Verdana" w:hAnsi="Verdana"/>
                          <w:b/>
                          <w:i/>
                          <w:sz w:val="16"/>
                          <w:szCs w:val="16"/>
                        </w:rPr>
                        <w:t>December 5, 2012</w:t>
                      </w:r>
                      <w:r>
                        <w:rPr>
                          <w:rFonts w:ascii="Verdana" w:hAnsi="Verdana"/>
                          <w:b/>
                          <w:i/>
                          <w:sz w:val="16"/>
                          <w:szCs w:val="16"/>
                        </w:rPr>
                        <w:t>, February 6, 2013, May 1, 2013, November 13, 2013, May 8, 2014, November 6, 2014, February 5, 2015; May 12, 2015; November 4, 2015; June 7, 2016, December 8, 2016; February 7, 2017; May 10, 2017; August 1, 2017; December 5, 2017; June 5, 2018; December 4, 2018; June 7, 2019</w:t>
                      </w:r>
                      <w:r w:rsidR="00450306">
                        <w:rPr>
                          <w:rFonts w:ascii="Verdana" w:hAnsi="Verdana"/>
                          <w:b/>
                          <w:i/>
                          <w:sz w:val="16"/>
                          <w:szCs w:val="16"/>
                        </w:rPr>
                        <w:t>; August 2, 2019</w:t>
                      </w:r>
                    </w:p>
                  </w:txbxContent>
                </v:textbox>
              </v:shape>
            </w:pict>
          </mc:Fallback>
        </mc:AlternateContent>
      </w:r>
    </w:p>
    <w:p w:rsidR="004A75A3" w:rsidRDefault="004A75A3" w:rsidP="006E6674">
      <w:pPr>
        <w:jc w:val="center"/>
        <w:outlineLvl w:val="0"/>
        <w:rPr>
          <w:rFonts w:ascii="Verdana" w:hAnsi="Verdana" w:cs="Tahoma"/>
          <w:b/>
        </w:rPr>
      </w:pPr>
    </w:p>
    <w:p w:rsidR="00EE2A18" w:rsidRDefault="00EE2A18" w:rsidP="006E6674">
      <w:pPr>
        <w:jc w:val="center"/>
        <w:outlineLvl w:val="0"/>
        <w:rPr>
          <w:rFonts w:ascii="Verdana" w:hAnsi="Verdana" w:cs="Tahoma"/>
          <w:b/>
        </w:rPr>
      </w:pPr>
    </w:p>
    <w:p w:rsidR="00105D31" w:rsidRDefault="00105D31">
      <w:pPr>
        <w:rPr>
          <w:rFonts w:ascii="Verdana" w:hAnsi="Verdana" w:cs="Tahoma"/>
          <w:b/>
        </w:rPr>
      </w:pPr>
      <w:r>
        <w:rPr>
          <w:rFonts w:ascii="Verdana" w:hAnsi="Verdana" w:cs="Tahoma"/>
          <w:b/>
        </w:rPr>
        <w:br w:type="page"/>
      </w:r>
    </w:p>
    <w:p w:rsidR="00EE2A18" w:rsidRDefault="00EE2A18" w:rsidP="006E6674">
      <w:pPr>
        <w:jc w:val="center"/>
        <w:outlineLvl w:val="0"/>
        <w:rPr>
          <w:rFonts w:ascii="Verdana" w:hAnsi="Verdana" w:cs="Tahoma"/>
          <w:b/>
        </w:rPr>
      </w:pPr>
    </w:p>
    <w:p w:rsidR="00576C87" w:rsidRDefault="00576C87" w:rsidP="006E6674">
      <w:pPr>
        <w:jc w:val="center"/>
        <w:outlineLvl w:val="0"/>
        <w:rPr>
          <w:rFonts w:ascii="Verdana" w:hAnsi="Verdana" w:cs="Tahoma"/>
          <w:b/>
        </w:rPr>
      </w:pPr>
      <w:r w:rsidRPr="004A5A8F">
        <w:rPr>
          <w:rFonts w:ascii="Verdana" w:hAnsi="Verdana" w:cs="Tahoma"/>
          <w:b/>
        </w:rPr>
        <w:t>TABLE OF CONTENTS</w:t>
      </w:r>
    </w:p>
    <w:p w:rsidR="007E324F" w:rsidRPr="004A5A8F" w:rsidRDefault="007E324F" w:rsidP="006E6674">
      <w:pPr>
        <w:jc w:val="center"/>
        <w:outlineLvl w:val="0"/>
        <w:rPr>
          <w:rFonts w:ascii="Verdana" w:hAnsi="Verdana" w:cs="Tahoma"/>
          <w:b/>
        </w:rPr>
      </w:pPr>
    </w:p>
    <w:tbl>
      <w:tblPr>
        <w:tblW w:w="11216" w:type="dxa"/>
        <w:jc w:val="center"/>
        <w:tblInd w:w="-432" w:type="dxa"/>
        <w:tblLayout w:type="fixed"/>
        <w:tblLook w:val="01E0" w:firstRow="1" w:lastRow="1" w:firstColumn="1" w:lastColumn="1" w:noHBand="0" w:noVBand="0"/>
      </w:tblPr>
      <w:tblGrid>
        <w:gridCol w:w="2756"/>
        <w:gridCol w:w="1620"/>
        <w:gridCol w:w="34"/>
        <w:gridCol w:w="6086"/>
        <w:gridCol w:w="720"/>
      </w:tblGrid>
      <w:tr w:rsidR="00576C87" w:rsidRPr="002972EA" w:rsidTr="002972EA">
        <w:trPr>
          <w:jc w:val="center"/>
        </w:trPr>
        <w:tc>
          <w:tcPr>
            <w:tcW w:w="2756" w:type="dxa"/>
            <w:shd w:val="clear" w:color="auto" w:fill="auto"/>
          </w:tcPr>
          <w:p w:rsidR="00576C87" w:rsidRPr="002972EA" w:rsidRDefault="00576C87" w:rsidP="0082185A">
            <w:pPr>
              <w:rPr>
                <w:rFonts w:ascii="Verdana" w:hAnsi="Verdana" w:cs="Tahoma"/>
                <w:b/>
                <w:sz w:val="20"/>
                <w:szCs w:val="20"/>
              </w:rPr>
            </w:pPr>
          </w:p>
        </w:tc>
        <w:tc>
          <w:tcPr>
            <w:tcW w:w="1620" w:type="dxa"/>
            <w:shd w:val="clear" w:color="auto" w:fill="auto"/>
          </w:tcPr>
          <w:p w:rsidR="00576C87" w:rsidRPr="002972EA" w:rsidRDefault="00576C87" w:rsidP="0082185A">
            <w:pPr>
              <w:rPr>
                <w:rFonts w:ascii="Verdana" w:hAnsi="Verdana" w:cs="Tahoma"/>
                <w:b/>
                <w:sz w:val="20"/>
                <w:szCs w:val="20"/>
              </w:rPr>
            </w:pPr>
          </w:p>
        </w:tc>
        <w:tc>
          <w:tcPr>
            <w:tcW w:w="6120" w:type="dxa"/>
            <w:gridSpan w:val="2"/>
            <w:shd w:val="clear" w:color="auto" w:fill="auto"/>
          </w:tcPr>
          <w:p w:rsidR="00576C87" w:rsidRPr="002972EA" w:rsidRDefault="00576C87" w:rsidP="0082185A">
            <w:pPr>
              <w:rPr>
                <w:rFonts w:ascii="Verdana" w:hAnsi="Verdana" w:cs="Tahoma"/>
                <w:b/>
                <w:sz w:val="20"/>
                <w:szCs w:val="20"/>
              </w:rPr>
            </w:pPr>
          </w:p>
        </w:tc>
        <w:tc>
          <w:tcPr>
            <w:tcW w:w="720" w:type="dxa"/>
            <w:shd w:val="clear" w:color="auto" w:fill="auto"/>
          </w:tcPr>
          <w:p w:rsidR="00576C87" w:rsidRPr="002972EA" w:rsidRDefault="00576C87" w:rsidP="002972EA">
            <w:pPr>
              <w:jc w:val="center"/>
              <w:rPr>
                <w:rFonts w:ascii="Verdana" w:hAnsi="Verdana" w:cs="Tahoma"/>
                <w:b/>
                <w:sz w:val="16"/>
                <w:szCs w:val="16"/>
              </w:rPr>
            </w:pPr>
            <w:r w:rsidRPr="002972EA">
              <w:rPr>
                <w:rFonts w:ascii="Verdana" w:hAnsi="Verdana" w:cs="Tahoma"/>
                <w:b/>
                <w:sz w:val="16"/>
                <w:szCs w:val="16"/>
              </w:rPr>
              <w:t>PAGE</w:t>
            </w:r>
          </w:p>
        </w:tc>
      </w:tr>
      <w:tr w:rsidR="00576C87" w:rsidRPr="002972EA" w:rsidTr="002972EA">
        <w:trPr>
          <w:jc w:val="center"/>
        </w:trPr>
        <w:tc>
          <w:tcPr>
            <w:tcW w:w="2756" w:type="dxa"/>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PREAMBLE</w:t>
            </w:r>
          </w:p>
        </w:tc>
        <w:tc>
          <w:tcPr>
            <w:tcW w:w="1620" w:type="dxa"/>
            <w:shd w:val="clear" w:color="auto" w:fill="auto"/>
          </w:tcPr>
          <w:p w:rsidR="00576C87" w:rsidRPr="002972EA" w:rsidRDefault="00576C87" w:rsidP="0082185A">
            <w:pPr>
              <w:rPr>
                <w:rFonts w:ascii="Verdana" w:hAnsi="Verdana" w:cs="Tahoma"/>
                <w:b/>
                <w:sz w:val="20"/>
                <w:szCs w:val="20"/>
              </w:rPr>
            </w:pPr>
          </w:p>
        </w:tc>
        <w:tc>
          <w:tcPr>
            <w:tcW w:w="6120" w:type="dxa"/>
            <w:gridSpan w:val="2"/>
            <w:shd w:val="clear" w:color="auto" w:fill="auto"/>
          </w:tcPr>
          <w:p w:rsidR="00576C87" w:rsidRPr="002972EA" w:rsidRDefault="00576C87" w:rsidP="0082185A">
            <w:pPr>
              <w:rPr>
                <w:rFonts w:ascii="Verdana" w:hAnsi="Verdana" w:cs="Tahoma"/>
                <w:b/>
                <w:sz w:val="20"/>
                <w:szCs w:val="20"/>
              </w:rPr>
            </w:pPr>
          </w:p>
        </w:tc>
        <w:tc>
          <w:tcPr>
            <w:tcW w:w="720" w:type="dxa"/>
            <w:shd w:val="clear" w:color="auto" w:fill="auto"/>
          </w:tcPr>
          <w:p w:rsidR="00576C87" w:rsidRPr="002972EA" w:rsidRDefault="00884254" w:rsidP="002972EA">
            <w:pPr>
              <w:jc w:val="center"/>
              <w:rPr>
                <w:rFonts w:ascii="Verdana" w:hAnsi="Verdana" w:cs="Tahoma"/>
                <w:b/>
                <w:sz w:val="20"/>
                <w:szCs w:val="20"/>
              </w:rPr>
            </w:pPr>
            <w:r>
              <w:rPr>
                <w:rFonts w:ascii="Verdana" w:hAnsi="Verdana" w:cs="Tahoma"/>
                <w:b/>
                <w:sz w:val="20"/>
                <w:szCs w:val="20"/>
              </w:rPr>
              <w:t>7</w:t>
            </w:r>
          </w:p>
        </w:tc>
      </w:tr>
      <w:tr w:rsidR="00576C87" w:rsidRPr="002972EA" w:rsidTr="002972EA">
        <w:trPr>
          <w:jc w:val="center"/>
        </w:trPr>
        <w:tc>
          <w:tcPr>
            <w:tcW w:w="2756" w:type="dxa"/>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DEFINITIONS</w:t>
            </w:r>
          </w:p>
        </w:tc>
        <w:tc>
          <w:tcPr>
            <w:tcW w:w="1620" w:type="dxa"/>
            <w:shd w:val="clear" w:color="auto" w:fill="auto"/>
          </w:tcPr>
          <w:p w:rsidR="00576C87" w:rsidRPr="002972EA" w:rsidRDefault="00576C87" w:rsidP="0082185A">
            <w:pPr>
              <w:rPr>
                <w:rFonts w:ascii="Verdana" w:hAnsi="Verdana" w:cs="Tahoma"/>
                <w:b/>
                <w:sz w:val="20"/>
                <w:szCs w:val="20"/>
              </w:rPr>
            </w:pPr>
          </w:p>
        </w:tc>
        <w:tc>
          <w:tcPr>
            <w:tcW w:w="6120" w:type="dxa"/>
            <w:gridSpan w:val="2"/>
            <w:shd w:val="clear" w:color="auto" w:fill="auto"/>
          </w:tcPr>
          <w:p w:rsidR="00576C87" w:rsidRPr="002972EA" w:rsidRDefault="00576C87" w:rsidP="0082185A">
            <w:pPr>
              <w:rPr>
                <w:rFonts w:ascii="Verdana" w:hAnsi="Verdana" w:cs="Tahoma"/>
                <w:b/>
                <w:sz w:val="20"/>
                <w:szCs w:val="20"/>
              </w:rPr>
            </w:pPr>
          </w:p>
        </w:tc>
        <w:tc>
          <w:tcPr>
            <w:tcW w:w="720" w:type="dxa"/>
            <w:shd w:val="clear" w:color="auto" w:fill="auto"/>
          </w:tcPr>
          <w:p w:rsidR="00576C87" w:rsidRPr="002972EA" w:rsidRDefault="00884254" w:rsidP="002972EA">
            <w:pPr>
              <w:jc w:val="center"/>
              <w:rPr>
                <w:rFonts w:ascii="Verdana" w:hAnsi="Verdana" w:cs="Tahoma"/>
                <w:b/>
                <w:sz w:val="20"/>
                <w:szCs w:val="20"/>
              </w:rPr>
            </w:pPr>
            <w:r>
              <w:rPr>
                <w:rFonts w:ascii="Verdana" w:hAnsi="Verdana" w:cs="Tahoma"/>
                <w:b/>
                <w:sz w:val="20"/>
                <w:szCs w:val="20"/>
              </w:rPr>
              <w:t>8</w:t>
            </w:r>
          </w:p>
        </w:tc>
      </w:tr>
      <w:tr w:rsidR="00576C87" w:rsidRPr="002972EA" w:rsidTr="002972EA">
        <w:trPr>
          <w:jc w:val="center"/>
        </w:trPr>
        <w:tc>
          <w:tcPr>
            <w:tcW w:w="2756" w:type="dxa"/>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ARTICLE ONE:</w:t>
            </w:r>
          </w:p>
        </w:tc>
        <w:tc>
          <w:tcPr>
            <w:tcW w:w="7740" w:type="dxa"/>
            <w:gridSpan w:val="3"/>
            <w:shd w:val="clear" w:color="auto" w:fill="auto"/>
          </w:tcPr>
          <w:p w:rsidR="00274268" w:rsidRPr="002972EA" w:rsidRDefault="00576C87" w:rsidP="0082185A">
            <w:pPr>
              <w:rPr>
                <w:rFonts w:ascii="Verdana" w:hAnsi="Verdana" w:cs="Tahoma"/>
                <w:b/>
                <w:sz w:val="20"/>
                <w:szCs w:val="20"/>
              </w:rPr>
            </w:pPr>
            <w:r w:rsidRPr="002972EA">
              <w:rPr>
                <w:rFonts w:ascii="Verdana" w:hAnsi="Verdana" w:cs="Tahoma"/>
                <w:b/>
                <w:sz w:val="20"/>
                <w:szCs w:val="20"/>
              </w:rPr>
              <w:t>NAME</w:t>
            </w:r>
          </w:p>
        </w:tc>
        <w:tc>
          <w:tcPr>
            <w:tcW w:w="720" w:type="dxa"/>
            <w:shd w:val="clear" w:color="auto" w:fill="auto"/>
          </w:tcPr>
          <w:p w:rsidR="00576C87" w:rsidRPr="002972EA" w:rsidRDefault="00884254" w:rsidP="002972EA">
            <w:pPr>
              <w:jc w:val="center"/>
              <w:rPr>
                <w:rFonts w:ascii="Verdana" w:hAnsi="Verdana" w:cs="Tahoma"/>
                <w:b/>
                <w:sz w:val="20"/>
                <w:szCs w:val="20"/>
              </w:rPr>
            </w:pPr>
            <w:r>
              <w:rPr>
                <w:rFonts w:ascii="Verdana" w:hAnsi="Verdana" w:cs="Tahoma"/>
                <w:b/>
                <w:sz w:val="20"/>
                <w:szCs w:val="20"/>
              </w:rPr>
              <w:t>10</w:t>
            </w:r>
          </w:p>
        </w:tc>
      </w:tr>
      <w:tr w:rsidR="00576C87" w:rsidRPr="002972EA" w:rsidTr="002972EA">
        <w:trPr>
          <w:trHeight w:val="270"/>
          <w:jc w:val="center"/>
        </w:trPr>
        <w:tc>
          <w:tcPr>
            <w:tcW w:w="2756" w:type="dxa"/>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ARTICLE TWO:</w:t>
            </w:r>
          </w:p>
        </w:tc>
        <w:tc>
          <w:tcPr>
            <w:tcW w:w="7740" w:type="dxa"/>
            <w:gridSpan w:val="3"/>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 xml:space="preserve">PURPOSES AND RESPONSIBILITIES OF THE </w:t>
            </w:r>
            <w:r w:rsidR="00507361" w:rsidRPr="002972EA">
              <w:rPr>
                <w:rFonts w:ascii="Verdana" w:hAnsi="Verdana" w:cs="Tahoma"/>
                <w:b/>
                <w:sz w:val="20"/>
                <w:szCs w:val="20"/>
              </w:rPr>
              <w:t>MEDICAL STAFF</w:t>
            </w:r>
          </w:p>
        </w:tc>
        <w:tc>
          <w:tcPr>
            <w:tcW w:w="720" w:type="dxa"/>
            <w:shd w:val="clear" w:color="auto" w:fill="auto"/>
          </w:tcPr>
          <w:p w:rsidR="00576C87" w:rsidRPr="002972EA" w:rsidRDefault="00884254" w:rsidP="002972EA">
            <w:pPr>
              <w:jc w:val="center"/>
              <w:rPr>
                <w:rFonts w:ascii="Verdana" w:hAnsi="Verdana" w:cs="Tahoma"/>
                <w:b/>
                <w:sz w:val="20"/>
                <w:szCs w:val="20"/>
              </w:rPr>
            </w:pPr>
            <w:r>
              <w:rPr>
                <w:rFonts w:ascii="Verdana" w:hAnsi="Verdana" w:cs="Tahoma"/>
                <w:b/>
                <w:sz w:val="20"/>
                <w:szCs w:val="20"/>
              </w:rPr>
              <w:t>11</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2.1</w:t>
            </w:r>
          </w:p>
        </w:tc>
        <w:tc>
          <w:tcPr>
            <w:tcW w:w="7740" w:type="dxa"/>
            <w:gridSpan w:val="3"/>
            <w:shd w:val="clear" w:color="auto" w:fill="auto"/>
          </w:tcPr>
          <w:p w:rsidR="00274268" w:rsidRPr="002972EA" w:rsidRDefault="00576C87" w:rsidP="0082185A">
            <w:pPr>
              <w:rPr>
                <w:rFonts w:ascii="Verdana" w:hAnsi="Verdana" w:cs="Tahoma"/>
                <w:b/>
                <w:sz w:val="20"/>
                <w:szCs w:val="20"/>
              </w:rPr>
            </w:pPr>
            <w:r w:rsidRPr="002972EA">
              <w:rPr>
                <w:rFonts w:ascii="Verdana" w:hAnsi="Verdana" w:cs="Tahoma"/>
                <w:b/>
                <w:sz w:val="20"/>
                <w:szCs w:val="20"/>
              </w:rPr>
              <w:t>PURPOSES</w:t>
            </w:r>
          </w:p>
        </w:tc>
        <w:tc>
          <w:tcPr>
            <w:tcW w:w="720" w:type="dxa"/>
            <w:shd w:val="clear" w:color="auto" w:fill="auto"/>
          </w:tcPr>
          <w:p w:rsidR="00576C87" w:rsidRPr="002972EA" w:rsidRDefault="00884254" w:rsidP="002972EA">
            <w:pPr>
              <w:jc w:val="center"/>
              <w:rPr>
                <w:rFonts w:ascii="Verdana" w:hAnsi="Verdana" w:cs="Tahoma"/>
                <w:b/>
                <w:sz w:val="20"/>
                <w:szCs w:val="20"/>
              </w:rPr>
            </w:pPr>
            <w:r>
              <w:rPr>
                <w:rFonts w:ascii="Verdana" w:hAnsi="Verdana" w:cs="Tahoma"/>
                <w:b/>
                <w:sz w:val="20"/>
                <w:szCs w:val="20"/>
              </w:rPr>
              <w:t>11</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2.2</w:t>
            </w:r>
          </w:p>
        </w:tc>
        <w:tc>
          <w:tcPr>
            <w:tcW w:w="7740" w:type="dxa"/>
            <w:gridSpan w:val="3"/>
            <w:shd w:val="clear" w:color="auto" w:fill="auto"/>
          </w:tcPr>
          <w:p w:rsidR="00274268" w:rsidRPr="002972EA" w:rsidRDefault="00576C87" w:rsidP="0082185A">
            <w:pPr>
              <w:rPr>
                <w:rFonts w:ascii="Verdana" w:hAnsi="Verdana" w:cs="Tahoma"/>
                <w:b/>
                <w:sz w:val="20"/>
                <w:szCs w:val="20"/>
              </w:rPr>
            </w:pPr>
            <w:r w:rsidRPr="002972EA">
              <w:rPr>
                <w:rFonts w:ascii="Verdana" w:hAnsi="Verdana" w:cs="Tahoma"/>
                <w:b/>
                <w:sz w:val="20"/>
                <w:szCs w:val="20"/>
              </w:rPr>
              <w:t>RESPONSIBILITIES</w:t>
            </w:r>
          </w:p>
        </w:tc>
        <w:tc>
          <w:tcPr>
            <w:tcW w:w="720" w:type="dxa"/>
            <w:shd w:val="clear" w:color="auto" w:fill="auto"/>
          </w:tcPr>
          <w:p w:rsidR="00576C87" w:rsidRPr="002972EA" w:rsidRDefault="00884254" w:rsidP="002972EA">
            <w:pPr>
              <w:jc w:val="center"/>
              <w:rPr>
                <w:rFonts w:ascii="Verdana" w:hAnsi="Verdana" w:cs="Tahoma"/>
                <w:b/>
                <w:sz w:val="20"/>
                <w:szCs w:val="20"/>
              </w:rPr>
            </w:pPr>
            <w:r>
              <w:rPr>
                <w:rFonts w:ascii="Verdana" w:hAnsi="Verdana" w:cs="Tahoma"/>
                <w:b/>
                <w:sz w:val="20"/>
                <w:szCs w:val="20"/>
              </w:rPr>
              <w:t>12</w:t>
            </w:r>
          </w:p>
        </w:tc>
      </w:tr>
      <w:tr w:rsidR="00576C87" w:rsidRPr="002972EA" w:rsidTr="002972EA">
        <w:trPr>
          <w:jc w:val="center"/>
        </w:trPr>
        <w:tc>
          <w:tcPr>
            <w:tcW w:w="2756" w:type="dxa"/>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ARTICLE THREE:</w:t>
            </w:r>
          </w:p>
        </w:tc>
        <w:tc>
          <w:tcPr>
            <w:tcW w:w="7740" w:type="dxa"/>
            <w:gridSpan w:val="3"/>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MEMBERSHIP</w:t>
            </w:r>
          </w:p>
        </w:tc>
        <w:tc>
          <w:tcPr>
            <w:tcW w:w="720" w:type="dxa"/>
            <w:shd w:val="clear" w:color="auto" w:fill="auto"/>
          </w:tcPr>
          <w:p w:rsidR="00576C87" w:rsidRPr="002972EA" w:rsidRDefault="00884254" w:rsidP="002972EA">
            <w:pPr>
              <w:jc w:val="center"/>
              <w:rPr>
                <w:rFonts w:ascii="Verdana" w:hAnsi="Verdana" w:cs="Tahoma"/>
                <w:b/>
                <w:sz w:val="20"/>
                <w:szCs w:val="20"/>
              </w:rPr>
            </w:pPr>
            <w:r>
              <w:rPr>
                <w:rFonts w:ascii="Verdana" w:hAnsi="Verdana" w:cs="Tahoma"/>
                <w:b/>
                <w:sz w:val="20"/>
                <w:szCs w:val="20"/>
              </w:rPr>
              <w:t>14</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3.1</w:t>
            </w:r>
          </w:p>
        </w:tc>
        <w:tc>
          <w:tcPr>
            <w:tcW w:w="7740" w:type="dxa"/>
            <w:gridSpan w:val="3"/>
            <w:shd w:val="clear" w:color="auto" w:fill="auto"/>
          </w:tcPr>
          <w:p w:rsidR="00274268" w:rsidRPr="002972EA" w:rsidRDefault="00576C87" w:rsidP="0082185A">
            <w:pPr>
              <w:rPr>
                <w:rFonts w:ascii="Verdana" w:hAnsi="Verdana" w:cs="Tahoma"/>
                <w:b/>
                <w:sz w:val="20"/>
                <w:szCs w:val="20"/>
              </w:rPr>
            </w:pPr>
            <w:r w:rsidRPr="002972EA">
              <w:rPr>
                <w:rFonts w:ascii="Verdana" w:hAnsi="Verdana" w:cs="Tahoma"/>
                <w:b/>
                <w:sz w:val="20"/>
                <w:szCs w:val="20"/>
              </w:rPr>
              <w:t>NATURE OF MEMBERSHIP</w:t>
            </w:r>
          </w:p>
        </w:tc>
        <w:tc>
          <w:tcPr>
            <w:tcW w:w="720" w:type="dxa"/>
            <w:shd w:val="clear" w:color="auto" w:fill="auto"/>
          </w:tcPr>
          <w:p w:rsidR="00576C87" w:rsidRPr="002972EA" w:rsidRDefault="00884254" w:rsidP="002972EA">
            <w:pPr>
              <w:jc w:val="center"/>
              <w:rPr>
                <w:rFonts w:ascii="Verdana" w:hAnsi="Verdana" w:cs="Tahoma"/>
                <w:b/>
                <w:sz w:val="20"/>
                <w:szCs w:val="20"/>
              </w:rPr>
            </w:pPr>
            <w:r>
              <w:rPr>
                <w:rFonts w:ascii="Verdana" w:hAnsi="Verdana" w:cs="Tahoma"/>
                <w:b/>
                <w:sz w:val="20"/>
                <w:szCs w:val="20"/>
              </w:rPr>
              <w:t>14</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3.2</w:t>
            </w:r>
          </w:p>
        </w:tc>
        <w:tc>
          <w:tcPr>
            <w:tcW w:w="7740" w:type="dxa"/>
            <w:gridSpan w:val="3"/>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GENERAL QUALIFICATIONS</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14</w:t>
            </w:r>
          </w:p>
        </w:tc>
      </w:tr>
      <w:tr w:rsidR="00576C87" w:rsidRPr="002972EA" w:rsidTr="002972EA">
        <w:trPr>
          <w:jc w:val="center"/>
        </w:trPr>
        <w:tc>
          <w:tcPr>
            <w:tcW w:w="2756" w:type="dxa"/>
            <w:shd w:val="clear" w:color="auto" w:fill="auto"/>
          </w:tcPr>
          <w:p w:rsidR="00576C87" w:rsidRPr="002972EA" w:rsidRDefault="00576C87" w:rsidP="0082185A">
            <w:pP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3.2-1</w:t>
            </w:r>
          </w:p>
        </w:tc>
        <w:tc>
          <w:tcPr>
            <w:tcW w:w="6120" w:type="dxa"/>
            <w:gridSpan w:val="2"/>
            <w:shd w:val="clear" w:color="auto" w:fill="auto"/>
          </w:tcPr>
          <w:p w:rsidR="00576C87" w:rsidRPr="002972EA" w:rsidRDefault="00576C87" w:rsidP="00274268">
            <w:pPr>
              <w:rPr>
                <w:rFonts w:ascii="Verdana" w:hAnsi="Verdana" w:cs="Tahoma"/>
                <w:b/>
                <w:sz w:val="20"/>
                <w:szCs w:val="20"/>
              </w:rPr>
            </w:pPr>
            <w:r w:rsidRPr="002972EA">
              <w:rPr>
                <w:rFonts w:ascii="Verdana" w:hAnsi="Verdana" w:cs="Tahoma"/>
                <w:b/>
                <w:sz w:val="20"/>
                <w:szCs w:val="20"/>
              </w:rPr>
              <w:t>LICENSURE</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14</w:t>
            </w:r>
          </w:p>
        </w:tc>
      </w:tr>
      <w:tr w:rsidR="00576C87" w:rsidRPr="002972EA" w:rsidTr="002972EA">
        <w:trPr>
          <w:jc w:val="center"/>
        </w:trPr>
        <w:tc>
          <w:tcPr>
            <w:tcW w:w="2756" w:type="dxa"/>
            <w:shd w:val="clear" w:color="auto" w:fill="auto"/>
          </w:tcPr>
          <w:p w:rsidR="00576C87" w:rsidRPr="002972EA" w:rsidRDefault="00576C87" w:rsidP="0082185A">
            <w:pP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3.2-2</w:t>
            </w:r>
          </w:p>
        </w:tc>
        <w:tc>
          <w:tcPr>
            <w:tcW w:w="6120" w:type="dxa"/>
            <w:gridSpan w:val="2"/>
            <w:shd w:val="clear" w:color="auto" w:fill="auto"/>
          </w:tcPr>
          <w:p w:rsidR="00576C87" w:rsidRPr="002972EA" w:rsidRDefault="00576C87" w:rsidP="00274268">
            <w:pPr>
              <w:rPr>
                <w:rFonts w:ascii="Verdana" w:hAnsi="Verdana" w:cs="Tahoma"/>
                <w:b/>
                <w:sz w:val="20"/>
                <w:szCs w:val="20"/>
              </w:rPr>
            </w:pPr>
            <w:r w:rsidRPr="002972EA">
              <w:rPr>
                <w:rFonts w:ascii="Verdana" w:hAnsi="Verdana" w:cs="Tahoma"/>
                <w:b/>
                <w:sz w:val="20"/>
                <w:szCs w:val="20"/>
              </w:rPr>
              <w:t>PERFORMANCE</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14</w:t>
            </w:r>
          </w:p>
        </w:tc>
      </w:tr>
      <w:tr w:rsidR="00576C87" w:rsidRPr="002972EA" w:rsidTr="002972EA">
        <w:trPr>
          <w:jc w:val="center"/>
        </w:trPr>
        <w:tc>
          <w:tcPr>
            <w:tcW w:w="2756" w:type="dxa"/>
            <w:shd w:val="clear" w:color="auto" w:fill="auto"/>
          </w:tcPr>
          <w:p w:rsidR="00576C87" w:rsidRPr="002972EA" w:rsidRDefault="00576C87" w:rsidP="0082185A">
            <w:pP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3.2-3</w:t>
            </w:r>
          </w:p>
        </w:tc>
        <w:tc>
          <w:tcPr>
            <w:tcW w:w="6120" w:type="dxa"/>
            <w:gridSpan w:val="2"/>
            <w:shd w:val="clear" w:color="auto" w:fill="auto"/>
          </w:tcPr>
          <w:p w:rsidR="00576C87" w:rsidRPr="002972EA" w:rsidRDefault="00576C87" w:rsidP="00274268">
            <w:pPr>
              <w:rPr>
                <w:rFonts w:ascii="Verdana" w:hAnsi="Verdana" w:cs="Tahoma"/>
                <w:b/>
                <w:sz w:val="20"/>
                <w:szCs w:val="20"/>
              </w:rPr>
            </w:pPr>
            <w:r w:rsidRPr="002972EA">
              <w:rPr>
                <w:rFonts w:ascii="Verdana" w:hAnsi="Verdana" w:cs="Tahoma"/>
                <w:b/>
                <w:sz w:val="20"/>
                <w:szCs w:val="20"/>
              </w:rPr>
              <w:t>ATTITUDE</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15</w:t>
            </w:r>
          </w:p>
        </w:tc>
      </w:tr>
      <w:tr w:rsidR="00576C87" w:rsidRPr="002972EA" w:rsidTr="002972EA">
        <w:trPr>
          <w:jc w:val="center"/>
        </w:trPr>
        <w:tc>
          <w:tcPr>
            <w:tcW w:w="2756" w:type="dxa"/>
            <w:shd w:val="clear" w:color="auto" w:fill="auto"/>
          </w:tcPr>
          <w:p w:rsidR="00576C87" w:rsidRPr="002972EA" w:rsidRDefault="00576C87" w:rsidP="0082185A">
            <w:pP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3.2-4</w:t>
            </w:r>
          </w:p>
        </w:tc>
        <w:tc>
          <w:tcPr>
            <w:tcW w:w="6120" w:type="dxa"/>
            <w:gridSpan w:val="2"/>
            <w:shd w:val="clear" w:color="auto" w:fill="auto"/>
          </w:tcPr>
          <w:p w:rsidR="00576C87" w:rsidRPr="002972EA" w:rsidRDefault="00576C87" w:rsidP="00274268">
            <w:pPr>
              <w:rPr>
                <w:rFonts w:ascii="Verdana" w:hAnsi="Verdana" w:cs="Tahoma"/>
                <w:b/>
                <w:sz w:val="20"/>
                <w:szCs w:val="20"/>
              </w:rPr>
            </w:pPr>
            <w:r w:rsidRPr="002972EA">
              <w:rPr>
                <w:rFonts w:ascii="Verdana" w:hAnsi="Verdana" w:cs="Tahoma"/>
                <w:b/>
                <w:sz w:val="20"/>
                <w:szCs w:val="20"/>
              </w:rPr>
              <w:t>DISABILITY</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15</w:t>
            </w:r>
          </w:p>
        </w:tc>
      </w:tr>
      <w:tr w:rsidR="00576C87" w:rsidRPr="002972EA" w:rsidTr="002972EA">
        <w:trPr>
          <w:jc w:val="center"/>
        </w:trPr>
        <w:tc>
          <w:tcPr>
            <w:tcW w:w="2756" w:type="dxa"/>
            <w:shd w:val="clear" w:color="auto" w:fill="auto"/>
          </w:tcPr>
          <w:p w:rsidR="00576C87" w:rsidRPr="002972EA" w:rsidRDefault="00576C87" w:rsidP="0082185A">
            <w:pP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3.2-5</w:t>
            </w:r>
          </w:p>
        </w:tc>
        <w:tc>
          <w:tcPr>
            <w:tcW w:w="6120" w:type="dxa"/>
            <w:gridSpan w:val="2"/>
            <w:shd w:val="clear" w:color="auto" w:fill="auto"/>
          </w:tcPr>
          <w:p w:rsidR="00576C87" w:rsidRPr="002972EA" w:rsidRDefault="00576C87" w:rsidP="00274268">
            <w:pPr>
              <w:rPr>
                <w:rFonts w:ascii="Verdana" w:hAnsi="Verdana" w:cs="Tahoma"/>
                <w:b/>
                <w:sz w:val="20"/>
                <w:szCs w:val="20"/>
              </w:rPr>
            </w:pPr>
            <w:r w:rsidRPr="002972EA">
              <w:rPr>
                <w:rFonts w:ascii="Verdana" w:hAnsi="Verdana" w:cs="Tahoma"/>
                <w:b/>
                <w:sz w:val="20"/>
                <w:szCs w:val="20"/>
              </w:rPr>
              <w:t>PROFESSIONAL LIABILITY INSURANCE</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15</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3.3</w:t>
            </w:r>
          </w:p>
        </w:tc>
        <w:tc>
          <w:tcPr>
            <w:tcW w:w="7740" w:type="dxa"/>
            <w:gridSpan w:val="3"/>
            <w:shd w:val="clear" w:color="auto" w:fill="auto"/>
          </w:tcPr>
          <w:p w:rsidR="00274268" w:rsidRPr="002972EA" w:rsidRDefault="00274268" w:rsidP="0082185A">
            <w:pPr>
              <w:rPr>
                <w:rFonts w:ascii="Verdana" w:hAnsi="Verdana" w:cs="Tahoma"/>
                <w:b/>
                <w:sz w:val="20"/>
                <w:szCs w:val="20"/>
              </w:rPr>
            </w:pPr>
            <w:r w:rsidRPr="002972EA">
              <w:rPr>
                <w:rFonts w:ascii="Verdana" w:hAnsi="Verdana" w:cs="Tahoma"/>
                <w:b/>
                <w:sz w:val="20"/>
                <w:szCs w:val="20"/>
              </w:rPr>
              <w:t>CO</w:t>
            </w:r>
            <w:r w:rsidR="004A5A8F" w:rsidRPr="002972EA">
              <w:rPr>
                <w:rFonts w:ascii="Verdana" w:hAnsi="Verdana" w:cs="Tahoma"/>
                <w:b/>
                <w:sz w:val="20"/>
                <w:szCs w:val="20"/>
              </w:rPr>
              <w:t>R</w:t>
            </w:r>
            <w:r w:rsidRPr="002972EA">
              <w:rPr>
                <w:rFonts w:ascii="Verdana" w:hAnsi="Verdana" w:cs="Tahoma"/>
                <w:b/>
                <w:sz w:val="20"/>
                <w:szCs w:val="20"/>
              </w:rPr>
              <w:t>PORATION</w:t>
            </w:r>
            <w:r w:rsidR="00576C87" w:rsidRPr="002972EA">
              <w:rPr>
                <w:rFonts w:ascii="Verdana" w:hAnsi="Verdana" w:cs="Tahoma"/>
                <w:b/>
                <w:sz w:val="20"/>
                <w:szCs w:val="20"/>
              </w:rPr>
              <w:t xml:space="preserve"> AND COMMUNITY</w:t>
            </w:r>
            <w:r w:rsidRPr="002972EA">
              <w:rPr>
                <w:rFonts w:ascii="Verdana" w:hAnsi="Verdana" w:cs="Tahoma"/>
                <w:b/>
                <w:sz w:val="20"/>
                <w:szCs w:val="20"/>
              </w:rPr>
              <w:t>;</w:t>
            </w:r>
            <w:r w:rsidR="00576C87" w:rsidRPr="002972EA">
              <w:rPr>
                <w:rFonts w:ascii="Verdana" w:hAnsi="Verdana" w:cs="Tahoma"/>
                <w:b/>
                <w:sz w:val="20"/>
                <w:szCs w:val="20"/>
              </w:rPr>
              <w:t xml:space="preserve"> NEED AND ABILITY TO ACCOMMODATE</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16</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3.4</w:t>
            </w:r>
          </w:p>
        </w:tc>
        <w:tc>
          <w:tcPr>
            <w:tcW w:w="7740" w:type="dxa"/>
            <w:gridSpan w:val="3"/>
            <w:shd w:val="clear" w:color="auto" w:fill="auto"/>
          </w:tcPr>
          <w:p w:rsidR="00274268" w:rsidRPr="002972EA" w:rsidRDefault="00576C87" w:rsidP="0082185A">
            <w:pPr>
              <w:rPr>
                <w:rFonts w:ascii="Verdana" w:hAnsi="Verdana" w:cs="Tahoma"/>
                <w:b/>
                <w:sz w:val="20"/>
                <w:szCs w:val="20"/>
              </w:rPr>
            </w:pPr>
            <w:r w:rsidRPr="002972EA">
              <w:rPr>
                <w:rFonts w:ascii="Verdana" w:hAnsi="Verdana" w:cs="Tahoma"/>
                <w:b/>
                <w:sz w:val="20"/>
                <w:szCs w:val="20"/>
              </w:rPr>
              <w:t>EFFECT OF OTHER AFFILIATIONS</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16</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3.5</w:t>
            </w:r>
          </w:p>
        </w:tc>
        <w:tc>
          <w:tcPr>
            <w:tcW w:w="7740" w:type="dxa"/>
            <w:gridSpan w:val="3"/>
            <w:shd w:val="clear" w:color="auto" w:fill="auto"/>
          </w:tcPr>
          <w:p w:rsidR="00274268" w:rsidRPr="002972EA" w:rsidRDefault="00576C87" w:rsidP="0082185A">
            <w:pPr>
              <w:rPr>
                <w:rFonts w:ascii="Verdana" w:hAnsi="Verdana" w:cs="Tahoma"/>
                <w:b/>
                <w:sz w:val="20"/>
                <w:szCs w:val="20"/>
              </w:rPr>
            </w:pPr>
            <w:r w:rsidRPr="002972EA">
              <w:rPr>
                <w:rFonts w:ascii="Verdana" w:hAnsi="Verdana" w:cs="Tahoma"/>
                <w:b/>
                <w:sz w:val="20"/>
                <w:szCs w:val="20"/>
              </w:rPr>
              <w:t>NON-DISCRIMINATION</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16</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3.6</w:t>
            </w:r>
          </w:p>
        </w:tc>
        <w:tc>
          <w:tcPr>
            <w:tcW w:w="7740" w:type="dxa"/>
            <w:gridSpan w:val="3"/>
            <w:shd w:val="clear" w:color="auto" w:fill="auto"/>
          </w:tcPr>
          <w:p w:rsidR="00274268" w:rsidRPr="002972EA" w:rsidRDefault="00576C87" w:rsidP="0082185A">
            <w:pPr>
              <w:rPr>
                <w:rFonts w:ascii="Verdana" w:hAnsi="Verdana" w:cs="Tahoma"/>
                <w:b/>
                <w:sz w:val="20"/>
                <w:szCs w:val="20"/>
              </w:rPr>
            </w:pPr>
            <w:r w:rsidRPr="002972EA">
              <w:rPr>
                <w:rFonts w:ascii="Verdana" w:hAnsi="Verdana" w:cs="Tahoma"/>
                <w:b/>
                <w:sz w:val="20"/>
                <w:szCs w:val="20"/>
              </w:rPr>
              <w:t>BASIC OBLIGATIONS OF INDIVIDUAL STAFF MEMBERSHIP</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16</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3.7</w:t>
            </w:r>
          </w:p>
        </w:tc>
        <w:tc>
          <w:tcPr>
            <w:tcW w:w="7740" w:type="dxa"/>
            <w:gridSpan w:val="3"/>
            <w:shd w:val="clear" w:color="auto" w:fill="auto"/>
          </w:tcPr>
          <w:p w:rsidR="00274268" w:rsidRPr="002972EA" w:rsidRDefault="00576C87" w:rsidP="0082185A">
            <w:pPr>
              <w:rPr>
                <w:rFonts w:ascii="Verdana" w:hAnsi="Verdana" w:cs="Tahoma"/>
                <w:b/>
                <w:sz w:val="20"/>
                <w:szCs w:val="20"/>
              </w:rPr>
            </w:pPr>
            <w:r w:rsidRPr="002972EA">
              <w:rPr>
                <w:rFonts w:ascii="Verdana" w:hAnsi="Verdana" w:cs="Tahoma"/>
                <w:b/>
                <w:sz w:val="20"/>
                <w:szCs w:val="20"/>
              </w:rPr>
              <w:t>TERM OF APPOINTMENT</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18</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3.8</w:t>
            </w:r>
          </w:p>
        </w:tc>
        <w:tc>
          <w:tcPr>
            <w:tcW w:w="7740" w:type="dxa"/>
            <w:gridSpan w:val="3"/>
            <w:shd w:val="clear" w:color="auto" w:fill="auto"/>
          </w:tcPr>
          <w:p w:rsidR="00AF1547" w:rsidRPr="002972EA" w:rsidRDefault="00576C87" w:rsidP="0082185A">
            <w:pPr>
              <w:rPr>
                <w:rFonts w:ascii="Verdana" w:hAnsi="Verdana" w:cs="Tahoma"/>
                <w:b/>
                <w:sz w:val="20"/>
                <w:szCs w:val="20"/>
              </w:rPr>
            </w:pPr>
            <w:r w:rsidRPr="002972EA">
              <w:rPr>
                <w:rFonts w:ascii="Verdana" w:hAnsi="Verdana" w:cs="Tahoma"/>
                <w:b/>
                <w:sz w:val="20"/>
                <w:szCs w:val="20"/>
              </w:rPr>
              <w:t>PROCEDURES FOR APPOINTMENT AND REAPPOINTMENT</w:t>
            </w:r>
          </w:p>
        </w:tc>
        <w:tc>
          <w:tcPr>
            <w:tcW w:w="720" w:type="dxa"/>
            <w:shd w:val="clear" w:color="auto" w:fill="auto"/>
          </w:tcPr>
          <w:p w:rsidR="00576C87" w:rsidRPr="002972EA" w:rsidRDefault="00AE282F" w:rsidP="007F785E">
            <w:pPr>
              <w:jc w:val="center"/>
              <w:rPr>
                <w:rFonts w:ascii="Verdana" w:hAnsi="Verdana" w:cs="Tahoma"/>
                <w:b/>
                <w:sz w:val="20"/>
                <w:szCs w:val="20"/>
              </w:rPr>
            </w:pPr>
            <w:r>
              <w:rPr>
                <w:rFonts w:ascii="Verdana" w:hAnsi="Verdana" w:cs="Tahoma"/>
                <w:b/>
                <w:sz w:val="20"/>
                <w:szCs w:val="20"/>
              </w:rPr>
              <w:t>1</w:t>
            </w:r>
            <w:r w:rsidR="007F785E">
              <w:rPr>
                <w:rFonts w:ascii="Verdana" w:hAnsi="Verdana" w:cs="Tahoma"/>
                <w:b/>
                <w:sz w:val="20"/>
                <w:szCs w:val="20"/>
              </w:rPr>
              <w:t>9</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3.8-1</w:t>
            </w:r>
          </w:p>
        </w:tc>
        <w:tc>
          <w:tcPr>
            <w:tcW w:w="6120" w:type="dxa"/>
            <w:gridSpan w:val="2"/>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APPLICATION FOR APPOINTMENT</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19</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3.8-2</w:t>
            </w:r>
          </w:p>
        </w:tc>
        <w:tc>
          <w:tcPr>
            <w:tcW w:w="6120" w:type="dxa"/>
            <w:gridSpan w:val="2"/>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REAPPOINTMENT PROCESS</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21</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3.9</w:t>
            </w:r>
          </w:p>
        </w:tc>
        <w:tc>
          <w:tcPr>
            <w:tcW w:w="7740" w:type="dxa"/>
            <w:gridSpan w:val="3"/>
            <w:shd w:val="clear" w:color="auto" w:fill="auto"/>
          </w:tcPr>
          <w:p w:rsidR="00274268" w:rsidRPr="002972EA" w:rsidRDefault="00D710B8" w:rsidP="0082185A">
            <w:pPr>
              <w:rPr>
                <w:rFonts w:ascii="Verdana" w:hAnsi="Verdana" w:cs="Tahoma"/>
                <w:b/>
                <w:sz w:val="20"/>
                <w:szCs w:val="20"/>
              </w:rPr>
            </w:pPr>
            <w:r w:rsidRPr="002972EA">
              <w:rPr>
                <w:rFonts w:ascii="Verdana" w:hAnsi="Verdana" w:cs="Tahoma"/>
                <w:b/>
                <w:sz w:val="20"/>
                <w:szCs w:val="20"/>
              </w:rPr>
              <w:t>PRACTITIONER</w:t>
            </w:r>
            <w:r w:rsidR="00576C87" w:rsidRPr="002972EA">
              <w:rPr>
                <w:rFonts w:ascii="Verdana" w:hAnsi="Verdana" w:cs="Tahoma"/>
                <w:b/>
                <w:sz w:val="20"/>
                <w:szCs w:val="20"/>
              </w:rPr>
              <w:t>S PROVIDING CONTRACTUAL PROFESSIONAL SERVICES</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21</w:t>
            </w:r>
          </w:p>
        </w:tc>
      </w:tr>
      <w:tr w:rsidR="002E5A35" w:rsidRPr="002972EA" w:rsidTr="002972EA">
        <w:trPr>
          <w:jc w:val="center"/>
        </w:trPr>
        <w:tc>
          <w:tcPr>
            <w:tcW w:w="2756" w:type="dxa"/>
            <w:shd w:val="clear" w:color="auto" w:fill="auto"/>
          </w:tcPr>
          <w:p w:rsidR="002E5A35" w:rsidRPr="002972EA" w:rsidRDefault="002E5A35" w:rsidP="002972EA">
            <w:pPr>
              <w:jc w:val="center"/>
              <w:rPr>
                <w:rFonts w:ascii="Verdana" w:hAnsi="Verdana" w:cs="Tahoma"/>
                <w:b/>
                <w:sz w:val="20"/>
                <w:szCs w:val="20"/>
              </w:rPr>
            </w:pPr>
            <w:r w:rsidRPr="002972EA">
              <w:rPr>
                <w:rFonts w:ascii="Verdana" w:hAnsi="Verdana" w:cs="Tahoma"/>
                <w:b/>
                <w:sz w:val="20"/>
                <w:szCs w:val="20"/>
              </w:rPr>
              <w:t>3.10</w:t>
            </w:r>
          </w:p>
        </w:tc>
        <w:tc>
          <w:tcPr>
            <w:tcW w:w="7740" w:type="dxa"/>
            <w:gridSpan w:val="3"/>
            <w:shd w:val="clear" w:color="auto" w:fill="auto"/>
          </w:tcPr>
          <w:p w:rsidR="002E5A35" w:rsidRPr="002972EA" w:rsidRDefault="002E5A35" w:rsidP="0082185A">
            <w:pPr>
              <w:rPr>
                <w:rFonts w:ascii="Verdana" w:hAnsi="Verdana" w:cs="Tahoma"/>
                <w:b/>
                <w:sz w:val="20"/>
                <w:szCs w:val="20"/>
              </w:rPr>
            </w:pPr>
            <w:r w:rsidRPr="002972EA">
              <w:rPr>
                <w:rFonts w:ascii="Verdana" w:hAnsi="Verdana" w:cs="Tahoma"/>
                <w:b/>
                <w:sz w:val="20"/>
                <w:szCs w:val="20"/>
              </w:rPr>
              <w:t>REQUEST FOR MODIFICATION OF APPOINTMENT STATUS OR PRIVILEGES</w:t>
            </w:r>
          </w:p>
        </w:tc>
        <w:tc>
          <w:tcPr>
            <w:tcW w:w="720" w:type="dxa"/>
            <w:shd w:val="clear" w:color="auto" w:fill="auto"/>
          </w:tcPr>
          <w:p w:rsidR="002E5A35" w:rsidRPr="002972EA" w:rsidRDefault="00AE282F" w:rsidP="002972EA">
            <w:pPr>
              <w:jc w:val="center"/>
              <w:rPr>
                <w:rFonts w:ascii="Verdana" w:hAnsi="Verdana" w:cs="Tahoma"/>
                <w:b/>
                <w:sz w:val="20"/>
                <w:szCs w:val="20"/>
              </w:rPr>
            </w:pPr>
            <w:r>
              <w:rPr>
                <w:rFonts w:ascii="Verdana" w:hAnsi="Verdana" w:cs="Tahoma"/>
                <w:b/>
                <w:sz w:val="20"/>
                <w:szCs w:val="20"/>
              </w:rPr>
              <w:t>22</w:t>
            </w:r>
          </w:p>
        </w:tc>
      </w:tr>
      <w:tr w:rsidR="002E5A35" w:rsidRPr="002972EA" w:rsidTr="002972EA">
        <w:trPr>
          <w:jc w:val="center"/>
        </w:trPr>
        <w:tc>
          <w:tcPr>
            <w:tcW w:w="2756" w:type="dxa"/>
            <w:shd w:val="clear" w:color="auto" w:fill="auto"/>
          </w:tcPr>
          <w:p w:rsidR="002E5A35" w:rsidRPr="002972EA" w:rsidRDefault="002E5A35" w:rsidP="002972EA">
            <w:pPr>
              <w:jc w:val="center"/>
              <w:rPr>
                <w:rFonts w:ascii="Verdana" w:hAnsi="Verdana" w:cs="Tahoma"/>
                <w:b/>
                <w:sz w:val="20"/>
                <w:szCs w:val="20"/>
              </w:rPr>
            </w:pPr>
            <w:r w:rsidRPr="002972EA">
              <w:rPr>
                <w:rFonts w:ascii="Verdana" w:hAnsi="Verdana" w:cs="Tahoma"/>
                <w:b/>
                <w:sz w:val="20"/>
                <w:szCs w:val="20"/>
              </w:rPr>
              <w:t>3.11</w:t>
            </w:r>
          </w:p>
        </w:tc>
        <w:tc>
          <w:tcPr>
            <w:tcW w:w="7740" w:type="dxa"/>
            <w:gridSpan w:val="3"/>
            <w:shd w:val="clear" w:color="auto" w:fill="auto"/>
          </w:tcPr>
          <w:p w:rsidR="002E5A35" w:rsidRPr="002972EA" w:rsidRDefault="002E5A35" w:rsidP="0082185A">
            <w:pPr>
              <w:rPr>
                <w:rFonts w:ascii="Verdana" w:hAnsi="Verdana" w:cs="Tahoma"/>
                <w:b/>
                <w:sz w:val="20"/>
                <w:szCs w:val="20"/>
              </w:rPr>
            </w:pPr>
            <w:r w:rsidRPr="002972EA">
              <w:rPr>
                <w:rFonts w:ascii="Verdana" w:hAnsi="Verdana" w:cs="Tahoma"/>
                <w:b/>
                <w:sz w:val="20"/>
                <w:szCs w:val="20"/>
              </w:rPr>
              <w:t>RESIGNATION OF STAFF APPOINTMENT OR PRIVILEGES</w:t>
            </w:r>
          </w:p>
        </w:tc>
        <w:tc>
          <w:tcPr>
            <w:tcW w:w="720" w:type="dxa"/>
            <w:shd w:val="clear" w:color="auto" w:fill="auto"/>
          </w:tcPr>
          <w:p w:rsidR="002E5A35" w:rsidRPr="002972EA" w:rsidRDefault="00AE282F" w:rsidP="002972EA">
            <w:pPr>
              <w:jc w:val="center"/>
              <w:rPr>
                <w:rFonts w:ascii="Verdana" w:hAnsi="Verdana" w:cs="Tahoma"/>
                <w:b/>
                <w:sz w:val="20"/>
                <w:szCs w:val="20"/>
              </w:rPr>
            </w:pPr>
            <w:r>
              <w:rPr>
                <w:rFonts w:ascii="Verdana" w:hAnsi="Verdana" w:cs="Tahoma"/>
                <w:b/>
                <w:sz w:val="20"/>
                <w:szCs w:val="20"/>
              </w:rPr>
              <w:t>22</w:t>
            </w:r>
          </w:p>
        </w:tc>
      </w:tr>
      <w:tr w:rsidR="00576C87" w:rsidRPr="002972EA" w:rsidTr="002972EA">
        <w:trPr>
          <w:jc w:val="center"/>
        </w:trPr>
        <w:tc>
          <w:tcPr>
            <w:tcW w:w="2756" w:type="dxa"/>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ARTICLE FOUR:</w:t>
            </w:r>
          </w:p>
        </w:tc>
        <w:tc>
          <w:tcPr>
            <w:tcW w:w="7740" w:type="dxa"/>
            <w:gridSpan w:val="3"/>
            <w:shd w:val="clear" w:color="auto" w:fill="auto"/>
          </w:tcPr>
          <w:p w:rsidR="00576C87" w:rsidRPr="002972EA" w:rsidRDefault="00507361" w:rsidP="00174A86">
            <w:pPr>
              <w:rPr>
                <w:rFonts w:ascii="Verdana" w:hAnsi="Verdana" w:cs="Tahoma"/>
                <w:b/>
                <w:sz w:val="20"/>
                <w:szCs w:val="20"/>
              </w:rPr>
            </w:pPr>
            <w:r w:rsidRPr="002972EA">
              <w:rPr>
                <w:rFonts w:ascii="Verdana" w:hAnsi="Verdana" w:cs="Tahoma"/>
                <w:b/>
                <w:sz w:val="20"/>
                <w:szCs w:val="20"/>
              </w:rPr>
              <w:t>MEDICAL STAFF</w:t>
            </w:r>
            <w:r w:rsidR="00576C87" w:rsidRPr="002972EA">
              <w:rPr>
                <w:rFonts w:ascii="Verdana" w:hAnsi="Verdana" w:cs="Tahoma"/>
                <w:b/>
                <w:sz w:val="20"/>
                <w:szCs w:val="20"/>
              </w:rPr>
              <w:t xml:space="preserve"> CATEGORIES AND A</w:t>
            </w:r>
            <w:r w:rsidR="00174A86">
              <w:rPr>
                <w:rFonts w:ascii="Verdana" w:hAnsi="Verdana" w:cs="Tahoma"/>
                <w:b/>
                <w:sz w:val="20"/>
                <w:szCs w:val="20"/>
              </w:rPr>
              <w:t>DVANCED PRACTICE</w:t>
            </w:r>
            <w:r w:rsidR="00576C87" w:rsidRPr="002972EA">
              <w:rPr>
                <w:rFonts w:ascii="Verdana" w:hAnsi="Verdana" w:cs="Tahoma"/>
                <w:b/>
                <w:sz w:val="20"/>
                <w:szCs w:val="20"/>
              </w:rPr>
              <w:t xml:space="preserve"> PROFESSIONALS</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23</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4.1</w:t>
            </w:r>
          </w:p>
        </w:tc>
        <w:tc>
          <w:tcPr>
            <w:tcW w:w="7740" w:type="dxa"/>
            <w:gridSpan w:val="3"/>
            <w:shd w:val="clear" w:color="auto" w:fill="auto"/>
          </w:tcPr>
          <w:p w:rsidR="00274268" w:rsidRPr="002972EA" w:rsidRDefault="00576C87" w:rsidP="0082185A">
            <w:pPr>
              <w:rPr>
                <w:rFonts w:ascii="Verdana" w:hAnsi="Verdana" w:cs="Tahoma"/>
                <w:b/>
                <w:sz w:val="20"/>
                <w:szCs w:val="20"/>
              </w:rPr>
            </w:pPr>
            <w:r w:rsidRPr="002972EA">
              <w:rPr>
                <w:rFonts w:ascii="Verdana" w:hAnsi="Verdana" w:cs="Tahoma"/>
                <w:b/>
                <w:sz w:val="20"/>
                <w:szCs w:val="20"/>
              </w:rPr>
              <w:t>CATEGORIES</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23</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4.2</w:t>
            </w:r>
          </w:p>
        </w:tc>
        <w:tc>
          <w:tcPr>
            <w:tcW w:w="7740" w:type="dxa"/>
            <w:gridSpan w:val="3"/>
            <w:shd w:val="clear" w:color="auto" w:fill="auto"/>
          </w:tcPr>
          <w:p w:rsidR="00274268" w:rsidRPr="002972EA" w:rsidRDefault="00576C87" w:rsidP="0082185A">
            <w:pPr>
              <w:rPr>
                <w:rFonts w:ascii="Verdana" w:hAnsi="Verdana" w:cs="Tahoma"/>
                <w:b/>
                <w:sz w:val="20"/>
                <w:szCs w:val="20"/>
              </w:rPr>
            </w:pPr>
            <w:r w:rsidRPr="002972EA">
              <w:rPr>
                <w:rFonts w:ascii="Verdana" w:hAnsi="Verdana" w:cs="Tahoma"/>
                <w:b/>
                <w:sz w:val="20"/>
                <w:szCs w:val="20"/>
              </w:rPr>
              <w:t>ACTIVE</w:t>
            </w:r>
            <w:r w:rsidR="00274268" w:rsidRPr="002972EA">
              <w:rPr>
                <w:rFonts w:ascii="Verdana" w:hAnsi="Verdana" w:cs="Tahoma"/>
                <w:b/>
                <w:sz w:val="20"/>
                <w:szCs w:val="20"/>
              </w:rPr>
              <w:t xml:space="preserve"> STAFF</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23</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4.2-1</w:t>
            </w:r>
          </w:p>
        </w:tc>
        <w:tc>
          <w:tcPr>
            <w:tcW w:w="6120" w:type="dxa"/>
            <w:gridSpan w:val="2"/>
            <w:shd w:val="clear" w:color="auto" w:fill="auto"/>
          </w:tcPr>
          <w:p w:rsidR="00576C87" w:rsidRPr="002972EA" w:rsidRDefault="00274268" w:rsidP="0082185A">
            <w:pPr>
              <w:rPr>
                <w:rFonts w:ascii="Verdana" w:hAnsi="Verdana" w:cs="Tahoma"/>
                <w:b/>
                <w:sz w:val="20"/>
                <w:szCs w:val="20"/>
              </w:rPr>
            </w:pPr>
            <w:r w:rsidRPr="002972EA">
              <w:rPr>
                <w:rFonts w:ascii="Verdana" w:hAnsi="Verdana" w:cs="Tahoma"/>
                <w:b/>
                <w:sz w:val="20"/>
                <w:szCs w:val="20"/>
              </w:rPr>
              <w:t>DEFINITION OF ACTIVE STAFF</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23</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4.2-2</w:t>
            </w:r>
          </w:p>
        </w:tc>
        <w:tc>
          <w:tcPr>
            <w:tcW w:w="6120" w:type="dxa"/>
            <w:gridSpan w:val="2"/>
            <w:shd w:val="clear" w:color="auto" w:fill="auto"/>
          </w:tcPr>
          <w:p w:rsidR="00274268" w:rsidRPr="002972EA" w:rsidRDefault="00274268" w:rsidP="0082185A">
            <w:pPr>
              <w:rPr>
                <w:rFonts w:ascii="Verdana" w:hAnsi="Verdana" w:cs="Tahoma"/>
                <w:b/>
                <w:sz w:val="20"/>
                <w:szCs w:val="20"/>
              </w:rPr>
            </w:pPr>
            <w:r w:rsidRPr="002972EA">
              <w:rPr>
                <w:rFonts w:ascii="Verdana" w:hAnsi="Verdana" w:cs="Tahoma"/>
                <w:b/>
                <w:sz w:val="20"/>
                <w:szCs w:val="20"/>
              </w:rPr>
              <w:t>QUALIFICATIONS FOR ACTIVE STAFF</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23</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4.2-3</w:t>
            </w:r>
          </w:p>
        </w:tc>
        <w:tc>
          <w:tcPr>
            <w:tcW w:w="6120" w:type="dxa"/>
            <w:gridSpan w:val="2"/>
            <w:shd w:val="clear" w:color="auto" w:fill="auto"/>
          </w:tcPr>
          <w:p w:rsidR="00274268" w:rsidRPr="002972EA" w:rsidRDefault="00274268" w:rsidP="0082185A">
            <w:pPr>
              <w:rPr>
                <w:rFonts w:ascii="Verdana" w:hAnsi="Verdana" w:cs="Tahoma"/>
                <w:b/>
                <w:sz w:val="20"/>
                <w:szCs w:val="20"/>
              </w:rPr>
            </w:pPr>
            <w:r w:rsidRPr="002972EA">
              <w:rPr>
                <w:rFonts w:ascii="Verdana" w:hAnsi="Verdana" w:cs="Tahoma"/>
                <w:b/>
                <w:sz w:val="20"/>
                <w:szCs w:val="20"/>
              </w:rPr>
              <w:t>MEMBERSHIP PREROGATIVES OF ACTIVE STAFF</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24</w:t>
            </w:r>
          </w:p>
        </w:tc>
      </w:tr>
      <w:tr w:rsidR="00274268" w:rsidRPr="002972EA" w:rsidTr="002972EA">
        <w:trPr>
          <w:jc w:val="center"/>
        </w:trPr>
        <w:tc>
          <w:tcPr>
            <w:tcW w:w="2756" w:type="dxa"/>
            <w:shd w:val="clear" w:color="auto" w:fill="auto"/>
          </w:tcPr>
          <w:p w:rsidR="00274268" w:rsidRPr="002972EA" w:rsidRDefault="00274268" w:rsidP="002972EA">
            <w:pPr>
              <w:jc w:val="center"/>
              <w:rPr>
                <w:rFonts w:ascii="Verdana" w:hAnsi="Verdana" w:cs="Tahoma"/>
                <w:b/>
                <w:sz w:val="20"/>
                <w:szCs w:val="20"/>
              </w:rPr>
            </w:pPr>
          </w:p>
        </w:tc>
        <w:tc>
          <w:tcPr>
            <w:tcW w:w="1620" w:type="dxa"/>
            <w:shd w:val="clear" w:color="auto" w:fill="auto"/>
          </w:tcPr>
          <w:p w:rsidR="00274268" w:rsidRPr="002972EA" w:rsidRDefault="00274268" w:rsidP="002972EA">
            <w:pPr>
              <w:jc w:val="center"/>
              <w:rPr>
                <w:rFonts w:ascii="Verdana" w:hAnsi="Verdana" w:cs="Tahoma"/>
                <w:b/>
                <w:sz w:val="20"/>
                <w:szCs w:val="20"/>
              </w:rPr>
            </w:pPr>
            <w:r w:rsidRPr="002972EA">
              <w:rPr>
                <w:rFonts w:ascii="Verdana" w:hAnsi="Verdana" w:cs="Tahoma"/>
                <w:b/>
                <w:sz w:val="20"/>
                <w:szCs w:val="20"/>
              </w:rPr>
              <w:t>4.2-4</w:t>
            </w:r>
          </w:p>
        </w:tc>
        <w:tc>
          <w:tcPr>
            <w:tcW w:w="6120" w:type="dxa"/>
            <w:gridSpan w:val="2"/>
            <w:shd w:val="clear" w:color="auto" w:fill="auto"/>
          </w:tcPr>
          <w:p w:rsidR="00274268" w:rsidRPr="002972EA" w:rsidRDefault="00274268" w:rsidP="0082185A">
            <w:pPr>
              <w:rPr>
                <w:rFonts w:ascii="Verdana" w:hAnsi="Verdana" w:cs="Tahoma"/>
                <w:b/>
                <w:sz w:val="20"/>
                <w:szCs w:val="20"/>
              </w:rPr>
            </w:pPr>
            <w:r w:rsidRPr="002972EA">
              <w:rPr>
                <w:rFonts w:ascii="Verdana" w:hAnsi="Verdana" w:cs="Tahoma"/>
                <w:b/>
                <w:sz w:val="20"/>
                <w:szCs w:val="20"/>
              </w:rPr>
              <w:t>OBLIGATIONS OF ACTIVE STAFF</w:t>
            </w:r>
          </w:p>
        </w:tc>
        <w:tc>
          <w:tcPr>
            <w:tcW w:w="720" w:type="dxa"/>
            <w:shd w:val="clear" w:color="auto" w:fill="auto"/>
          </w:tcPr>
          <w:p w:rsidR="00274268" w:rsidRPr="002972EA" w:rsidRDefault="00AE282F" w:rsidP="002972EA">
            <w:pPr>
              <w:jc w:val="center"/>
              <w:rPr>
                <w:rFonts w:ascii="Verdana" w:hAnsi="Verdana" w:cs="Tahoma"/>
                <w:b/>
                <w:sz w:val="20"/>
                <w:szCs w:val="20"/>
              </w:rPr>
            </w:pPr>
            <w:r>
              <w:rPr>
                <w:rFonts w:ascii="Verdana" w:hAnsi="Verdana" w:cs="Tahoma"/>
                <w:b/>
                <w:sz w:val="20"/>
                <w:szCs w:val="20"/>
              </w:rPr>
              <w:t>24</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4.3</w:t>
            </w:r>
          </w:p>
        </w:tc>
        <w:tc>
          <w:tcPr>
            <w:tcW w:w="7740" w:type="dxa"/>
            <w:gridSpan w:val="3"/>
            <w:shd w:val="clear" w:color="auto" w:fill="auto"/>
          </w:tcPr>
          <w:p w:rsidR="00274268" w:rsidRPr="002972EA" w:rsidRDefault="00274268" w:rsidP="0082185A">
            <w:pPr>
              <w:rPr>
                <w:rFonts w:ascii="Verdana" w:hAnsi="Verdana" w:cs="Tahoma"/>
                <w:b/>
                <w:sz w:val="20"/>
                <w:szCs w:val="20"/>
              </w:rPr>
            </w:pPr>
            <w:r w:rsidRPr="002972EA">
              <w:rPr>
                <w:rFonts w:ascii="Verdana" w:hAnsi="Verdana" w:cs="Tahoma"/>
                <w:b/>
                <w:sz w:val="20"/>
                <w:szCs w:val="20"/>
              </w:rPr>
              <w:t>ASSOCIATE STAFF</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25</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4.3-1</w:t>
            </w:r>
          </w:p>
        </w:tc>
        <w:tc>
          <w:tcPr>
            <w:tcW w:w="6120" w:type="dxa"/>
            <w:gridSpan w:val="2"/>
            <w:shd w:val="clear" w:color="auto" w:fill="auto"/>
          </w:tcPr>
          <w:p w:rsidR="00576C87" w:rsidRPr="002972EA" w:rsidRDefault="00274268" w:rsidP="0082185A">
            <w:pPr>
              <w:rPr>
                <w:rFonts w:ascii="Verdana" w:hAnsi="Verdana" w:cs="Tahoma"/>
                <w:b/>
                <w:sz w:val="20"/>
                <w:szCs w:val="20"/>
              </w:rPr>
            </w:pPr>
            <w:r w:rsidRPr="002972EA">
              <w:rPr>
                <w:rFonts w:ascii="Verdana" w:hAnsi="Verdana" w:cs="Tahoma"/>
                <w:b/>
                <w:sz w:val="20"/>
                <w:szCs w:val="20"/>
              </w:rPr>
              <w:t>DEFINITION OF ASSOCIATE STAFF</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25</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4.3-2</w:t>
            </w:r>
          </w:p>
        </w:tc>
        <w:tc>
          <w:tcPr>
            <w:tcW w:w="6120" w:type="dxa"/>
            <w:gridSpan w:val="2"/>
            <w:shd w:val="clear" w:color="auto" w:fill="auto"/>
          </w:tcPr>
          <w:p w:rsidR="00576C87" w:rsidRPr="002972EA" w:rsidRDefault="00274268" w:rsidP="0082185A">
            <w:pPr>
              <w:rPr>
                <w:rFonts w:ascii="Verdana" w:hAnsi="Verdana" w:cs="Tahoma"/>
                <w:b/>
                <w:sz w:val="20"/>
                <w:szCs w:val="20"/>
              </w:rPr>
            </w:pPr>
            <w:r w:rsidRPr="002972EA">
              <w:rPr>
                <w:rFonts w:ascii="Verdana" w:hAnsi="Verdana" w:cs="Tahoma"/>
                <w:b/>
                <w:sz w:val="20"/>
                <w:szCs w:val="20"/>
              </w:rPr>
              <w:t>QUALIFICATIONS FOR ASSOCIATE STAFF</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25</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4.3-3</w:t>
            </w:r>
          </w:p>
        </w:tc>
        <w:tc>
          <w:tcPr>
            <w:tcW w:w="6120" w:type="dxa"/>
            <w:gridSpan w:val="2"/>
            <w:shd w:val="clear" w:color="auto" w:fill="auto"/>
          </w:tcPr>
          <w:p w:rsidR="00576C87" w:rsidRPr="002972EA" w:rsidRDefault="00274268" w:rsidP="0082185A">
            <w:pPr>
              <w:rPr>
                <w:rFonts w:ascii="Verdana" w:hAnsi="Verdana" w:cs="Tahoma"/>
                <w:b/>
                <w:sz w:val="20"/>
                <w:szCs w:val="20"/>
              </w:rPr>
            </w:pPr>
            <w:r w:rsidRPr="002972EA">
              <w:rPr>
                <w:rFonts w:ascii="Verdana" w:hAnsi="Verdana" w:cs="Tahoma"/>
                <w:b/>
                <w:sz w:val="20"/>
                <w:szCs w:val="20"/>
              </w:rPr>
              <w:t>MEMBERSHIP PREROGATIVES OF ASSOCIATE STAFF</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26</w:t>
            </w:r>
          </w:p>
        </w:tc>
      </w:tr>
      <w:tr w:rsidR="00274268" w:rsidRPr="002972EA" w:rsidTr="002972EA">
        <w:trPr>
          <w:jc w:val="center"/>
        </w:trPr>
        <w:tc>
          <w:tcPr>
            <w:tcW w:w="2756" w:type="dxa"/>
            <w:shd w:val="clear" w:color="auto" w:fill="auto"/>
          </w:tcPr>
          <w:p w:rsidR="00274268" w:rsidRPr="002972EA" w:rsidRDefault="00274268" w:rsidP="002972EA">
            <w:pPr>
              <w:jc w:val="center"/>
              <w:rPr>
                <w:rFonts w:ascii="Verdana" w:hAnsi="Verdana" w:cs="Tahoma"/>
                <w:b/>
                <w:sz w:val="20"/>
                <w:szCs w:val="20"/>
              </w:rPr>
            </w:pPr>
          </w:p>
        </w:tc>
        <w:tc>
          <w:tcPr>
            <w:tcW w:w="1620" w:type="dxa"/>
            <w:shd w:val="clear" w:color="auto" w:fill="auto"/>
          </w:tcPr>
          <w:p w:rsidR="00274268" w:rsidRPr="002972EA" w:rsidRDefault="00274268" w:rsidP="002972EA">
            <w:pPr>
              <w:jc w:val="center"/>
              <w:rPr>
                <w:rFonts w:ascii="Verdana" w:hAnsi="Verdana" w:cs="Tahoma"/>
                <w:b/>
                <w:sz w:val="20"/>
                <w:szCs w:val="20"/>
              </w:rPr>
            </w:pPr>
            <w:r w:rsidRPr="002972EA">
              <w:rPr>
                <w:rFonts w:ascii="Verdana" w:hAnsi="Verdana" w:cs="Tahoma"/>
                <w:b/>
                <w:sz w:val="20"/>
                <w:szCs w:val="20"/>
              </w:rPr>
              <w:t>4.3-4</w:t>
            </w:r>
          </w:p>
        </w:tc>
        <w:tc>
          <w:tcPr>
            <w:tcW w:w="6120" w:type="dxa"/>
            <w:gridSpan w:val="2"/>
            <w:shd w:val="clear" w:color="auto" w:fill="auto"/>
          </w:tcPr>
          <w:p w:rsidR="00274268" w:rsidRPr="002972EA" w:rsidRDefault="00274268" w:rsidP="0082185A">
            <w:pPr>
              <w:rPr>
                <w:rFonts w:ascii="Verdana" w:hAnsi="Verdana" w:cs="Tahoma"/>
                <w:b/>
                <w:sz w:val="20"/>
                <w:szCs w:val="20"/>
              </w:rPr>
            </w:pPr>
            <w:r w:rsidRPr="002972EA">
              <w:rPr>
                <w:rFonts w:ascii="Verdana" w:hAnsi="Verdana" w:cs="Tahoma"/>
                <w:b/>
                <w:sz w:val="20"/>
                <w:szCs w:val="20"/>
              </w:rPr>
              <w:t>OBLIGATIONS OF ASSOCIATE STAFF</w:t>
            </w:r>
          </w:p>
        </w:tc>
        <w:tc>
          <w:tcPr>
            <w:tcW w:w="720" w:type="dxa"/>
            <w:shd w:val="clear" w:color="auto" w:fill="auto"/>
          </w:tcPr>
          <w:p w:rsidR="00274268" w:rsidRPr="002972EA" w:rsidRDefault="00AE282F" w:rsidP="002972EA">
            <w:pPr>
              <w:jc w:val="center"/>
              <w:rPr>
                <w:rFonts w:ascii="Verdana" w:hAnsi="Verdana" w:cs="Tahoma"/>
                <w:b/>
                <w:sz w:val="20"/>
                <w:szCs w:val="20"/>
              </w:rPr>
            </w:pPr>
            <w:r>
              <w:rPr>
                <w:rFonts w:ascii="Verdana" w:hAnsi="Verdana" w:cs="Tahoma"/>
                <w:b/>
                <w:sz w:val="20"/>
                <w:szCs w:val="20"/>
              </w:rPr>
              <w:t>26</w:t>
            </w:r>
          </w:p>
        </w:tc>
      </w:tr>
      <w:tr w:rsidR="00576C87" w:rsidRPr="002972EA" w:rsidTr="002972EA">
        <w:trPr>
          <w:jc w:val="center"/>
        </w:trPr>
        <w:tc>
          <w:tcPr>
            <w:tcW w:w="2756" w:type="dxa"/>
            <w:shd w:val="clear" w:color="auto" w:fill="auto"/>
          </w:tcPr>
          <w:p w:rsidR="00576C87" w:rsidRPr="002972EA" w:rsidRDefault="00576C87" w:rsidP="002C6E98">
            <w:pPr>
              <w:jc w:val="center"/>
              <w:rPr>
                <w:rFonts w:ascii="Verdana" w:hAnsi="Verdana" w:cs="Tahoma"/>
                <w:b/>
                <w:sz w:val="20"/>
                <w:szCs w:val="20"/>
              </w:rPr>
            </w:pPr>
            <w:r w:rsidRPr="002972EA">
              <w:rPr>
                <w:rFonts w:ascii="Verdana" w:hAnsi="Verdana" w:cs="Tahoma"/>
                <w:b/>
                <w:sz w:val="20"/>
                <w:szCs w:val="20"/>
              </w:rPr>
              <w:t>4.</w:t>
            </w:r>
            <w:r w:rsidR="002C6E98">
              <w:rPr>
                <w:rFonts w:ascii="Verdana" w:hAnsi="Verdana" w:cs="Tahoma"/>
                <w:b/>
                <w:sz w:val="20"/>
                <w:szCs w:val="20"/>
              </w:rPr>
              <w:t>4</w:t>
            </w:r>
          </w:p>
        </w:tc>
        <w:tc>
          <w:tcPr>
            <w:tcW w:w="7740" w:type="dxa"/>
            <w:gridSpan w:val="3"/>
            <w:shd w:val="clear" w:color="auto" w:fill="auto"/>
          </w:tcPr>
          <w:p w:rsidR="00576C87" w:rsidRPr="002972EA" w:rsidRDefault="00781B31" w:rsidP="0082185A">
            <w:pPr>
              <w:rPr>
                <w:rFonts w:ascii="Verdana" w:hAnsi="Verdana" w:cs="Tahoma"/>
                <w:b/>
                <w:sz w:val="20"/>
                <w:szCs w:val="20"/>
              </w:rPr>
            </w:pPr>
            <w:r w:rsidRPr="002972EA">
              <w:rPr>
                <w:rFonts w:ascii="Verdana" w:hAnsi="Verdana" w:cs="Tahoma"/>
                <w:b/>
                <w:sz w:val="20"/>
                <w:szCs w:val="20"/>
              </w:rPr>
              <w:t>EMERITUS STAFF</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27</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 xml:space="preserve"> </w:t>
            </w:r>
          </w:p>
        </w:tc>
        <w:tc>
          <w:tcPr>
            <w:tcW w:w="1620" w:type="dxa"/>
            <w:shd w:val="clear" w:color="auto" w:fill="auto"/>
          </w:tcPr>
          <w:p w:rsidR="00576C87" w:rsidRPr="002972EA" w:rsidRDefault="00576C87" w:rsidP="0024042D">
            <w:pPr>
              <w:jc w:val="center"/>
              <w:rPr>
                <w:rFonts w:ascii="Verdana" w:hAnsi="Verdana" w:cs="Tahoma"/>
                <w:b/>
                <w:sz w:val="20"/>
                <w:szCs w:val="20"/>
              </w:rPr>
            </w:pPr>
            <w:r w:rsidRPr="002972EA">
              <w:rPr>
                <w:rFonts w:ascii="Verdana" w:hAnsi="Verdana" w:cs="Tahoma"/>
                <w:b/>
                <w:sz w:val="20"/>
                <w:szCs w:val="20"/>
              </w:rPr>
              <w:t>4.</w:t>
            </w:r>
            <w:r w:rsidR="0024042D">
              <w:rPr>
                <w:rFonts w:ascii="Verdana" w:hAnsi="Verdana" w:cs="Tahoma"/>
                <w:b/>
                <w:sz w:val="20"/>
                <w:szCs w:val="20"/>
              </w:rPr>
              <w:t>4</w:t>
            </w:r>
            <w:r w:rsidRPr="002972EA">
              <w:rPr>
                <w:rFonts w:ascii="Verdana" w:hAnsi="Verdana" w:cs="Tahoma"/>
                <w:b/>
                <w:sz w:val="20"/>
                <w:szCs w:val="20"/>
              </w:rPr>
              <w:t>-1</w:t>
            </w:r>
          </w:p>
        </w:tc>
        <w:tc>
          <w:tcPr>
            <w:tcW w:w="6120" w:type="dxa"/>
            <w:gridSpan w:val="2"/>
            <w:shd w:val="clear" w:color="auto" w:fill="auto"/>
          </w:tcPr>
          <w:p w:rsidR="00781B31" w:rsidRPr="002972EA" w:rsidRDefault="00781B31" w:rsidP="0082185A">
            <w:pPr>
              <w:rPr>
                <w:rFonts w:ascii="Verdana" w:hAnsi="Verdana" w:cs="Tahoma"/>
                <w:b/>
                <w:sz w:val="20"/>
                <w:szCs w:val="20"/>
              </w:rPr>
            </w:pPr>
            <w:r w:rsidRPr="002972EA">
              <w:rPr>
                <w:rFonts w:ascii="Verdana" w:hAnsi="Verdana" w:cs="Tahoma"/>
                <w:b/>
                <w:sz w:val="20"/>
                <w:szCs w:val="20"/>
              </w:rPr>
              <w:t>DEFINITION OF EMERITUS STAFF</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27</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4042D">
            <w:pPr>
              <w:jc w:val="center"/>
              <w:rPr>
                <w:rFonts w:ascii="Verdana" w:hAnsi="Verdana" w:cs="Tahoma"/>
                <w:b/>
                <w:sz w:val="20"/>
                <w:szCs w:val="20"/>
              </w:rPr>
            </w:pPr>
            <w:r w:rsidRPr="002972EA">
              <w:rPr>
                <w:rFonts w:ascii="Verdana" w:hAnsi="Verdana" w:cs="Tahoma"/>
                <w:b/>
                <w:sz w:val="20"/>
                <w:szCs w:val="20"/>
              </w:rPr>
              <w:t>4.</w:t>
            </w:r>
            <w:r w:rsidR="0024042D">
              <w:rPr>
                <w:rFonts w:ascii="Verdana" w:hAnsi="Verdana" w:cs="Tahoma"/>
                <w:b/>
                <w:sz w:val="20"/>
                <w:szCs w:val="20"/>
              </w:rPr>
              <w:t>4</w:t>
            </w:r>
            <w:r w:rsidRPr="002972EA">
              <w:rPr>
                <w:rFonts w:ascii="Verdana" w:hAnsi="Verdana" w:cs="Tahoma"/>
                <w:b/>
                <w:sz w:val="20"/>
                <w:szCs w:val="20"/>
              </w:rPr>
              <w:t>-2</w:t>
            </w:r>
          </w:p>
        </w:tc>
        <w:tc>
          <w:tcPr>
            <w:tcW w:w="6120" w:type="dxa"/>
            <w:gridSpan w:val="2"/>
            <w:shd w:val="clear" w:color="auto" w:fill="auto"/>
          </w:tcPr>
          <w:p w:rsidR="00781B31" w:rsidRPr="002972EA" w:rsidRDefault="00781B31" w:rsidP="0082185A">
            <w:pPr>
              <w:rPr>
                <w:rFonts w:ascii="Verdana" w:hAnsi="Verdana" w:cs="Tahoma"/>
                <w:b/>
                <w:sz w:val="20"/>
                <w:szCs w:val="20"/>
              </w:rPr>
            </w:pPr>
            <w:r w:rsidRPr="002972EA">
              <w:rPr>
                <w:rFonts w:ascii="Verdana" w:hAnsi="Verdana" w:cs="Tahoma"/>
                <w:b/>
                <w:sz w:val="20"/>
                <w:szCs w:val="20"/>
              </w:rPr>
              <w:t>MEMBERSHIP PREROGATIVES OF EMERITUS STAFF</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27</w:t>
            </w:r>
          </w:p>
        </w:tc>
      </w:tr>
      <w:tr w:rsidR="00576C87" w:rsidRPr="002972EA" w:rsidTr="002972EA">
        <w:trPr>
          <w:jc w:val="center"/>
        </w:trPr>
        <w:tc>
          <w:tcPr>
            <w:tcW w:w="2756" w:type="dxa"/>
            <w:shd w:val="clear" w:color="auto" w:fill="auto"/>
          </w:tcPr>
          <w:p w:rsidR="00576C87" w:rsidRPr="002972EA" w:rsidRDefault="00576C87" w:rsidP="0024042D">
            <w:pPr>
              <w:jc w:val="center"/>
              <w:rPr>
                <w:rFonts w:ascii="Verdana" w:hAnsi="Verdana" w:cs="Tahoma"/>
                <w:b/>
                <w:sz w:val="20"/>
                <w:szCs w:val="20"/>
              </w:rPr>
            </w:pPr>
            <w:r w:rsidRPr="002972EA">
              <w:rPr>
                <w:rFonts w:ascii="Verdana" w:hAnsi="Verdana" w:cs="Tahoma"/>
                <w:b/>
                <w:sz w:val="20"/>
                <w:szCs w:val="20"/>
              </w:rPr>
              <w:t>4.</w:t>
            </w:r>
            <w:r w:rsidR="0024042D">
              <w:rPr>
                <w:rFonts w:ascii="Verdana" w:hAnsi="Verdana" w:cs="Tahoma"/>
                <w:b/>
                <w:sz w:val="20"/>
                <w:szCs w:val="20"/>
              </w:rPr>
              <w:t>5</w:t>
            </w:r>
          </w:p>
        </w:tc>
        <w:tc>
          <w:tcPr>
            <w:tcW w:w="7740" w:type="dxa"/>
            <w:gridSpan w:val="3"/>
            <w:shd w:val="clear" w:color="auto" w:fill="auto"/>
          </w:tcPr>
          <w:p w:rsidR="00576C87" w:rsidRPr="002972EA" w:rsidRDefault="00781B31" w:rsidP="00174A86">
            <w:pPr>
              <w:rPr>
                <w:rFonts w:ascii="Verdana" w:hAnsi="Verdana" w:cs="Tahoma"/>
                <w:b/>
                <w:sz w:val="20"/>
                <w:szCs w:val="20"/>
              </w:rPr>
            </w:pPr>
            <w:r w:rsidRPr="002972EA">
              <w:rPr>
                <w:rFonts w:ascii="Verdana" w:hAnsi="Verdana" w:cs="Tahoma"/>
                <w:b/>
                <w:sz w:val="20"/>
                <w:szCs w:val="20"/>
              </w:rPr>
              <w:t>A</w:t>
            </w:r>
            <w:r w:rsidR="00174A86">
              <w:rPr>
                <w:rFonts w:ascii="Verdana" w:hAnsi="Verdana" w:cs="Tahoma"/>
                <w:b/>
                <w:sz w:val="20"/>
                <w:szCs w:val="20"/>
              </w:rPr>
              <w:t>DVANCED PRACTICE</w:t>
            </w:r>
            <w:r w:rsidRPr="002972EA">
              <w:rPr>
                <w:rFonts w:ascii="Verdana" w:hAnsi="Verdana" w:cs="Tahoma"/>
                <w:b/>
                <w:sz w:val="20"/>
                <w:szCs w:val="20"/>
              </w:rPr>
              <w:t xml:space="preserve"> PROFESSIONAL (“A</w:t>
            </w:r>
            <w:r w:rsidR="00174A86">
              <w:rPr>
                <w:rFonts w:ascii="Verdana" w:hAnsi="Verdana" w:cs="Tahoma"/>
                <w:b/>
                <w:sz w:val="20"/>
                <w:szCs w:val="20"/>
              </w:rPr>
              <w:t>P</w:t>
            </w:r>
            <w:r w:rsidRPr="002972EA">
              <w:rPr>
                <w:rFonts w:ascii="Verdana" w:hAnsi="Verdana" w:cs="Tahoma"/>
                <w:b/>
                <w:sz w:val="20"/>
                <w:szCs w:val="20"/>
              </w:rPr>
              <w:t>P”) STAFF</w:t>
            </w:r>
          </w:p>
        </w:tc>
        <w:tc>
          <w:tcPr>
            <w:tcW w:w="720" w:type="dxa"/>
            <w:shd w:val="clear" w:color="auto" w:fill="auto"/>
          </w:tcPr>
          <w:p w:rsidR="00576C87" w:rsidRPr="002972EA" w:rsidRDefault="00AE282F" w:rsidP="004E63C9">
            <w:pPr>
              <w:jc w:val="center"/>
              <w:rPr>
                <w:rFonts w:ascii="Verdana" w:hAnsi="Verdana" w:cs="Tahoma"/>
                <w:b/>
                <w:sz w:val="20"/>
                <w:szCs w:val="20"/>
              </w:rPr>
            </w:pPr>
            <w:r>
              <w:rPr>
                <w:rFonts w:ascii="Verdana" w:hAnsi="Verdana" w:cs="Tahoma"/>
                <w:b/>
                <w:sz w:val="20"/>
                <w:szCs w:val="20"/>
              </w:rPr>
              <w:t>27</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781B31" w:rsidP="0024042D">
            <w:pPr>
              <w:jc w:val="center"/>
              <w:rPr>
                <w:rFonts w:ascii="Verdana" w:hAnsi="Verdana" w:cs="Tahoma"/>
                <w:b/>
                <w:sz w:val="20"/>
                <w:szCs w:val="20"/>
              </w:rPr>
            </w:pPr>
            <w:r w:rsidRPr="002972EA">
              <w:rPr>
                <w:rFonts w:ascii="Verdana" w:hAnsi="Verdana" w:cs="Tahoma"/>
                <w:b/>
                <w:sz w:val="20"/>
                <w:szCs w:val="20"/>
              </w:rPr>
              <w:t>4.</w:t>
            </w:r>
            <w:r w:rsidR="0024042D">
              <w:rPr>
                <w:rFonts w:ascii="Verdana" w:hAnsi="Verdana" w:cs="Tahoma"/>
                <w:b/>
                <w:sz w:val="20"/>
                <w:szCs w:val="20"/>
              </w:rPr>
              <w:t>5</w:t>
            </w:r>
            <w:r w:rsidRPr="002972EA">
              <w:rPr>
                <w:rFonts w:ascii="Verdana" w:hAnsi="Verdana" w:cs="Tahoma"/>
                <w:b/>
                <w:sz w:val="20"/>
                <w:szCs w:val="20"/>
              </w:rPr>
              <w:t>-1</w:t>
            </w:r>
          </w:p>
        </w:tc>
        <w:tc>
          <w:tcPr>
            <w:tcW w:w="6120" w:type="dxa"/>
            <w:gridSpan w:val="2"/>
            <w:shd w:val="clear" w:color="auto" w:fill="auto"/>
          </w:tcPr>
          <w:p w:rsidR="00576C87" w:rsidRPr="002972EA" w:rsidRDefault="00781B31" w:rsidP="00174A86">
            <w:pPr>
              <w:rPr>
                <w:rFonts w:ascii="Verdana" w:hAnsi="Verdana" w:cs="Tahoma"/>
                <w:b/>
                <w:sz w:val="20"/>
                <w:szCs w:val="20"/>
              </w:rPr>
            </w:pPr>
            <w:r w:rsidRPr="002972EA">
              <w:rPr>
                <w:rFonts w:ascii="Verdana" w:hAnsi="Verdana" w:cs="Tahoma"/>
                <w:b/>
                <w:sz w:val="20"/>
                <w:szCs w:val="20"/>
              </w:rPr>
              <w:t>DEFINITION OF A</w:t>
            </w:r>
            <w:r w:rsidR="00174A86">
              <w:rPr>
                <w:rFonts w:ascii="Verdana" w:hAnsi="Verdana" w:cs="Tahoma"/>
                <w:b/>
                <w:sz w:val="20"/>
                <w:szCs w:val="20"/>
              </w:rPr>
              <w:t>P</w:t>
            </w:r>
            <w:r w:rsidRPr="002972EA">
              <w:rPr>
                <w:rFonts w:ascii="Verdana" w:hAnsi="Verdana" w:cs="Tahoma"/>
                <w:b/>
                <w:sz w:val="20"/>
                <w:szCs w:val="20"/>
              </w:rPr>
              <w:t>P STAFF</w:t>
            </w:r>
          </w:p>
        </w:tc>
        <w:tc>
          <w:tcPr>
            <w:tcW w:w="720" w:type="dxa"/>
            <w:shd w:val="clear" w:color="auto" w:fill="auto"/>
          </w:tcPr>
          <w:p w:rsidR="00576C87" w:rsidRPr="002972EA" w:rsidRDefault="00AE282F" w:rsidP="004E63C9">
            <w:pPr>
              <w:jc w:val="center"/>
              <w:rPr>
                <w:rFonts w:ascii="Verdana" w:hAnsi="Verdana" w:cs="Tahoma"/>
                <w:b/>
                <w:sz w:val="20"/>
                <w:szCs w:val="20"/>
              </w:rPr>
            </w:pPr>
            <w:r>
              <w:rPr>
                <w:rFonts w:ascii="Verdana" w:hAnsi="Verdana" w:cs="Tahoma"/>
                <w:b/>
                <w:sz w:val="20"/>
                <w:szCs w:val="20"/>
              </w:rPr>
              <w:t>27</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781B31" w:rsidP="0024042D">
            <w:pPr>
              <w:jc w:val="center"/>
              <w:rPr>
                <w:rFonts w:ascii="Verdana" w:hAnsi="Verdana" w:cs="Tahoma"/>
                <w:b/>
                <w:sz w:val="20"/>
                <w:szCs w:val="20"/>
              </w:rPr>
            </w:pPr>
            <w:r w:rsidRPr="002972EA">
              <w:rPr>
                <w:rFonts w:ascii="Verdana" w:hAnsi="Verdana" w:cs="Tahoma"/>
                <w:b/>
                <w:sz w:val="20"/>
                <w:szCs w:val="20"/>
              </w:rPr>
              <w:t>4.</w:t>
            </w:r>
            <w:r w:rsidR="0024042D">
              <w:rPr>
                <w:rFonts w:ascii="Verdana" w:hAnsi="Verdana" w:cs="Tahoma"/>
                <w:b/>
                <w:sz w:val="20"/>
                <w:szCs w:val="20"/>
              </w:rPr>
              <w:t>5</w:t>
            </w:r>
            <w:r w:rsidRPr="002972EA">
              <w:rPr>
                <w:rFonts w:ascii="Verdana" w:hAnsi="Verdana" w:cs="Tahoma"/>
                <w:b/>
                <w:sz w:val="20"/>
                <w:szCs w:val="20"/>
              </w:rPr>
              <w:t>-2</w:t>
            </w:r>
          </w:p>
        </w:tc>
        <w:tc>
          <w:tcPr>
            <w:tcW w:w="6120" w:type="dxa"/>
            <w:gridSpan w:val="2"/>
            <w:shd w:val="clear" w:color="auto" w:fill="auto"/>
          </w:tcPr>
          <w:p w:rsidR="00576C87" w:rsidRPr="002972EA" w:rsidRDefault="00781B31" w:rsidP="00174A86">
            <w:pPr>
              <w:rPr>
                <w:rFonts w:ascii="Verdana" w:hAnsi="Verdana" w:cs="Tahoma"/>
                <w:b/>
                <w:sz w:val="20"/>
                <w:szCs w:val="20"/>
              </w:rPr>
            </w:pPr>
            <w:r w:rsidRPr="002972EA">
              <w:rPr>
                <w:rFonts w:ascii="Verdana" w:hAnsi="Verdana" w:cs="Tahoma"/>
                <w:b/>
                <w:sz w:val="20"/>
                <w:szCs w:val="20"/>
              </w:rPr>
              <w:t>QUALIFICATIONS OF A</w:t>
            </w:r>
            <w:r w:rsidR="00174A86">
              <w:rPr>
                <w:rFonts w:ascii="Verdana" w:hAnsi="Verdana" w:cs="Tahoma"/>
                <w:b/>
                <w:sz w:val="20"/>
                <w:szCs w:val="20"/>
              </w:rPr>
              <w:t>P</w:t>
            </w:r>
            <w:r w:rsidR="00E63EC2">
              <w:rPr>
                <w:rFonts w:ascii="Verdana" w:hAnsi="Verdana" w:cs="Tahoma"/>
                <w:b/>
                <w:sz w:val="20"/>
                <w:szCs w:val="20"/>
              </w:rPr>
              <w:t>P STAFF</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28</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781B31" w:rsidP="0024042D">
            <w:pPr>
              <w:jc w:val="center"/>
              <w:rPr>
                <w:rFonts w:ascii="Verdana" w:hAnsi="Verdana" w:cs="Tahoma"/>
                <w:b/>
                <w:sz w:val="20"/>
                <w:szCs w:val="20"/>
              </w:rPr>
            </w:pPr>
            <w:r w:rsidRPr="002972EA">
              <w:rPr>
                <w:rFonts w:ascii="Verdana" w:hAnsi="Verdana" w:cs="Tahoma"/>
                <w:b/>
                <w:sz w:val="20"/>
                <w:szCs w:val="20"/>
              </w:rPr>
              <w:t>4.</w:t>
            </w:r>
            <w:r w:rsidR="0024042D">
              <w:rPr>
                <w:rFonts w:ascii="Verdana" w:hAnsi="Verdana" w:cs="Tahoma"/>
                <w:b/>
                <w:sz w:val="20"/>
                <w:szCs w:val="20"/>
              </w:rPr>
              <w:t>5</w:t>
            </w:r>
            <w:r w:rsidRPr="002972EA">
              <w:rPr>
                <w:rFonts w:ascii="Verdana" w:hAnsi="Verdana" w:cs="Tahoma"/>
                <w:b/>
                <w:sz w:val="20"/>
                <w:szCs w:val="20"/>
              </w:rPr>
              <w:t>-3</w:t>
            </w:r>
          </w:p>
        </w:tc>
        <w:tc>
          <w:tcPr>
            <w:tcW w:w="6120" w:type="dxa"/>
            <w:gridSpan w:val="2"/>
            <w:shd w:val="clear" w:color="auto" w:fill="auto"/>
          </w:tcPr>
          <w:p w:rsidR="00576C87" w:rsidRPr="002972EA" w:rsidRDefault="00781B31" w:rsidP="0082185A">
            <w:pPr>
              <w:rPr>
                <w:rFonts w:ascii="Verdana" w:hAnsi="Verdana" w:cs="Tahoma"/>
                <w:b/>
                <w:sz w:val="20"/>
                <w:szCs w:val="20"/>
              </w:rPr>
            </w:pPr>
            <w:r w:rsidRPr="002972EA">
              <w:rPr>
                <w:rFonts w:ascii="Verdana" w:hAnsi="Verdana" w:cs="Tahoma"/>
                <w:b/>
                <w:sz w:val="20"/>
                <w:szCs w:val="20"/>
              </w:rPr>
              <w:t>GENERAL PROVISIONS</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28</w:t>
            </w:r>
          </w:p>
        </w:tc>
      </w:tr>
      <w:tr w:rsidR="0024042D" w:rsidRPr="002972EA" w:rsidTr="002972EA">
        <w:trPr>
          <w:jc w:val="center"/>
        </w:trPr>
        <w:tc>
          <w:tcPr>
            <w:tcW w:w="2756" w:type="dxa"/>
            <w:shd w:val="clear" w:color="auto" w:fill="auto"/>
          </w:tcPr>
          <w:p w:rsidR="0024042D" w:rsidRPr="002972EA" w:rsidRDefault="0024042D" w:rsidP="002972EA">
            <w:pPr>
              <w:jc w:val="center"/>
              <w:rPr>
                <w:rFonts w:ascii="Verdana" w:hAnsi="Verdana" w:cs="Tahoma"/>
                <w:b/>
                <w:sz w:val="20"/>
                <w:szCs w:val="20"/>
              </w:rPr>
            </w:pPr>
          </w:p>
        </w:tc>
        <w:tc>
          <w:tcPr>
            <w:tcW w:w="1620" w:type="dxa"/>
            <w:shd w:val="clear" w:color="auto" w:fill="auto"/>
          </w:tcPr>
          <w:p w:rsidR="0024042D" w:rsidRPr="002972EA" w:rsidRDefault="0024042D" w:rsidP="0024042D">
            <w:pPr>
              <w:jc w:val="center"/>
              <w:rPr>
                <w:rFonts w:ascii="Verdana" w:hAnsi="Verdana" w:cs="Tahoma"/>
                <w:b/>
                <w:sz w:val="20"/>
                <w:szCs w:val="20"/>
              </w:rPr>
            </w:pPr>
            <w:r>
              <w:rPr>
                <w:rFonts w:ascii="Verdana" w:hAnsi="Verdana" w:cs="Tahoma"/>
                <w:b/>
                <w:sz w:val="20"/>
                <w:szCs w:val="20"/>
              </w:rPr>
              <w:t>4.5-4</w:t>
            </w:r>
          </w:p>
        </w:tc>
        <w:tc>
          <w:tcPr>
            <w:tcW w:w="6120" w:type="dxa"/>
            <w:gridSpan w:val="2"/>
            <w:shd w:val="clear" w:color="auto" w:fill="auto"/>
          </w:tcPr>
          <w:p w:rsidR="0024042D" w:rsidRPr="002972EA" w:rsidRDefault="0024042D" w:rsidP="00174A86">
            <w:pPr>
              <w:rPr>
                <w:rFonts w:ascii="Verdana" w:hAnsi="Verdana" w:cs="Tahoma"/>
                <w:b/>
                <w:sz w:val="20"/>
                <w:szCs w:val="20"/>
              </w:rPr>
            </w:pPr>
            <w:r>
              <w:rPr>
                <w:rFonts w:ascii="Verdana" w:hAnsi="Verdana" w:cs="Tahoma"/>
                <w:b/>
                <w:sz w:val="20"/>
                <w:szCs w:val="20"/>
              </w:rPr>
              <w:t>A</w:t>
            </w:r>
            <w:r w:rsidR="00174A86">
              <w:rPr>
                <w:rFonts w:ascii="Verdana" w:hAnsi="Verdana" w:cs="Tahoma"/>
                <w:b/>
                <w:sz w:val="20"/>
                <w:szCs w:val="20"/>
              </w:rPr>
              <w:t>P</w:t>
            </w:r>
            <w:r>
              <w:rPr>
                <w:rFonts w:ascii="Verdana" w:hAnsi="Verdana" w:cs="Tahoma"/>
                <w:b/>
                <w:sz w:val="20"/>
                <w:szCs w:val="20"/>
              </w:rPr>
              <w:t>P ACTIVE STAFF</w:t>
            </w:r>
          </w:p>
        </w:tc>
        <w:tc>
          <w:tcPr>
            <w:tcW w:w="720" w:type="dxa"/>
            <w:shd w:val="clear" w:color="auto" w:fill="auto"/>
          </w:tcPr>
          <w:p w:rsidR="0024042D" w:rsidDel="00A7569F" w:rsidRDefault="00A47FCA" w:rsidP="002972EA">
            <w:pPr>
              <w:jc w:val="center"/>
              <w:rPr>
                <w:rFonts w:ascii="Verdana" w:hAnsi="Verdana" w:cs="Tahoma"/>
                <w:b/>
                <w:sz w:val="20"/>
                <w:szCs w:val="20"/>
              </w:rPr>
            </w:pPr>
            <w:r>
              <w:rPr>
                <w:rFonts w:ascii="Verdana" w:hAnsi="Verdana" w:cs="Tahoma"/>
                <w:b/>
                <w:sz w:val="20"/>
                <w:szCs w:val="20"/>
              </w:rPr>
              <w:t>29</w:t>
            </w:r>
          </w:p>
        </w:tc>
      </w:tr>
      <w:tr w:rsidR="0024042D" w:rsidRPr="002972EA" w:rsidTr="002972EA">
        <w:trPr>
          <w:jc w:val="center"/>
        </w:trPr>
        <w:tc>
          <w:tcPr>
            <w:tcW w:w="2756" w:type="dxa"/>
            <w:shd w:val="clear" w:color="auto" w:fill="auto"/>
          </w:tcPr>
          <w:p w:rsidR="0024042D" w:rsidRPr="002972EA" w:rsidRDefault="0024042D" w:rsidP="002972EA">
            <w:pPr>
              <w:jc w:val="center"/>
              <w:rPr>
                <w:rFonts w:ascii="Verdana" w:hAnsi="Verdana" w:cs="Tahoma"/>
                <w:b/>
                <w:sz w:val="20"/>
                <w:szCs w:val="20"/>
              </w:rPr>
            </w:pPr>
          </w:p>
        </w:tc>
        <w:tc>
          <w:tcPr>
            <w:tcW w:w="1620" w:type="dxa"/>
            <w:shd w:val="clear" w:color="auto" w:fill="auto"/>
          </w:tcPr>
          <w:p w:rsidR="0024042D" w:rsidRPr="002972EA" w:rsidRDefault="0024042D" w:rsidP="0024042D">
            <w:pPr>
              <w:jc w:val="center"/>
              <w:rPr>
                <w:rFonts w:ascii="Verdana" w:hAnsi="Verdana" w:cs="Tahoma"/>
                <w:b/>
                <w:sz w:val="20"/>
                <w:szCs w:val="20"/>
              </w:rPr>
            </w:pPr>
            <w:r>
              <w:rPr>
                <w:rFonts w:ascii="Verdana" w:hAnsi="Verdana" w:cs="Tahoma"/>
                <w:b/>
                <w:sz w:val="20"/>
                <w:szCs w:val="20"/>
              </w:rPr>
              <w:t>4.5-4 (a)</w:t>
            </w:r>
          </w:p>
        </w:tc>
        <w:tc>
          <w:tcPr>
            <w:tcW w:w="6120" w:type="dxa"/>
            <w:gridSpan w:val="2"/>
            <w:shd w:val="clear" w:color="auto" w:fill="auto"/>
          </w:tcPr>
          <w:p w:rsidR="0024042D" w:rsidRPr="002972EA" w:rsidRDefault="0024042D" w:rsidP="00174A86">
            <w:pPr>
              <w:rPr>
                <w:rFonts w:ascii="Verdana" w:hAnsi="Verdana" w:cs="Tahoma"/>
                <w:b/>
                <w:sz w:val="20"/>
                <w:szCs w:val="20"/>
              </w:rPr>
            </w:pPr>
            <w:r>
              <w:rPr>
                <w:rFonts w:ascii="Verdana" w:hAnsi="Verdana" w:cs="Tahoma"/>
                <w:b/>
                <w:sz w:val="20"/>
                <w:szCs w:val="20"/>
              </w:rPr>
              <w:t>QUALIFICATIONS FOR A</w:t>
            </w:r>
            <w:r w:rsidR="00174A86">
              <w:rPr>
                <w:rFonts w:ascii="Verdana" w:hAnsi="Verdana" w:cs="Tahoma"/>
                <w:b/>
                <w:sz w:val="20"/>
                <w:szCs w:val="20"/>
              </w:rPr>
              <w:t>P</w:t>
            </w:r>
            <w:r>
              <w:rPr>
                <w:rFonts w:ascii="Verdana" w:hAnsi="Verdana" w:cs="Tahoma"/>
                <w:b/>
                <w:sz w:val="20"/>
                <w:szCs w:val="20"/>
              </w:rPr>
              <w:t>P ACTIVE STAFF</w:t>
            </w:r>
          </w:p>
        </w:tc>
        <w:tc>
          <w:tcPr>
            <w:tcW w:w="720" w:type="dxa"/>
            <w:shd w:val="clear" w:color="auto" w:fill="auto"/>
          </w:tcPr>
          <w:p w:rsidR="0024042D" w:rsidDel="00A7569F" w:rsidRDefault="00A47FCA" w:rsidP="002972EA">
            <w:pPr>
              <w:jc w:val="center"/>
              <w:rPr>
                <w:rFonts w:ascii="Verdana" w:hAnsi="Verdana" w:cs="Tahoma"/>
                <w:b/>
                <w:sz w:val="20"/>
                <w:szCs w:val="20"/>
              </w:rPr>
            </w:pPr>
            <w:r>
              <w:rPr>
                <w:rFonts w:ascii="Verdana" w:hAnsi="Verdana" w:cs="Tahoma"/>
                <w:b/>
                <w:sz w:val="20"/>
                <w:szCs w:val="20"/>
              </w:rPr>
              <w:t>29</w:t>
            </w:r>
          </w:p>
        </w:tc>
      </w:tr>
      <w:tr w:rsidR="0024042D" w:rsidRPr="002972EA" w:rsidTr="002972EA">
        <w:trPr>
          <w:jc w:val="center"/>
        </w:trPr>
        <w:tc>
          <w:tcPr>
            <w:tcW w:w="2756" w:type="dxa"/>
            <w:shd w:val="clear" w:color="auto" w:fill="auto"/>
          </w:tcPr>
          <w:p w:rsidR="0024042D" w:rsidRPr="002972EA" w:rsidRDefault="0024042D" w:rsidP="002972EA">
            <w:pPr>
              <w:jc w:val="center"/>
              <w:rPr>
                <w:rFonts w:ascii="Verdana" w:hAnsi="Verdana" w:cs="Tahoma"/>
                <w:b/>
                <w:sz w:val="20"/>
                <w:szCs w:val="20"/>
              </w:rPr>
            </w:pPr>
          </w:p>
        </w:tc>
        <w:tc>
          <w:tcPr>
            <w:tcW w:w="1620" w:type="dxa"/>
            <w:shd w:val="clear" w:color="auto" w:fill="auto"/>
          </w:tcPr>
          <w:p w:rsidR="0024042D" w:rsidRPr="002972EA" w:rsidRDefault="0024042D" w:rsidP="0024042D">
            <w:pPr>
              <w:jc w:val="center"/>
              <w:rPr>
                <w:rFonts w:ascii="Verdana" w:hAnsi="Verdana" w:cs="Tahoma"/>
                <w:b/>
                <w:sz w:val="20"/>
                <w:szCs w:val="20"/>
              </w:rPr>
            </w:pPr>
            <w:r>
              <w:rPr>
                <w:rFonts w:ascii="Verdana" w:hAnsi="Verdana" w:cs="Tahoma"/>
                <w:b/>
                <w:sz w:val="20"/>
                <w:szCs w:val="20"/>
              </w:rPr>
              <w:t>4.5-4 (b)</w:t>
            </w:r>
          </w:p>
        </w:tc>
        <w:tc>
          <w:tcPr>
            <w:tcW w:w="6120" w:type="dxa"/>
            <w:gridSpan w:val="2"/>
            <w:shd w:val="clear" w:color="auto" w:fill="auto"/>
          </w:tcPr>
          <w:p w:rsidR="0024042D" w:rsidRPr="002972EA" w:rsidRDefault="0024042D" w:rsidP="00174A86">
            <w:pPr>
              <w:rPr>
                <w:rFonts w:ascii="Verdana" w:hAnsi="Verdana" w:cs="Tahoma"/>
                <w:b/>
                <w:sz w:val="20"/>
                <w:szCs w:val="20"/>
              </w:rPr>
            </w:pPr>
            <w:r>
              <w:rPr>
                <w:rFonts w:ascii="Verdana" w:hAnsi="Verdana" w:cs="Tahoma"/>
                <w:b/>
                <w:sz w:val="20"/>
                <w:szCs w:val="20"/>
              </w:rPr>
              <w:t>MEMBERSHIP PREROGATIVES FOR A</w:t>
            </w:r>
            <w:r w:rsidR="00174A86">
              <w:rPr>
                <w:rFonts w:ascii="Verdana" w:hAnsi="Verdana" w:cs="Tahoma"/>
                <w:b/>
                <w:sz w:val="20"/>
                <w:szCs w:val="20"/>
              </w:rPr>
              <w:t>P</w:t>
            </w:r>
            <w:r>
              <w:rPr>
                <w:rFonts w:ascii="Verdana" w:hAnsi="Verdana" w:cs="Tahoma"/>
                <w:b/>
                <w:sz w:val="20"/>
                <w:szCs w:val="20"/>
              </w:rPr>
              <w:t xml:space="preserve">P ACTIVE </w:t>
            </w:r>
            <w:r>
              <w:rPr>
                <w:rFonts w:ascii="Verdana" w:hAnsi="Verdana" w:cs="Tahoma"/>
                <w:b/>
                <w:sz w:val="20"/>
                <w:szCs w:val="20"/>
              </w:rPr>
              <w:lastRenderedPageBreak/>
              <w:t>STAFF</w:t>
            </w:r>
          </w:p>
        </w:tc>
        <w:tc>
          <w:tcPr>
            <w:tcW w:w="720" w:type="dxa"/>
            <w:shd w:val="clear" w:color="auto" w:fill="auto"/>
          </w:tcPr>
          <w:p w:rsidR="0024042D" w:rsidDel="00A7569F" w:rsidRDefault="00AE282F" w:rsidP="002972EA">
            <w:pPr>
              <w:jc w:val="center"/>
              <w:rPr>
                <w:rFonts w:ascii="Verdana" w:hAnsi="Verdana" w:cs="Tahoma"/>
                <w:b/>
                <w:sz w:val="20"/>
                <w:szCs w:val="20"/>
              </w:rPr>
            </w:pPr>
            <w:r>
              <w:rPr>
                <w:rFonts w:ascii="Verdana" w:hAnsi="Verdana" w:cs="Tahoma"/>
                <w:b/>
                <w:sz w:val="20"/>
                <w:szCs w:val="20"/>
              </w:rPr>
              <w:lastRenderedPageBreak/>
              <w:t>29</w:t>
            </w:r>
          </w:p>
        </w:tc>
      </w:tr>
      <w:tr w:rsidR="0024042D" w:rsidRPr="002972EA" w:rsidTr="002972EA">
        <w:trPr>
          <w:jc w:val="center"/>
        </w:trPr>
        <w:tc>
          <w:tcPr>
            <w:tcW w:w="2756" w:type="dxa"/>
            <w:shd w:val="clear" w:color="auto" w:fill="auto"/>
          </w:tcPr>
          <w:p w:rsidR="0024042D" w:rsidRPr="002972EA" w:rsidRDefault="0024042D" w:rsidP="002972EA">
            <w:pPr>
              <w:jc w:val="center"/>
              <w:rPr>
                <w:rFonts w:ascii="Verdana" w:hAnsi="Verdana" w:cs="Tahoma"/>
                <w:b/>
                <w:sz w:val="20"/>
                <w:szCs w:val="20"/>
              </w:rPr>
            </w:pPr>
          </w:p>
        </w:tc>
        <w:tc>
          <w:tcPr>
            <w:tcW w:w="1620" w:type="dxa"/>
            <w:shd w:val="clear" w:color="auto" w:fill="auto"/>
          </w:tcPr>
          <w:p w:rsidR="0024042D" w:rsidRPr="002972EA" w:rsidRDefault="0024042D" w:rsidP="0024042D">
            <w:pPr>
              <w:jc w:val="center"/>
              <w:rPr>
                <w:rFonts w:ascii="Verdana" w:hAnsi="Verdana" w:cs="Tahoma"/>
                <w:b/>
                <w:sz w:val="20"/>
                <w:szCs w:val="20"/>
              </w:rPr>
            </w:pPr>
            <w:r>
              <w:rPr>
                <w:rFonts w:ascii="Verdana" w:hAnsi="Verdana" w:cs="Tahoma"/>
                <w:b/>
                <w:sz w:val="20"/>
                <w:szCs w:val="20"/>
              </w:rPr>
              <w:t>4.5-4 (c)</w:t>
            </w:r>
          </w:p>
        </w:tc>
        <w:tc>
          <w:tcPr>
            <w:tcW w:w="6120" w:type="dxa"/>
            <w:gridSpan w:val="2"/>
            <w:shd w:val="clear" w:color="auto" w:fill="auto"/>
          </w:tcPr>
          <w:p w:rsidR="0024042D" w:rsidRPr="002972EA" w:rsidRDefault="0024042D" w:rsidP="00174A86">
            <w:pPr>
              <w:rPr>
                <w:rFonts w:ascii="Verdana" w:hAnsi="Verdana" w:cs="Tahoma"/>
                <w:b/>
                <w:sz w:val="20"/>
                <w:szCs w:val="20"/>
              </w:rPr>
            </w:pPr>
            <w:r>
              <w:rPr>
                <w:rFonts w:ascii="Verdana" w:hAnsi="Verdana" w:cs="Tahoma"/>
                <w:b/>
                <w:sz w:val="20"/>
                <w:szCs w:val="20"/>
              </w:rPr>
              <w:t>OBLIGATIONS OF A</w:t>
            </w:r>
            <w:r w:rsidR="00174A86">
              <w:rPr>
                <w:rFonts w:ascii="Verdana" w:hAnsi="Verdana" w:cs="Tahoma"/>
                <w:b/>
                <w:sz w:val="20"/>
                <w:szCs w:val="20"/>
              </w:rPr>
              <w:t>P</w:t>
            </w:r>
            <w:r>
              <w:rPr>
                <w:rFonts w:ascii="Verdana" w:hAnsi="Verdana" w:cs="Tahoma"/>
                <w:b/>
                <w:sz w:val="20"/>
                <w:szCs w:val="20"/>
              </w:rPr>
              <w:t>P ACTIVE STAFF</w:t>
            </w:r>
          </w:p>
        </w:tc>
        <w:tc>
          <w:tcPr>
            <w:tcW w:w="720" w:type="dxa"/>
            <w:shd w:val="clear" w:color="auto" w:fill="auto"/>
          </w:tcPr>
          <w:p w:rsidR="0024042D" w:rsidDel="00A7569F" w:rsidRDefault="00AE282F" w:rsidP="002972EA">
            <w:pPr>
              <w:jc w:val="center"/>
              <w:rPr>
                <w:rFonts w:ascii="Verdana" w:hAnsi="Verdana" w:cs="Tahoma"/>
                <w:b/>
                <w:sz w:val="20"/>
                <w:szCs w:val="20"/>
              </w:rPr>
            </w:pPr>
            <w:r>
              <w:rPr>
                <w:rFonts w:ascii="Verdana" w:hAnsi="Verdana" w:cs="Tahoma"/>
                <w:b/>
                <w:sz w:val="20"/>
                <w:szCs w:val="20"/>
              </w:rPr>
              <w:t>29</w:t>
            </w:r>
          </w:p>
        </w:tc>
      </w:tr>
      <w:tr w:rsidR="0024042D" w:rsidRPr="002972EA" w:rsidTr="002972EA">
        <w:trPr>
          <w:jc w:val="center"/>
        </w:trPr>
        <w:tc>
          <w:tcPr>
            <w:tcW w:w="2756" w:type="dxa"/>
            <w:shd w:val="clear" w:color="auto" w:fill="auto"/>
          </w:tcPr>
          <w:p w:rsidR="0024042D" w:rsidRPr="002972EA" w:rsidRDefault="0024042D" w:rsidP="002972EA">
            <w:pPr>
              <w:jc w:val="center"/>
              <w:rPr>
                <w:rFonts w:ascii="Verdana" w:hAnsi="Verdana" w:cs="Tahoma"/>
                <w:b/>
                <w:sz w:val="20"/>
                <w:szCs w:val="20"/>
              </w:rPr>
            </w:pPr>
          </w:p>
        </w:tc>
        <w:tc>
          <w:tcPr>
            <w:tcW w:w="1620" w:type="dxa"/>
            <w:shd w:val="clear" w:color="auto" w:fill="auto"/>
          </w:tcPr>
          <w:p w:rsidR="0024042D" w:rsidRPr="002972EA" w:rsidRDefault="0024042D" w:rsidP="0024042D">
            <w:pPr>
              <w:jc w:val="center"/>
              <w:rPr>
                <w:rFonts w:ascii="Verdana" w:hAnsi="Verdana" w:cs="Tahoma"/>
                <w:b/>
                <w:sz w:val="20"/>
                <w:szCs w:val="20"/>
              </w:rPr>
            </w:pPr>
            <w:r>
              <w:rPr>
                <w:rFonts w:ascii="Verdana" w:hAnsi="Verdana" w:cs="Tahoma"/>
                <w:b/>
                <w:sz w:val="20"/>
                <w:szCs w:val="20"/>
              </w:rPr>
              <w:t xml:space="preserve">4.5-5 </w:t>
            </w:r>
          </w:p>
        </w:tc>
        <w:tc>
          <w:tcPr>
            <w:tcW w:w="6120" w:type="dxa"/>
            <w:gridSpan w:val="2"/>
            <w:shd w:val="clear" w:color="auto" w:fill="auto"/>
          </w:tcPr>
          <w:p w:rsidR="0024042D" w:rsidRPr="002972EA" w:rsidRDefault="0024042D" w:rsidP="00174A86">
            <w:pPr>
              <w:rPr>
                <w:rFonts w:ascii="Verdana" w:hAnsi="Verdana" w:cs="Tahoma"/>
                <w:b/>
                <w:sz w:val="20"/>
                <w:szCs w:val="20"/>
              </w:rPr>
            </w:pPr>
            <w:r>
              <w:rPr>
                <w:rFonts w:ascii="Verdana" w:hAnsi="Verdana" w:cs="Tahoma"/>
                <w:b/>
                <w:sz w:val="20"/>
                <w:szCs w:val="20"/>
              </w:rPr>
              <w:t>A</w:t>
            </w:r>
            <w:r w:rsidR="00174A86">
              <w:rPr>
                <w:rFonts w:ascii="Verdana" w:hAnsi="Verdana" w:cs="Tahoma"/>
                <w:b/>
                <w:sz w:val="20"/>
                <w:szCs w:val="20"/>
              </w:rPr>
              <w:t>P</w:t>
            </w:r>
            <w:r>
              <w:rPr>
                <w:rFonts w:ascii="Verdana" w:hAnsi="Verdana" w:cs="Tahoma"/>
                <w:b/>
                <w:sz w:val="20"/>
                <w:szCs w:val="20"/>
              </w:rPr>
              <w:t>P ASSOCIATE STAFF</w:t>
            </w:r>
          </w:p>
        </w:tc>
        <w:tc>
          <w:tcPr>
            <w:tcW w:w="720" w:type="dxa"/>
            <w:shd w:val="clear" w:color="auto" w:fill="auto"/>
          </w:tcPr>
          <w:p w:rsidR="0024042D" w:rsidDel="00A7569F" w:rsidRDefault="00AE282F" w:rsidP="002972EA">
            <w:pPr>
              <w:jc w:val="center"/>
              <w:rPr>
                <w:rFonts w:ascii="Verdana" w:hAnsi="Verdana" w:cs="Tahoma"/>
                <w:b/>
                <w:sz w:val="20"/>
                <w:szCs w:val="20"/>
              </w:rPr>
            </w:pPr>
            <w:r>
              <w:rPr>
                <w:rFonts w:ascii="Verdana" w:hAnsi="Verdana" w:cs="Tahoma"/>
                <w:b/>
                <w:sz w:val="20"/>
                <w:szCs w:val="20"/>
              </w:rPr>
              <w:t>30</w:t>
            </w:r>
          </w:p>
        </w:tc>
      </w:tr>
      <w:tr w:rsidR="0024042D" w:rsidRPr="002972EA" w:rsidTr="002972EA">
        <w:trPr>
          <w:jc w:val="center"/>
        </w:trPr>
        <w:tc>
          <w:tcPr>
            <w:tcW w:w="2756" w:type="dxa"/>
            <w:shd w:val="clear" w:color="auto" w:fill="auto"/>
          </w:tcPr>
          <w:p w:rsidR="0024042D" w:rsidRPr="002972EA" w:rsidRDefault="0024042D" w:rsidP="002972EA">
            <w:pPr>
              <w:jc w:val="center"/>
              <w:rPr>
                <w:rFonts w:ascii="Verdana" w:hAnsi="Verdana" w:cs="Tahoma"/>
                <w:b/>
                <w:sz w:val="20"/>
                <w:szCs w:val="20"/>
              </w:rPr>
            </w:pPr>
          </w:p>
        </w:tc>
        <w:tc>
          <w:tcPr>
            <w:tcW w:w="1620" w:type="dxa"/>
            <w:shd w:val="clear" w:color="auto" w:fill="auto"/>
          </w:tcPr>
          <w:p w:rsidR="0024042D" w:rsidRPr="002972EA" w:rsidRDefault="0024042D" w:rsidP="0024042D">
            <w:pPr>
              <w:jc w:val="center"/>
              <w:rPr>
                <w:rFonts w:ascii="Verdana" w:hAnsi="Verdana" w:cs="Tahoma"/>
                <w:b/>
                <w:sz w:val="20"/>
                <w:szCs w:val="20"/>
              </w:rPr>
            </w:pPr>
            <w:r>
              <w:rPr>
                <w:rFonts w:ascii="Verdana" w:hAnsi="Verdana" w:cs="Tahoma"/>
                <w:b/>
                <w:sz w:val="20"/>
                <w:szCs w:val="20"/>
              </w:rPr>
              <w:t>4.5-5 (a)</w:t>
            </w:r>
          </w:p>
        </w:tc>
        <w:tc>
          <w:tcPr>
            <w:tcW w:w="6120" w:type="dxa"/>
            <w:gridSpan w:val="2"/>
            <w:shd w:val="clear" w:color="auto" w:fill="auto"/>
          </w:tcPr>
          <w:p w:rsidR="0024042D" w:rsidRPr="002972EA" w:rsidRDefault="0024042D" w:rsidP="00174A86">
            <w:pPr>
              <w:rPr>
                <w:rFonts w:ascii="Verdana" w:hAnsi="Verdana" w:cs="Tahoma"/>
                <w:b/>
                <w:sz w:val="20"/>
                <w:szCs w:val="20"/>
              </w:rPr>
            </w:pPr>
            <w:r>
              <w:rPr>
                <w:rFonts w:ascii="Verdana" w:hAnsi="Verdana" w:cs="Tahoma"/>
                <w:b/>
                <w:sz w:val="20"/>
                <w:szCs w:val="20"/>
              </w:rPr>
              <w:t>QUALIFICATIONS FOR A</w:t>
            </w:r>
            <w:r w:rsidR="00174A86">
              <w:rPr>
                <w:rFonts w:ascii="Verdana" w:hAnsi="Verdana" w:cs="Tahoma"/>
                <w:b/>
                <w:sz w:val="20"/>
                <w:szCs w:val="20"/>
              </w:rPr>
              <w:t>P</w:t>
            </w:r>
            <w:r>
              <w:rPr>
                <w:rFonts w:ascii="Verdana" w:hAnsi="Verdana" w:cs="Tahoma"/>
                <w:b/>
                <w:sz w:val="20"/>
                <w:szCs w:val="20"/>
              </w:rPr>
              <w:t>P ASSOCIATE STAFF</w:t>
            </w:r>
          </w:p>
        </w:tc>
        <w:tc>
          <w:tcPr>
            <w:tcW w:w="720" w:type="dxa"/>
            <w:shd w:val="clear" w:color="auto" w:fill="auto"/>
          </w:tcPr>
          <w:p w:rsidR="0024042D" w:rsidDel="00A7569F" w:rsidRDefault="00AE282F" w:rsidP="002972EA">
            <w:pPr>
              <w:jc w:val="center"/>
              <w:rPr>
                <w:rFonts w:ascii="Verdana" w:hAnsi="Verdana" w:cs="Tahoma"/>
                <w:b/>
                <w:sz w:val="20"/>
                <w:szCs w:val="20"/>
              </w:rPr>
            </w:pPr>
            <w:r>
              <w:rPr>
                <w:rFonts w:ascii="Verdana" w:hAnsi="Verdana" w:cs="Tahoma"/>
                <w:b/>
                <w:sz w:val="20"/>
                <w:szCs w:val="20"/>
              </w:rPr>
              <w:t>30</w:t>
            </w:r>
          </w:p>
        </w:tc>
      </w:tr>
      <w:tr w:rsidR="0024042D" w:rsidRPr="002972EA" w:rsidTr="002972EA">
        <w:trPr>
          <w:jc w:val="center"/>
        </w:trPr>
        <w:tc>
          <w:tcPr>
            <w:tcW w:w="2756" w:type="dxa"/>
            <w:shd w:val="clear" w:color="auto" w:fill="auto"/>
          </w:tcPr>
          <w:p w:rsidR="0024042D" w:rsidRPr="002972EA" w:rsidRDefault="0024042D" w:rsidP="002972EA">
            <w:pPr>
              <w:jc w:val="center"/>
              <w:rPr>
                <w:rFonts w:ascii="Verdana" w:hAnsi="Verdana" w:cs="Tahoma"/>
                <w:b/>
                <w:sz w:val="20"/>
                <w:szCs w:val="20"/>
              </w:rPr>
            </w:pPr>
          </w:p>
        </w:tc>
        <w:tc>
          <w:tcPr>
            <w:tcW w:w="1620" w:type="dxa"/>
            <w:shd w:val="clear" w:color="auto" w:fill="auto"/>
          </w:tcPr>
          <w:p w:rsidR="0024042D" w:rsidRPr="002972EA" w:rsidRDefault="0024042D" w:rsidP="0024042D">
            <w:pPr>
              <w:jc w:val="center"/>
              <w:rPr>
                <w:rFonts w:ascii="Verdana" w:hAnsi="Verdana" w:cs="Tahoma"/>
                <w:b/>
                <w:sz w:val="20"/>
                <w:szCs w:val="20"/>
              </w:rPr>
            </w:pPr>
            <w:r>
              <w:rPr>
                <w:rFonts w:ascii="Verdana" w:hAnsi="Verdana" w:cs="Tahoma"/>
                <w:b/>
                <w:sz w:val="20"/>
                <w:szCs w:val="20"/>
              </w:rPr>
              <w:t>4.5-5 (b)</w:t>
            </w:r>
          </w:p>
        </w:tc>
        <w:tc>
          <w:tcPr>
            <w:tcW w:w="6120" w:type="dxa"/>
            <w:gridSpan w:val="2"/>
            <w:shd w:val="clear" w:color="auto" w:fill="auto"/>
          </w:tcPr>
          <w:p w:rsidR="0024042D" w:rsidRPr="002972EA" w:rsidRDefault="0024042D" w:rsidP="00174A86">
            <w:pPr>
              <w:rPr>
                <w:rFonts w:ascii="Verdana" w:hAnsi="Verdana" w:cs="Tahoma"/>
                <w:b/>
                <w:sz w:val="20"/>
                <w:szCs w:val="20"/>
              </w:rPr>
            </w:pPr>
            <w:r>
              <w:rPr>
                <w:rFonts w:ascii="Verdana" w:hAnsi="Verdana" w:cs="Tahoma"/>
                <w:b/>
                <w:sz w:val="20"/>
                <w:szCs w:val="20"/>
              </w:rPr>
              <w:t>MEMBERSHIP PREROGATIVES OF A</w:t>
            </w:r>
            <w:r w:rsidR="00174A86">
              <w:rPr>
                <w:rFonts w:ascii="Verdana" w:hAnsi="Verdana" w:cs="Tahoma"/>
                <w:b/>
                <w:sz w:val="20"/>
                <w:szCs w:val="20"/>
              </w:rPr>
              <w:t>P</w:t>
            </w:r>
            <w:r>
              <w:rPr>
                <w:rFonts w:ascii="Verdana" w:hAnsi="Verdana" w:cs="Tahoma"/>
                <w:b/>
                <w:sz w:val="20"/>
                <w:szCs w:val="20"/>
              </w:rPr>
              <w:t>P ASSOCIATE STAFF</w:t>
            </w:r>
          </w:p>
        </w:tc>
        <w:tc>
          <w:tcPr>
            <w:tcW w:w="720" w:type="dxa"/>
            <w:shd w:val="clear" w:color="auto" w:fill="auto"/>
          </w:tcPr>
          <w:p w:rsidR="0024042D" w:rsidDel="00A7569F" w:rsidRDefault="00AE282F" w:rsidP="002972EA">
            <w:pPr>
              <w:jc w:val="center"/>
              <w:rPr>
                <w:rFonts w:ascii="Verdana" w:hAnsi="Verdana" w:cs="Tahoma"/>
                <w:b/>
                <w:sz w:val="20"/>
                <w:szCs w:val="20"/>
              </w:rPr>
            </w:pPr>
            <w:r>
              <w:rPr>
                <w:rFonts w:ascii="Verdana" w:hAnsi="Verdana" w:cs="Tahoma"/>
                <w:b/>
                <w:sz w:val="20"/>
                <w:szCs w:val="20"/>
              </w:rPr>
              <w:t>30</w:t>
            </w:r>
          </w:p>
        </w:tc>
      </w:tr>
      <w:tr w:rsidR="0024042D" w:rsidRPr="002972EA" w:rsidTr="002972EA">
        <w:trPr>
          <w:jc w:val="center"/>
        </w:trPr>
        <w:tc>
          <w:tcPr>
            <w:tcW w:w="2756" w:type="dxa"/>
            <w:shd w:val="clear" w:color="auto" w:fill="auto"/>
          </w:tcPr>
          <w:p w:rsidR="0024042D" w:rsidRPr="002972EA" w:rsidRDefault="0024042D" w:rsidP="002972EA">
            <w:pPr>
              <w:jc w:val="center"/>
              <w:rPr>
                <w:rFonts w:ascii="Verdana" w:hAnsi="Verdana" w:cs="Tahoma"/>
                <w:b/>
                <w:sz w:val="20"/>
                <w:szCs w:val="20"/>
              </w:rPr>
            </w:pPr>
          </w:p>
        </w:tc>
        <w:tc>
          <w:tcPr>
            <w:tcW w:w="1620" w:type="dxa"/>
            <w:shd w:val="clear" w:color="auto" w:fill="auto"/>
          </w:tcPr>
          <w:p w:rsidR="0024042D" w:rsidRPr="002972EA" w:rsidRDefault="0024042D" w:rsidP="0024042D">
            <w:pPr>
              <w:jc w:val="center"/>
              <w:rPr>
                <w:rFonts w:ascii="Verdana" w:hAnsi="Verdana" w:cs="Tahoma"/>
                <w:b/>
                <w:sz w:val="20"/>
                <w:szCs w:val="20"/>
              </w:rPr>
            </w:pPr>
            <w:r>
              <w:rPr>
                <w:rFonts w:ascii="Verdana" w:hAnsi="Verdana" w:cs="Tahoma"/>
                <w:b/>
                <w:sz w:val="20"/>
                <w:szCs w:val="20"/>
              </w:rPr>
              <w:t>4.5-5 (c)</w:t>
            </w:r>
          </w:p>
        </w:tc>
        <w:tc>
          <w:tcPr>
            <w:tcW w:w="6120" w:type="dxa"/>
            <w:gridSpan w:val="2"/>
            <w:shd w:val="clear" w:color="auto" w:fill="auto"/>
          </w:tcPr>
          <w:p w:rsidR="0024042D" w:rsidRPr="002972EA" w:rsidRDefault="0024042D" w:rsidP="00174A86">
            <w:pPr>
              <w:rPr>
                <w:rFonts w:ascii="Verdana" w:hAnsi="Verdana" w:cs="Tahoma"/>
                <w:b/>
                <w:sz w:val="20"/>
                <w:szCs w:val="20"/>
              </w:rPr>
            </w:pPr>
            <w:r>
              <w:rPr>
                <w:rFonts w:ascii="Verdana" w:hAnsi="Verdana" w:cs="Tahoma"/>
                <w:b/>
                <w:sz w:val="20"/>
                <w:szCs w:val="20"/>
              </w:rPr>
              <w:t>OBLIGATIONS</w:t>
            </w:r>
            <w:r w:rsidR="001A0B3D">
              <w:rPr>
                <w:rFonts w:ascii="Verdana" w:hAnsi="Verdana" w:cs="Tahoma"/>
                <w:b/>
                <w:sz w:val="20"/>
                <w:szCs w:val="20"/>
              </w:rPr>
              <w:t xml:space="preserve"> OF A</w:t>
            </w:r>
            <w:r w:rsidR="00174A86">
              <w:rPr>
                <w:rFonts w:ascii="Verdana" w:hAnsi="Verdana" w:cs="Tahoma"/>
                <w:b/>
                <w:sz w:val="20"/>
                <w:szCs w:val="20"/>
              </w:rPr>
              <w:t>P</w:t>
            </w:r>
            <w:r w:rsidR="001A0B3D">
              <w:rPr>
                <w:rFonts w:ascii="Verdana" w:hAnsi="Verdana" w:cs="Tahoma"/>
                <w:b/>
                <w:sz w:val="20"/>
                <w:szCs w:val="20"/>
              </w:rPr>
              <w:t>P ASSOCIATE STAFF</w:t>
            </w:r>
          </w:p>
        </w:tc>
        <w:tc>
          <w:tcPr>
            <w:tcW w:w="720" w:type="dxa"/>
            <w:shd w:val="clear" w:color="auto" w:fill="auto"/>
          </w:tcPr>
          <w:p w:rsidR="0024042D" w:rsidDel="00A7569F" w:rsidRDefault="00AE282F" w:rsidP="002972EA">
            <w:pPr>
              <w:jc w:val="center"/>
              <w:rPr>
                <w:rFonts w:ascii="Verdana" w:hAnsi="Verdana" w:cs="Tahoma"/>
                <w:b/>
                <w:sz w:val="20"/>
                <w:szCs w:val="20"/>
              </w:rPr>
            </w:pPr>
            <w:r>
              <w:rPr>
                <w:rFonts w:ascii="Verdana" w:hAnsi="Verdana" w:cs="Tahoma"/>
                <w:b/>
                <w:sz w:val="20"/>
                <w:szCs w:val="20"/>
              </w:rPr>
              <w:t>30</w:t>
            </w:r>
          </w:p>
        </w:tc>
      </w:tr>
      <w:tr w:rsidR="00576C87" w:rsidRPr="002972EA" w:rsidTr="002972EA">
        <w:trPr>
          <w:jc w:val="center"/>
        </w:trPr>
        <w:tc>
          <w:tcPr>
            <w:tcW w:w="2756" w:type="dxa"/>
            <w:shd w:val="clear" w:color="auto" w:fill="auto"/>
          </w:tcPr>
          <w:p w:rsidR="00576C87" w:rsidRPr="002972EA" w:rsidRDefault="00576C87" w:rsidP="001A0B3D">
            <w:pPr>
              <w:jc w:val="center"/>
              <w:rPr>
                <w:rFonts w:ascii="Verdana" w:hAnsi="Verdana" w:cs="Tahoma"/>
                <w:b/>
                <w:sz w:val="20"/>
                <w:szCs w:val="20"/>
              </w:rPr>
            </w:pPr>
            <w:r w:rsidRPr="002972EA">
              <w:rPr>
                <w:rFonts w:ascii="Verdana" w:hAnsi="Verdana" w:cs="Tahoma"/>
                <w:b/>
                <w:sz w:val="20"/>
                <w:szCs w:val="20"/>
              </w:rPr>
              <w:t>4.</w:t>
            </w:r>
            <w:r w:rsidR="001A0B3D">
              <w:rPr>
                <w:rFonts w:ascii="Verdana" w:hAnsi="Verdana" w:cs="Tahoma"/>
                <w:b/>
                <w:sz w:val="20"/>
                <w:szCs w:val="20"/>
              </w:rPr>
              <w:t>6</w:t>
            </w:r>
          </w:p>
        </w:tc>
        <w:tc>
          <w:tcPr>
            <w:tcW w:w="7740" w:type="dxa"/>
            <w:gridSpan w:val="3"/>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RESIDENT PHYSICIANS</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31</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1A0B3D">
            <w:pPr>
              <w:jc w:val="center"/>
              <w:rPr>
                <w:rFonts w:ascii="Verdana" w:hAnsi="Verdana" w:cs="Tahoma"/>
                <w:b/>
                <w:sz w:val="20"/>
                <w:szCs w:val="20"/>
              </w:rPr>
            </w:pPr>
            <w:r w:rsidRPr="002972EA">
              <w:rPr>
                <w:rFonts w:ascii="Verdana" w:hAnsi="Verdana" w:cs="Tahoma"/>
                <w:b/>
                <w:sz w:val="20"/>
                <w:szCs w:val="20"/>
              </w:rPr>
              <w:t>4.</w:t>
            </w:r>
            <w:r w:rsidR="001A0B3D">
              <w:rPr>
                <w:rFonts w:ascii="Verdana" w:hAnsi="Verdana" w:cs="Tahoma"/>
                <w:b/>
                <w:sz w:val="20"/>
                <w:szCs w:val="20"/>
              </w:rPr>
              <w:t>6</w:t>
            </w:r>
            <w:r w:rsidRPr="002972EA">
              <w:rPr>
                <w:rFonts w:ascii="Verdana" w:hAnsi="Verdana" w:cs="Tahoma"/>
                <w:b/>
                <w:sz w:val="20"/>
                <w:szCs w:val="20"/>
              </w:rPr>
              <w:t>-1</w:t>
            </w:r>
          </w:p>
        </w:tc>
        <w:tc>
          <w:tcPr>
            <w:tcW w:w="6120" w:type="dxa"/>
            <w:gridSpan w:val="2"/>
            <w:shd w:val="clear" w:color="auto" w:fill="auto"/>
          </w:tcPr>
          <w:p w:rsidR="00576C87" w:rsidRPr="002972EA" w:rsidRDefault="00781B31" w:rsidP="0082185A">
            <w:pPr>
              <w:rPr>
                <w:rFonts w:ascii="Verdana" w:hAnsi="Verdana" w:cs="Tahoma"/>
                <w:b/>
                <w:sz w:val="20"/>
                <w:szCs w:val="20"/>
              </w:rPr>
            </w:pPr>
            <w:r w:rsidRPr="002972EA">
              <w:rPr>
                <w:rFonts w:ascii="Verdana" w:hAnsi="Verdana" w:cs="Tahoma"/>
                <w:b/>
                <w:sz w:val="20"/>
                <w:szCs w:val="20"/>
              </w:rPr>
              <w:t>QUALIFICATIONS</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31</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781B31" w:rsidP="001A0B3D">
            <w:pPr>
              <w:jc w:val="center"/>
              <w:rPr>
                <w:rFonts w:ascii="Verdana" w:hAnsi="Verdana" w:cs="Tahoma"/>
                <w:b/>
                <w:sz w:val="20"/>
                <w:szCs w:val="20"/>
              </w:rPr>
            </w:pPr>
            <w:r w:rsidRPr="002972EA">
              <w:rPr>
                <w:rFonts w:ascii="Verdana" w:hAnsi="Verdana" w:cs="Tahoma"/>
                <w:b/>
                <w:sz w:val="20"/>
                <w:szCs w:val="20"/>
              </w:rPr>
              <w:t>4.</w:t>
            </w:r>
            <w:r w:rsidR="001A0B3D">
              <w:rPr>
                <w:rFonts w:ascii="Verdana" w:hAnsi="Verdana" w:cs="Tahoma"/>
                <w:b/>
                <w:sz w:val="20"/>
                <w:szCs w:val="20"/>
              </w:rPr>
              <w:t>6</w:t>
            </w:r>
            <w:r w:rsidRPr="002972EA">
              <w:rPr>
                <w:rFonts w:ascii="Verdana" w:hAnsi="Verdana" w:cs="Tahoma"/>
                <w:b/>
                <w:sz w:val="20"/>
                <w:szCs w:val="20"/>
              </w:rPr>
              <w:t>-2</w:t>
            </w:r>
          </w:p>
        </w:tc>
        <w:tc>
          <w:tcPr>
            <w:tcW w:w="6120" w:type="dxa"/>
            <w:gridSpan w:val="2"/>
            <w:shd w:val="clear" w:color="auto" w:fill="auto"/>
          </w:tcPr>
          <w:p w:rsidR="00576C87" w:rsidRPr="002972EA" w:rsidRDefault="00781B31" w:rsidP="0082185A">
            <w:pPr>
              <w:rPr>
                <w:rFonts w:ascii="Verdana" w:hAnsi="Verdana" w:cs="Tahoma"/>
                <w:b/>
                <w:sz w:val="20"/>
                <w:szCs w:val="20"/>
              </w:rPr>
            </w:pPr>
            <w:r w:rsidRPr="002972EA">
              <w:rPr>
                <w:rFonts w:ascii="Verdana" w:hAnsi="Verdana" w:cs="Tahoma"/>
                <w:b/>
                <w:sz w:val="20"/>
                <w:szCs w:val="20"/>
              </w:rPr>
              <w:t>SUPERVISION</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31</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781B31" w:rsidP="001A0B3D">
            <w:pPr>
              <w:jc w:val="center"/>
              <w:rPr>
                <w:rFonts w:ascii="Verdana" w:hAnsi="Verdana" w:cs="Tahoma"/>
                <w:b/>
                <w:sz w:val="20"/>
                <w:szCs w:val="20"/>
              </w:rPr>
            </w:pPr>
            <w:r w:rsidRPr="002972EA">
              <w:rPr>
                <w:rFonts w:ascii="Verdana" w:hAnsi="Verdana" w:cs="Tahoma"/>
                <w:b/>
                <w:sz w:val="20"/>
                <w:szCs w:val="20"/>
              </w:rPr>
              <w:t>4.</w:t>
            </w:r>
            <w:r w:rsidR="001A0B3D">
              <w:rPr>
                <w:rFonts w:ascii="Verdana" w:hAnsi="Verdana" w:cs="Tahoma"/>
                <w:b/>
                <w:sz w:val="20"/>
                <w:szCs w:val="20"/>
              </w:rPr>
              <w:t>6</w:t>
            </w:r>
            <w:r w:rsidRPr="002972EA">
              <w:rPr>
                <w:rFonts w:ascii="Verdana" w:hAnsi="Verdana" w:cs="Tahoma"/>
                <w:b/>
                <w:sz w:val="20"/>
                <w:szCs w:val="20"/>
              </w:rPr>
              <w:t>-3</w:t>
            </w:r>
          </w:p>
        </w:tc>
        <w:tc>
          <w:tcPr>
            <w:tcW w:w="6120" w:type="dxa"/>
            <w:gridSpan w:val="2"/>
            <w:shd w:val="clear" w:color="auto" w:fill="auto"/>
          </w:tcPr>
          <w:p w:rsidR="00576C87" w:rsidRPr="002972EA" w:rsidRDefault="00781B31" w:rsidP="0082185A">
            <w:pPr>
              <w:rPr>
                <w:rFonts w:ascii="Verdana" w:hAnsi="Verdana" w:cs="Tahoma"/>
                <w:b/>
                <w:sz w:val="20"/>
                <w:szCs w:val="20"/>
              </w:rPr>
            </w:pPr>
            <w:r w:rsidRPr="002972EA">
              <w:rPr>
                <w:rFonts w:ascii="Verdana" w:hAnsi="Verdana" w:cs="Tahoma"/>
                <w:b/>
                <w:sz w:val="20"/>
                <w:szCs w:val="20"/>
              </w:rPr>
              <w:t>OBLIGATIONS</w:t>
            </w:r>
          </w:p>
        </w:tc>
        <w:tc>
          <w:tcPr>
            <w:tcW w:w="720" w:type="dxa"/>
            <w:shd w:val="clear" w:color="auto" w:fill="auto"/>
          </w:tcPr>
          <w:p w:rsidR="00576C87" w:rsidRPr="002972EA" w:rsidRDefault="00AE282F" w:rsidP="004E63C9">
            <w:pPr>
              <w:jc w:val="center"/>
              <w:rPr>
                <w:rFonts w:ascii="Verdana" w:hAnsi="Verdana" w:cs="Tahoma"/>
                <w:b/>
                <w:sz w:val="20"/>
                <w:szCs w:val="20"/>
              </w:rPr>
            </w:pPr>
            <w:r>
              <w:rPr>
                <w:rFonts w:ascii="Verdana" w:hAnsi="Verdana" w:cs="Tahoma"/>
                <w:b/>
                <w:sz w:val="20"/>
                <w:szCs w:val="20"/>
              </w:rPr>
              <w:t>31</w:t>
            </w:r>
          </w:p>
        </w:tc>
      </w:tr>
      <w:tr w:rsidR="00576C87" w:rsidRPr="002972EA" w:rsidTr="002972EA">
        <w:trPr>
          <w:jc w:val="center"/>
        </w:trPr>
        <w:tc>
          <w:tcPr>
            <w:tcW w:w="2756" w:type="dxa"/>
            <w:shd w:val="clear" w:color="auto" w:fill="auto"/>
          </w:tcPr>
          <w:p w:rsidR="00576C87" w:rsidRPr="002972EA" w:rsidRDefault="00576C87" w:rsidP="001A0B3D">
            <w:pPr>
              <w:jc w:val="center"/>
              <w:rPr>
                <w:rFonts w:ascii="Verdana" w:hAnsi="Verdana" w:cs="Tahoma"/>
                <w:b/>
                <w:sz w:val="20"/>
                <w:szCs w:val="20"/>
              </w:rPr>
            </w:pPr>
            <w:r w:rsidRPr="002972EA">
              <w:rPr>
                <w:rFonts w:ascii="Verdana" w:hAnsi="Verdana" w:cs="Tahoma"/>
                <w:b/>
                <w:sz w:val="20"/>
                <w:szCs w:val="20"/>
              </w:rPr>
              <w:t>4.</w:t>
            </w:r>
            <w:r w:rsidR="001A0B3D">
              <w:rPr>
                <w:rFonts w:ascii="Verdana" w:hAnsi="Verdana" w:cs="Tahoma"/>
                <w:b/>
                <w:sz w:val="20"/>
                <w:szCs w:val="20"/>
              </w:rPr>
              <w:t>7</w:t>
            </w:r>
          </w:p>
        </w:tc>
        <w:tc>
          <w:tcPr>
            <w:tcW w:w="7740" w:type="dxa"/>
            <w:gridSpan w:val="3"/>
            <w:shd w:val="clear" w:color="auto" w:fill="auto"/>
          </w:tcPr>
          <w:p w:rsidR="00576C87" w:rsidRPr="002972EA" w:rsidRDefault="00781B31" w:rsidP="0082185A">
            <w:pPr>
              <w:rPr>
                <w:rFonts w:ascii="Verdana" w:hAnsi="Verdana" w:cs="Tahoma"/>
                <w:b/>
                <w:sz w:val="20"/>
                <w:szCs w:val="20"/>
              </w:rPr>
            </w:pPr>
            <w:r w:rsidRPr="002972EA">
              <w:rPr>
                <w:rFonts w:ascii="Verdana" w:hAnsi="Verdana" w:cs="Tahoma"/>
                <w:b/>
                <w:sz w:val="20"/>
                <w:szCs w:val="20"/>
              </w:rPr>
              <w:t>LEAVE OF ABSENCE</w:t>
            </w:r>
          </w:p>
        </w:tc>
        <w:tc>
          <w:tcPr>
            <w:tcW w:w="720" w:type="dxa"/>
            <w:shd w:val="clear" w:color="auto" w:fill="auto"/>
          </w:tcPr>
          <w:p w:rsidR="00576C87" w:rsidRPr="002972EA" w:rsidRDefault="00AE282F" w:rsidP="00AB0AD8">
            <w:pPr>
              <w:jc w:val="center"/>
              <w:rPr>
                <w:rFonts w:ascii="Verdana" w:hAnsi="Verdana" w:cs="Tahoma"/>
                <w:b/>
                <w:sz w:val="20"/>
                <w:szCs w:val="20"/>
              </w:rPr>
            </w:pPr>
            <w:r>
              <w:rPr>
                <w:rFonts w:ascii="Verdana" w:hAnsi="Verdana" w:cs="Tahoma"/>
                <w:b/>
                <w:sz w:val="20"/>
                <w:szCs w:val="20"/>
              </w:rPr>
              <w:t>31</w:t>
            </w:r>
          </w:p>
        </w:tc>
      </w:tr>
      <w:tr w:rsidR="00576C87" w:rsidRPr="002972EA" w:rsidTr="002972EA">
        <w:trPr>
          <w:jc w:val="center"/>
        </w:trPr>
        <w:tc>
          <w:tcPr>
            <w:tcW w:w="2756" w:type="dxa"/>
            <w:shd w:val="clear" w:color="auto" w:fill="auto"/>
          </w:tcPr>
          <w:p w:rsidR="00781B31" w:rsidRPr="002972EA" w:rsidRDefault="00781B31" w:rsidP="001A0B3D">
            <w:pPr>
              <w:jc w:val="center"/>
              <w:rPr>
                <w:rFonts w:ascii="Verdana" w:hAnsi="Verdana" w:cs="Tahoma"/>
                <w:b/>
                <w:sz w:val="20"/>
                <w:szCs w:val="20"/>
              </w:rPr>
            </w:pPr>
            <w:r w:rsidRPr="002972EA">
              <w:rPr>
                <w:rFonts w:ascii="Verdana" w:hAnsi="Verdana" w:cs="Tahoma"/>
                <w:b/>
                <w:sz w:val="20"/>
                <w:szCs w:val="20"/>
              </w:rPr>
              <w:t>4.</w:t>
            </w:r>
            <w:r w:rsidR="001A0B3D">
              <w:rPr>
                <w:rFonts w:ascii="Verdana" w:hAnsi="Verdana" w:cs="Tahoma"/>
                <w:b/>
                <w:sz w:val="20"/>
                <w:szCs w:val="20"/>
              </w:rPr>
              <w:t>8</w:t>
            </w:r>
          </w:p>
        </w:tc>
        <w:tc>
          <w:tcPr>
            <w:tcW w:w="7740" w:type="dxa"/>
            <w:gridSpan w:val="3"/>
            <w:shd w:val="clear" w:color="auto" w:fill="auto"/>
          </w:tcPr>
          <w:p w:rsidR="00576C87" w:rsidRPr="002972EA" w:rsidRDefault="000C603B" w:rsidP="0082185A">
            <w:pPr>
              <w:rPr>
                <w:rFonts w:ascii="Verdana" w:hAnsi="Verdana" w:cs="Tahoma"/>
                <w:b/>
                <w:sz w:val="20"/>
                <w:szCs w:val="20"/>
              </w:rPr>
            </w:pPr>
            <w:r w:rsidRPr="002972EA">
              <w:rPr>
                <w:rFonts w:ascii="Verdana" w:hAnsi="Verdana" w:cs="Tahoma"/>
                <w:b/>
                <w:sz w:val="20"/>
                <w:szCs w:val="20"/>
              </w:rPr>
              <w:t>GENERAL QUALIFICATIONS</w:t>
            </w:r>
          </w:p>
        </w:tc>
        <w:tc>
          <w:tcPr>
            <w:tcW w:w="720" w:type="dxa"/>
            <w:shd w:val="clear" w:color="auto" w:fill="auto"/>
          </w:tcPr>
          <w:p w:rsidR="00576C87" w:rsidRPr="002972EA" w:rsidRDefault="00A47FCA" w:rsidP="002972EA">
            <w:pPr>
              <w:jc w:val="center"/>
              <w:rPr>
                <w:rFonts w:ascii="Verdana" w:hAnsi="Verdana" w:cs="Tahoma"/>
                <w:b/>
                <w:sz w:val="20"/>
                <w:szCs w:val="20"/>
              </w:rPr>
            </w:pPr>
            <w:r>
              <w:rPr>
                <w:rFonts w:ascii="Verdana" w:hAnsi="Verdana" w:cs="Tahoma"/>
                <w:b/>
                <w:sz w:val="20"/>
                <w:szCs w:val="20"/>
              </w:rPr>
              <w:t>32</w:t>
            </w:r>
          </w:p>
        </w:tc>
      </w:tr>
      <w:tr w:rsidR="000C603B" w:rsidRPr="002972EA" w:rsidTr="002972EA">
        <w:trPr>
          <w:jc w:val="center"/>
        </w:trPr>
        <w:tc>
          <w:tcPr>
            <w:tcW w:w="2756" w:type="dxa"/>
            <w:shd w:val="clear" w:color="auto" w:fill="auto"/>
          </w:tcPr>
          <w:p w:rsidR="000C603B" w:rsidRPr="002972EA" w:rsidRDefault="000C603B" w:rsidP="001A0B3D">
            <w:pPr>
              <w:jc w:val="center"/>
              <w:rPr>
                <w:rFonts w:ascii="Verdana" w:hAnsi="Verdana" w:cs="Tahoma"/>
                <w:b/>
                <w:sz w:val="20"/>
                <w:szCs w:val="20"/>
              </w:rPr>
            </w:pPr>
            <w:r w:rsidRPr="002972EA">
              <w:rPr>
                <w:rFonts w:ascii="Verdana" w:hAnsi="Verdana" w:cs="Tahoma"/>
                <w:b/>
                <w:sz w:val="20"/>
                <w:szCs w:val="20"/>
              </w:rPr>
              <w:t>4.</w:t>
            </w:r>
            <w:r w:rsidR="001A0B3D">
              <w:rPr>
                <w:rFonts w:ascii="Verdana" w:hAnsi="Verdana" w:cs="Tahoma"/>
                <w:b/>
                <w:sz w:val="20"/>
                <w:szCs w:val="20"/>
              </w:rPr>
              <w:t>9</w:t>
            </w:r>
          </w:p>
        </w:tc>
        <w:tc>
          <w:tcPr>
            <w:tcW w:w="7740" w:type="dxa"/>
            <w:gridSpan w:val="3"/>
            <w:shd w:val="clear" w:color="auto" w:fill="auto"/>
          </w:tcPr>
          <w:p w:rsidR="000C603B" w:rsidRPr="002972EA" w:rsidRDefault="000C603B" w:rsidP="0082185A">
            <w:pPr>
              <w:rPr>
                <w:rFonts w:ascii="Verdana" w:hAnsi="Verdana" w:cs="Tahoma"/>
                <w:b/>
                <w:sz w:val="20"/>
                <w:szCs w:val="20"/>
              </w:rPr>
            </w:pPr>
            <w:r w:rsidRPr="002972EA">
              <w:rPr>
                <w:rFonts w:ascii="Verdana" w:hAnsi="Verdana" w:cs="Tahoma"/>
                <w:b/>
                <w:sz w:val="20"/>
                <w:szCs w:val="20"/>
              </w:rPr>
              <w:t>LIMITATION OF MEMBERSHIP PREROGATIVES</w:t>
            </w:r>
          </w:p>
        </w:tc>
        <w:tc>
          <w:tcPr>
            <w:tcW w:w="720" w:type="dxa"/>
            <w:shd w:val="clear" w:color="auto" w:fill="auto"/>
          </w:tcPr>
          <w:p w:rsidR="000C603B" w:rsidRPr="002972EA" w:rsidRDefault="00AE282F" w:rsidP="002972EA">
            <w:pPr>
              <w:jc w:val="center"/>
              <w:rPr>
                <w:rFonts w:ascii="Verdana" w:hAnsi="Verdana" w:cs="Tahoma"/>
                <w:b/>
                <w:sz w:val="20"/>
                <w:szCs w:val="20"/>
              </w:rPr>
            </w:pPr>
            <w:r>
              <w:rPr>
                <w:rFonts w:ascii="Verdana" w:hAnsi="Verdana" w:cs="Tahoma"/>
                <w:b/>
                <w:sz w:val="20"/>
                <w:szCs w:val="20"/>
              </w:rPr>
              <w:t>32</w:t>
            </w:r>
          </w:p>
        </w:tc>
      </w:tr>
      <w:tr w:rsidR="00576C87" w:rsidRPr="002972EA" w:rsidTr="002972EA">
        <w:trPr>
          <w:jc w:val="center"/>
        </w:trPr>
        <w:tc>
          <w:tcPr>
            <w:tcW w:w="2756" w:type="dxa"/>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ARTICLE FIVE:</w:t>
            </w:r>
          </w:p>
        </w:tc>
        <w:tc>
          <w:tcPr>
            <w:tcW w:w="7740" w:type="dxa"/>
            <w:gridSpan w:val="3"/>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 xml:space="preserve">DELINEATION OF </w:t>
            </w:r>
            <w:r w:rsidR="004A4DF9" w:rsidRPr="002972EA">
              <w:rPr>
                <w:rFonts w:ascii="Verdana" w:hAnsi="Verdana" w:cs="Tahoma"/>
                <w:b/>
                <w:sz w:val="20"/>
                <w:szCs w:val="20"/>
              </w:rPr>
              <w:t>CLINICAL</w:t>
            </w:r>
            <w:r w:rsidRPr="002972EA">
              <w:rPr>
                <w:rFonts w:ascii="Verdana" w:hAnsi="Verdana" w:cs="Tahoma"/>
                <w:b/>
                <w:sz w:val="20"/>
                <w:szCs w:val="20"/>
              </w:rPr>
              <w:t xml:space="preserve"> </w:t>
            </w:r>
            <w:r w:rsidR="00705DE1" w:rsidRPr="002972EA">
              <w:rPr>
                <w:rFonts w:ascii="Verdana" w:hAnsi="Verdana" w:cs="Tahoma"/>
                <w:b/>
                <w:sz w:val="20"/>
                <w:szCs w:val="20"/>
              </w:rPr>
              <w:t>PRIVILEGES</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33</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5.1</w:t>
            </w:r>
          </w:p>
        </w:tc>
        <w:tc>
          <w:tcPr>
            <w:tcW w:w="7740" w:type="dxa"/>
            <w:gridSpan w:val="3"/>
            <w:shd w:val="clear" w:color="auto" w:fill="auto"/>
          </w:tcPr>
          <w:p w:rsidR="0034530B" w:rsidRPr="002972EA" w:rsidRDefault="00576C87" w:rsidP="0082185A">
            <w:pPr>
              <w:rPr>
                <w:rFonts w:ascii="Verdana" w:hAnsi="Verdana" w:cs="Tahoma"/>
                <w:b/>
                <w:sz w:val="20"/>
                <w:szCs w:val="20"/>
              </w:rPr>
            </w:pPr>
            <w:r w:rsidRPr="002972EA">
              <w:rPr>
                <w:rFonts w:ascii="Verdana" w:hAnsi="Verdana" w:cs="Tahoma"/>
                <w:b/>
                <w:sz w:val="20"/>
                <w:szCs w:val="20"/>
              </w:rPr>
              <w:t xml:space="preserve">EXERCISE OF </w:t>
            </w:r>
            <w:r w:rsidR="00705DE1" w:rsidRPr="002972EA">
              <w:rPr>
                <w:rFonts w:ascii="Verdana" w:hAnsi="Verdana" w:cs="Tahoma"/>
                <w:b/>
                <w:sz w:val="20"/>
                <w:szCs w:val="20"/>
              </w:rPr>
              <w:t>PRIVILEGES</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33</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5.2</w:t>
            </w:r>
          </w:p>
        </w:tc>
        <w:tc>
          <w:tcPr>
            <w:tcW w:w="7740" w:type="dxa"/>
            <w:gridSpan w:val="3"/>
            <w:shd w:val="clear" w:color="auto" w:fill="auto"/>
          </w:tcPr>
          <w:p w:rsidR="0034530B" w:rsidRPr="002972EA" w:rsidRDefault="00576C87" w:rsidP="0082185A">
            <w:pPr>
              <w:rPr>
                <w:rFonts w:ascii="Verdana" w:hAnsi="Verdana" w:cs="Tahoma"/>
                <w:b/>
                <w:sz w:val="20"/>
                <w:szCs w:val="20"/>
              </w:rPr>
            </w:pPr>
            <w:r w:rsidRPr="002972EA">
              <w:rPr>
                <w:rFonts w:ascii="Verdana" w:hAnsi="Verdana" w:cs="Tahoma"/>
                <w:b/>
                <w:sz w:val="20"/>
                <w:szCs w:val="20"/>
              </w:rPr>
              <w:t xml:space="preserve">BASIS FOR DETERMINATION OF </w:t>
            </w:r>
            <w:r w:rsidR="00705DE1" w:rsidRPr="002972EA">
              <w:rPr>
                <w:rFonts w:ascii="Verdana" w:hAnsi="Verdana" w:cs="Tahoma"/>
                <w:b/>
                <w:sz w:val="20"/>
                <w:szCs w:val="20"/>
              </w:rPr>
              <w:t>PRIVILEGES</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33</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5.3</w:t>
            </w:r>
          </w:p>
        </w:tc>
        <w:tc>
          <w:tcPr>
            <w:tcW w:w="7740" w:type="dxa"/>
            <w:gridSpan w:val="3"/>
            <w:shd w:val="clear" w:color="auto" w:fill="auto"/>
          </w:tcPr>
          <w:p w:rsidR="0034530B" w:rsidRPr="002972EA" w:rsidRDefault="00576C87" w:rsidP="0082185A">
            <w:pPr>
              <w:rPr>
                <w:rFonts w:ascii="Verdana" w:hAnsi="Verdana" w:cs="Tahoma"/>
                <w:b/>
                <w:sz w:val="20"/>
                <w:szCs w:val="20"/>
              </w:rPr>
            </w:pPr>
            <w:r w:rsidRPr="002972EA">
              <w:rPr>
                <w:rFonts w:ascii="Verdana" w:hAnsi="Verdana" w:cs="Tahoma"/>
                <w:b/>
                <w:sz w:val="20"/>
                <w:szCs w:val="20"/>
              </w:rPr>
              <w:t xml:space="preserve">SYSTEM AND PROCEDURE FOR DELINEATING </w:t>
            </w:r>
            <w:r w:rsidR="00705DE1" w:rsidRPr="002972EA">
              <w:rPr>
                <w:rFonts w:ascii="Verdana" w:hAnsi="Verdana" w:cs="Tahoma"/>
                <w:b/>
                <w:sz w:val="20"/>
                <w:szCs w:val="20"/>
              </w:rPr>
              <w:t>PRIVILEGES</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33</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5.4</w:t>
            </w:r>
          </w:p>
        </w:tc>
        <w:tc>
          <w:tcPr>
            <w:tcW w:w="7740" w:type="dxa"/>
            <w:gridSpan w:val="3"/>
            <w:shd w:val="clear" w:color="auto" w:fill="auto"/>
          </w:tcPr>
          <w:p w:rsidR="00576C87" w:rsidRPr="002972EA" w:rsidRDefault="00576C87" w:rsidP="00174A86">
            <w:pPr>
              <w:rPr>
                <w:rFonts w:ascii="Verdana" w:hAnsi="Verdana" w:cs="Tahoma"/>
                <w:b/>
                <w:sz w:val="20"/>
                <w:szCs w:val="20"/>
              </w:rPr>
            </w:pPr>
            <w:r w:rsidRPr="002972EA">
              <w:rPr>
                <w:rFonts w:ascii="Verdana" w:hAnsi="Verdana" w:cs="Tahoma"/>
                <w:b/>
                <w:sz w:val="20"/>
                <w:szCs w:val="20"/>
              </w:rPr>
              <w:t>SPECIAL CONDITIONS FOR A</w:t>
            </w:r>
            <w:r w:rsidR="00174A86">
              <w:rPr>
                <w:rFonts w:ascii="Verdana" w:hAnsi="Verdana" w:cs="Tahoma"/>
                <w:b/>
                <w:sz w:val="20"/>
                <w:szCs w:val="20"/>
              </w:rPr>
              <w:t>DVANCED PRACTICE</w:t>
            </w:r>
            <w:r w:rsidRPr="002972EA">
              <w:rPr>
                <w:rFonts w:ascii="Verdana" w:hAnsi="Verdana" w:cs="Tahoma"/>
                <w:b/>
                <w:sz w:val="20"/>
                <w:szCs w:val="20"/>
              </w:rPr>
              <w:t xml:space="preserve"> PROFESSIONAL SERVICES</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33</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5.5</w:t>
            </w:r>
          </w:p>
        </w:tc>
        <w:tc>
          <w:tcPr>
            <w:tcW w:w="7740" w:type="dxa"/>
            <w:gridSpan w:val="3"/>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 xml:space="preserve">EMERGENCY </w:t>
            </w:r>
            <w:r w:rsidR="0034530B" w:rsidRPr="002972EA">
              <w:rPr>
                <w:rFonts w:ascii="Verdana" w:hAnsi="Verdana" w:cs="Tahoma"/>
                <w:b/>
                <w:sz w:val="20"/>
                <w:szCs w:val="20"/>
              </w:rPr>
              <w:t xml:space="preserve">AND DISASTER </w:t>
            </w:r>
            <w:r w:rsidR="00705DE1" w:rsidRPr="002972EA">
              <w:rPr>
                <w:rFonts w:ascii="Verdana" w:hAnsi="Verdana" w:cs="Tahoma"/>
                <w:b/>
                <w:sz w:val="20"/>
                <w:szCs w:val="20"/>
              </w:rPr>
              <w:t>PRIVILEGES</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33</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5.5-1</w:t>
            </w:r>
          </w:p>
        </w:tc>
        <w:tc>
          <w:tcPr>
            <w:tcW w:w="6120" w:type="dxa"/>
            <w:gridSpan w:val="2"/>
            <w:shd w:val="clear" w:color="auto" w:fill="auto"/>
          </w:tcPr>
          <w:p w:rsidR="00576C87" w:rsidRPr="002972EA" w:rsidRDefault="0034530B" w:rsidP="0082185A">
            <w:pPr>
              <w:rPr>
                <w:rFonts w:ascii="Verdana" w:hAnsi="Verdana" w:cs="Tahoma"/>
                <w:b/>
                <w:sz w:val="20"/>
                <w:szCs w:val="20"/>
              </w:rPr>
            </w:pPr>
            <w:r w:rsidRPr="002972EA">
              <w:rPr>
                <w:rFonts w:ascii="Verdana" w:hAnsi="Verdana" w:cs="Tahoma"/>
                <w:b/>
                <w:sz w:val="20"/>
                <w:szCs w:val="20"/>
              </w:rPr>
              <w:t>E</w:t>
            </w:r>
            <w:r w:rsidR="00576C87" w:rsidRPr="002972EA">
              <w:rPr>
                <w:rFonts w:ascii="Verdana" w:hAnsi="Verdana" w:cs="Tahoma"/>
                <w:b/>
                <w:sz w:val="20"/>
                <w:szCs w:val="20"/>
              </w:rPr>
              <w:t xml:space="preserve">MERGENCY </w:t>
            </w:r>
            <w:r w:rsidR="00705DE1" w:rsidRPr="002972EA">
              <w:rPr>
                <w:rFonts w:ascii="Verdana" w:hAnsi="Verdana" w:cs="Tahoma"/>
                <w:b/>
                <w:sz w:val="20"/>
                <w:szCs w:val="20"/>
              </w:rPr>
              <w:t>PRIVILEGES</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33</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5.5-2</w:t>
            </w:r>
          </w:p>
        </w:tc>
        <w:tc>
          <w:tcPr>
            <w:tcW w:w="6120" w:type="dxa"/>
            <w:gridSpan w:val="2"/>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 xml:space="preserve">DISASTER </w:t>
            </w:r>
            <w:r w:rsidR="00705DE1" w:rsidRPr="002972EA">
              <w:rPr>
                <w:rFonts w:ascii="Verdana" w:hAnsi="Verdana" w:cs="Tahoma"/>
                <w:b/>
                <w:sz w:val="20"/>
                <w:szCs w:val="20"/>
              </w:rPr>
              <w:t>PRIVILEGES</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34</w:t>
            </w:r>
          </w:p>
        </w:tc>
      </w:tr>
      <w:tr w:rsidR="00A47DA8" w:rsidRPr="002972EA" w:rsidTr="002972EA">
        <w:trPr>
          <w:jc w:val="center"/>
        </w:trPr>
        <w:tc>
          <w:tcPr>
            <w:tcW w:w="2756" w:type="dxa"/>
            <w:shd w:val="clear" w:color="auto" w:fill="auto"/>
          </w:tcPr>
          <w:p w:rsidR="00A47DA8" w:rsidRPr="002972EA" w:rsidRDefault="00A47DA8" w:rsidP="002972EA">
            <w:pPr>
              <w:jc w:val="center"/>
              <w:rPr>
                <w:rFonts w:ascii="Verdana" w:hAnsi="Verdana" w:cs="Tahoma"/>
                <w:b/>
                <w:sz w:val="20"/>
                <w:szCs w:val="20"/>
              </w:rPr>
            </w:pPr>
          </w:p>
        </w:tc>
        <w:tc>
          <w:tcPr>
            <w:tcW w:w="1620" w:type="dxa"/>
            <w:shd w:val="clear" w:color="auto" w:fill="auto"/>
          </w:tcPr>
          <w:p w:rsidR="00A47DA8" w:rsidRPr="002972EA" w:rsidRDefault="00A47DA8" w:rsidP="002972EA">
            <w:pPr>
              <w:jc w:val="center"/>
              <w:rPr>
                <w:rFonts w:ascii="Verdana" w:hAnsi="Verdana" w:cs="Tahoma"/>
                <w:b/>
                <w:sz w:val="20"/>
                <w:szCs w:val="20"/>
              </w:rPr>
            </w:pPr>
            <w:r w:rsidRPr="002972EA">
              <w:rPr>
                <w:rFonts w:ascii="Verdana" w:hAnsi="Verdana" w:cs="Tahoma"/>
                <w:b/>
                <w:sz w:val="20"/>
                <w:szCs w:val="20"/>
              </w:rPr>
              <w:t>5.5-3</w:t>
            </w:r>
          </w:p>
        </w:tc>
        <w:tc>
          <w:tcPr>
            <w:tcW w:w="6120" w:type="dxa"/>
            <w:gridSpan w:val="2"/>
            <w:shd w:val="clear" w:color="auto" w:fill="auto"/>
          </w:tcPr>
          <w:p w:rsidR="00A47DA8" w:rsidRPr="002972EA" w:rsidRDefault="00A47DA8" w:rsidP="0082185A">
            <w:pPr>
              <w:rPr>
                <w:rFonts w:ascii="Verdana" w:hAnsi="Verdana" w:cs="Tahoma"/>
                <w:b/>
                <w:sz w:val="20"/>
                <w:szCs w:val="20"/>
              </w:rPr>
            </w:pPr>
            <w:r w:rsidRPr="002972EA">
              <w:rPr>
                <w:rFonts w:ascii="Verdana" w:hAnsi="Verdana" w:cs="Tahoma"/>
                <w:b/>
                <w:sz w:val="20"/>
                <w:szCs w:val="20"/>
              </w:rPr>
              <w:t>RECORDS</w:t>
            </w:r>
          </w:p>
        </w:tc>
        <w:tc>
          <w:tcPr>
            <w:tcW w:w="720" w:type="dxa"/>
            <w:shd w:val="clear" w:color="auto" w:fill="auto"/>
          </w:tcPr>
          <w:p w:rsidR="00A47DA8" w:rsidRPr="002972EA" w:rsidRDefault="00AE282F" w:rsidP="002972EA">
            <w:pPr>
              <w:jc w:val="center"/>
              <w:rPr>
                <w:rFonts w:ascii="Verdana" w:hAnsi="Verdana" w:cs="Tahoma"/>
                <w:b/>
                <w:sz w:val="20"/>
                <w:szCs w:val="20"/>
              </w:rPr>
            </w:pPr>
            <w:r>
              <w:rPr>
                <w:rFonts w:ascii="Verdana" w:hAnsi="Verdana" w:cs="Tahoma"/>
                <w:b/>
                <w:sz w:val="20"/>
                <w:szCs w:val="20"/>
              </w:rPr>
              <w:t>34</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5.6</w:t>
            </w:r>
          </w:p>
        </w:tc>
        <w:tc>
          <w:tcPr>
            <w:tcW w:w="7740" w:type="dxa"/>
            <w:gridSpan w:val="3"/>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 xml:space="preserve">TEMPORARY </w:t>
            </w:r>
            <w:r w:rsidR="00705DE1" w:rsidRPr="002972EA">
              <w:rPr>
                <w:rFonts w:ascii="Verdana" w:hAnsi="Verdana" w:cs="Tahoma"/>
                <w:b/>
                <w:sz w:val="20"/>
                <w:szCs w:val="20"/>
              </w:rPr>
              <w:t>PRIVILEGES</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34</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5.6-1</w:t>
            </w:r>
          </w:p>
        </w:tc>
        <w:tc>
          <w:tcPr>
            <w:tcW w:w="6120" w:type="dxa"/>
            <w:gridSpan w:val="2"/>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 xml:space="preserve">CONDITIONS </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34</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5.6-2</w:t>
            </w:r>
          </w:p>
        </w:tc>
        <w:tc>
          <w:tcPr>
            <w:tcW w:w="6120" w:type="dxa"/>
            <w:gridSpan w:val="2"/>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CIRCUMSTANCES</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34</w:t>
            </w:r>
          </w:p>
        </w:tc>
      </w:tr>
      <w:tr w:rsidR="002E5A35" w:rsidRPr="002972EA" w:rsidTr="002972EA">
        <w:trPr>
          <w:jc w:val="center"/>
        </w:trPr>
        <w:tc>
          <w:tcPr>
            <w:tcW w:w="2756" w:type="dxa"/>
            <w:shd w:val="clear" w:color="auto" w:fill="auto"/>
          </w:tcPr>
          <w:p w:rsidR="002E5A35" w:rsidRPr="002972EA" w:rsidRDefault="002E5A35" w:rsidP="002972EA">
            <w:pPr>
              <w:jc w:val="center"/>
              <w:rPr>
                <w:rFonts w:ascii="Verdana" w:hAnsi="Verdana" w:cs="Tahoma"/>
                <w:b/>
                <w:sz w:val="20"/>
                <w:szCs w:val="20"/>
              </w:rPr>
            </w:pPr>
          </w:p>
        </w:tc>
        <w:tc>
          <w:tcPr>
            <w:tcW w:w="1620" w:type="dxa"/>
            <w:shd w:val="clear" w:color="auto" w:fill="auto"/>
          </w:tcPr>
          <w:p w:rsidR="002E5A35" w:rsidRPr="002972EA" w:rsidRDefault="002E5A35" w:rsidP="002972EA">
            <w:pPr>
              <w:jc w:val="center"/>
              <w:rPr>
                <w:rFonts w:ascii="Verdana" w:hAnsi="Verdana" w:cs="Tahoma"/>
                <w:b/>
                <w:sz w:val="20"/>
                <w:szCs w:val="20"/>
              </w:rPr>
            </w:pPr>
            <w:r w:rsidRPr="002972EA">
              <w:rPr>
                <w:rFonts w:ascii="Verdana" w:hAnsi="Verdana" w:cs="Tahoma"/>
                <w:b/>
                <w:sz w:val="20"/>
                <w:szCs w:val="20"/>
              </w:rPr>
              <w:t>5.6-3</w:t>
            </w:r>
          </w:p>
        </w:tc>
        <w:tc>
          <w:tcPr>
            <w:tcW w:w="6120" w:type="dxa"/>
            <w:gridSpan w:val="2"/>
            <w:shd w:val="clear" w:color="auto" w:fill="auto"/>
          </w:tcPr>
          <w:p w:rsidR="002E5A35" w:rsidRPr="002972EA" w:rsidRDefault="002E5A35" w:rsidP="0082185A">
            <w:pPr>
              <w:rPr>
                <w:rFonts w:ascii="Verdana" w:hAnsi="Verdana" w:cs="Tahoma"/>
                <w:b/>
                <w:sz w:val="20"/>
                <w:szCs w:val="20"/>
              </w:rPr>
            </w:pPr>
            <w:r w:rsidRPr="002972EA">
              <w:rPr>
                <w:rFonts w:ascii="Verdana" w:hAnsi="Verdana" w:cs="Tahoma"/>
                <w:b/>
                <w:sz w:val="20"/>
                <w:szCs w:val="20"/>
              </w:rPr>
              <w:t>SUPERVISION REQUIREMENT</w:t>
            </w:r>
          </w:p>
        </w:tc>
        <w:tc>
          <w:tcPr>
            <w:tcW w:w="720" w:type="dxa"/>
            <w:shd w:val="clear" w:color="auto" w:fill="auto"/>
          </w:tcPr>
          <w:p w:rsidR="002E5A35" w:rsidRPr="002972EA" w:rsidRDefault="00AE282F" w:rsidP="002972EA">
            <w:pPr>
              <w:jc w:val="center"/>
              <w:rPr>
                <w:rFonts w:ascii="Verdana" w:hAnsi="Verdana" w:cs="Tahoma"/>
                <w:b/>
                <w:sz w:val="20"/>
                <w:szCs w:val="20"/>
              </w:rPr>
            </w:pPr>
            <w:r>
              <w:rPr>
                <w:rFonts w:ascii="Verdana" w:hAnsi="Verdana" w:cs="Tahoma"/>
                <w:b/>
                <w:sz w:val="20"/>
                <w:szCs w:val="20"/>
              </w:rPr>
              <w:t>36</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6F58FD" w:rsidP="002972EA">
            <w:pPr>
              <w:jc w:val="center"/>
              <w:rPr>
                <w:rFonts w:ascii="Verdana" w:hAnsi="Verdana" w:cs="Tahoma"/>
                <w:b/>
                <w:sz w:val="20"/>
                <w:szCs w:val="20"/>
              </w:rPr>
            </w:pPr>
            <w:r w:rsidRPr="002972EA">
              <w:rPr>
                <w:rFonts w:ascii="Verdana" w:hAnsi="Verdana" w:cs="Tahoma"/>
                <w:b/>
                <w:sz w:val="20"/>
                <w:szCs w:val="20"/>
              </w:rPr>
              <w:t>5.6-4</w:t>
            </w:r>
          </w:p>
        </w:tc>
        <w:tc>
          <w:tcPr>
            <w:tcW w:w="6120" w:type="dxa"/>
            <w:gridSpan w:val="2"/>
            <w:shd w:val="clear" w:color="auto" w:fill="auto"/>
          </w:tcPr>
          <w:p w:rsidR="00576C87" w:rsidRPr="002972EA" w:rsidRDefault="0034530B" w:rsidP="0082185A">
            <w:pPr>
              <w:rPr>
                <w:rFonts w:ascii="Verdana" w:hAnsi="Verdana" w:cs="Tahoma"/>
                <w:b/>
                <w:sz w:val="20"/>
                <w:szCs w:val="20"/>
              </w:rPr>
            </w:pPr>
            <w:r w:rsidRPr="002972EA">
              <w:rPr>
                <w:rFonts w:ascii="Verdana" w:hAnsi="Verdana" w:cs="Tahoma"/>
                <w:b/>
                <w:sz w:val="20"/>
                <w:szCs w:val="20"/>
              </w:rPr>
              <w:t>TERMINATION</w:t>
            </w:r>
            <w:r w:rsidR="00576C87" w:rsidRPr="002972EA">
              <w:rPr>
                <w:rFonts w:ascii="Verdana" w:hAnsi="Verdana" w:cs="Tahoma"/>
                <w:b/>
                <w:sz w:val="20"/>
                <w:szCs w:val="20"/>
              </w:rPr>
              <w:t xml:space="preserve"> OF TEMPORARY </w:t>
            </w:r>
            <w:r w:rsidR="00705DE1" w:rsidRPr="002972EA">
              <w:rPr>
                <w:rFonts w:ascii="Verdana" w:hAnsi="Verdana" w:cs="Tahoma"/>
                <w:b/>
                <w:sz w:val="20"/>
                <w:szCs w:val="20"/>
              </w:rPr>
              <w:t>PRIVILEGES</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36</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6F58FD" w:rsidP="002972EA">
            <w:pPr>
              <w:jc w:val="center"/>
              <w:rPr>
                <w:rFonts w:ascii="Verdana" w:hAnsi="Verdana" w:cs="Tahoma"/>
                <w:b/>
                <w:sz w:val="20"/>
                <w:szCs w:val="20"/>
              </w:rPr>
            </w:pPr>
            <w:r w:rsidRPr="002972EA">
              <w:rPr>
                <w:rFonts w:ascii="Verdana" w:hAnsi="Verdana" w:cs="Tahoma"/>
                <w:b/>
                <w:sz w:val="20"/>
                <w:szCs w:val="20"/>
              </w:rPr>
              <w:t>5.6-5</w:t>
            </w:r>
          </w:p>
        </w:tc>
        <w:tc>
          <w:tcPr>
            <w:tcW w:w="6120" w:type="dxa"/>
            <w:gridSpan w:val="2"/>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 xml:space="preserve">RIGHTS OF THE </w:t>
            </w:r>
            <w:r w:rsidR="00D710B8" w:rsidRPr="002972EA">
              <w:rPr>
                <w:rFonts w:ascii="Verdana" w:hAnsi="Verdana" w:cs="Tahoma"/>
                <w:b/>
                <w:sz w:val="20"/>
                <w:szCs w:val="20"/>
              </w:rPr>
              <w:t>PRACTITIONER</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36</w:t>
            </w:r>
          </w:p>
        </w:tc>
      </w:tr>
      <w:tr w:rsidR="00576C87" w:rsidRPr="002972EA" w:rsidTr="002972EA">
        <w:trPr>
          <w:jc w:val="center"/>
        </w:trPr>
        <w:tc>
          <w:tcPr>
            <w:tcW w:w="2756" w:type="dxa"/>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ARTICLE SIX:</w:t>
            </w:r>
          </w:p>
        </w:tc>
        <w:tc>
          <w:tcPr>
            <w:tcW w:w="7740" w:type="dxa"/>
            <w:gridSpan w:val="3"/>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 xml:space="preserve">STAFF </w:t>
            </w:r>
            <w:r w:rsidR="00D85B11" w:rsidRPr="002972EA">
              <w:rPr>
                <w:rFonts w:ascii="Verdana" w:hAnsi="Verdana" w:cs="Tahoma"/>
                <w:b/>
                <w:sz w:val="20"/>
                <w:szCs w:val="20"/>
              </w:rPr>
              <w:t>OFFICERS</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37</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6.1</w:t>
            </w:r>
          </w:p>
        </w:tc>
        <w:tc>
          <w:tcPr>
            <w:tcW w:w="7740" w:type="dxa"/>
            <w:gridSpan w:val="3"/>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 xml:space="preserve">GENERAL </w:t>
            </w:r>
            <w:r w:rsidR="00D85B11" w:rsidRPr="002972EA">
              <w:rPr>
                <w:rFonts w:ascii="Verdana" w:hAnsi="Verdana" w:cs="Tahoma"/>
                <w:b/>
                <w:sz w:val="20"/>
                <w:szCs w:val="20"/>
              </w:rPr>
              <w:t>OFFICERS</w:t>
            </w:r>
            <w:r w:rsidRPr="002972EA">
              <w:rPr>
                <w:rFonts w:ascii="Verdana" w:hAnsi="Verdana" w:cs="Tahoma"/>
                <w:b/>
                <w:sz w:val="20"/>
                <w:szCs w:val="20"/>
              </w:rPr>
              <w:t xml:space="preserve"> OF THE STAFF</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37</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6.1-1</w:t>
            </w:r>
          </w:p>
        </w:tc>
        <w:tc>
          <w:tcPr>
            <w:tcW w:w="6120" w:type="dxa"/>
            <w:gridSpan w:val="2"/>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IDENTIFICATION</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37</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6.1-2</w:t>
            </w:r>
          </w:p>
        </w:tc>
        <w:tc>
          <w:tcPr>
            <w:tcW w:w="6120" w:type="dxa"/>
            <w:gridSpan w:val="2"/>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QUALIFICATIONS</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37</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6.2</w:t>
            </w:r>
          </w:p>
        </w:tc>
        <w:tc>
          <w:tcPr>
            <w:tcW w:w="7740" w:type="dxa"/>
            <w:gridSpan w:val="3"/>
            <w:shd w:val="clear" w:color="auto" w:fill="auto"/>
          </w:tcPr>
          <w:p w:rsidR="0034530B" w:rsidRPr="002972EA" w:rsidRDefault="00576C87" w:rsidP="0082185A">
            <w:pPr>
              <w:rPr>
                <w:rFonts w:ascii="Verdana" w:hAnsi="Verdana" w:cs="Tahoma"/>
                <w:b/>
                <w:sz w:val="20"/>
                <w:szCs w:val="20"/>
              </w:rPr>
            </w:pPr>
            <w:r w:rsidRPr="002972EA">
              <w:rPr>
                <w:rFonts w:ascii="Verdana" w:hAnsi="Verdana" w:cs="Tahoma"/>
                <w:b/>
                <w:sz w:val="20"/>
                <w:szCs w:val="20"/>
              </w:rPr>
              <w:t>TERM OF OFFICE</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37</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6.3</w:t>
            </w:r>
          </w:p>
        </w:tc>
        <w:tc>
          <w:tcPr>
            <w:tcW w:w="7740" w:type="dxa"/>
            <w:gridSpan w:val="3"/>
            <w:shd w:val="clear" w:color="auto" w:fill="auto"/>
          </w:tcPr>
          <w:p w:rsidR="0034530B" w:rsidRPr="002972EA" w:rsidRDefault="00576C87" w:rsidP="0082185A">
            <w:pPr>
              <w:rPr>
                <w:rFonts w:ascii="Verdana" w:hAnsi="Verdana" w:cs="Tahoma"/>
                <w:b/>
                <w:sz w:val="20"/>
                <w:szCs w:val="20"/>
              </w:rPr>
            </w:pPr>
            <w:r w:rsidRPr="002972EA">
              <w:rPr>
                <w:rFonts w:ascii="Verdana" w:hAnsi="Verdana" w:cs="Tahoma"/>
                <w:b/>
                <w:sz w:val="20"/>
                <w:szCs w:val="20"/>
              </w:rPr>
              <w:t>HONORARIUM</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37</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6.4</w:t>
            </w:r>
          </w:p>
        </w:tc>
        <w:tc>
          <w:tcPr>
            <w:tcW w:w="7740" w:type="dxa"/>
            <w:gridSpan w:val="3"/>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ATTAINMENT OF OFFICE</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37</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6.5</w:t>
            </w:r>
          </w:p>
        </w:tc>
        <w:tc>
          <w:tcPr>
            <w:tcW w:w="7740" w:type="dxa"/>
            <w:gridSpan w:val="3"/>
            <w:shd w:val="clear" w:color="auto" w:fill="auto"/>
          </w:tcPr>
          <w:p w:rsidR="0034530B" w:rsidRPr="002972EA" w:rsidRDefault="0034530B" w:rsidP="0082185A">
            <w:pPr>
              <w:rPr>
                <w:rFonts w:ascii="Verdana" w:hAnsi="Verdana" w:cs="Tahoma"/>
                <w:b/>
                <w:sz w:val="20"/>
                <w:szCs w:val="20"/>
              </w:rPr>
            </w:pPr>
            <w:r w:rsidRPr="002972EA">
              <w:rPr>
                <w:rFonts w:ascii="Verdana" w:hAnsi="Verdana" w:cs="Tahoma"/>
                <w:b/>
                <w:sz w:val="20"/>
                <w:szCs w:val="20"/>
              </w:rPr>
              <w:t>NOMINATIONS</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37</w:t>
            </w:r>
          </w:p>
        </w:tc>
      </w:tr>
      <w:tr w:rsidR="00576C87" w:rsidRPr="002972EA" w:rsidTr="002972EA">
        <w:trPr>
          <w:jc w:val="center"/>
        </w:trPr>
        <w:tc>
          <w:tcPr>
            <w:tcW w:w="2756" w:type="dxa"/>
            <w:shd w:val="clear" w:color="auto" w:fill="auto"/>
          </w:tcPr>
          <w:p w:rsidR="00576C87" w:rsidRPr="002972EA" w:rsidRDefault="0034530B" w:rsidP="002972EA">
            <w:pPr>
              <w:jc w:val="center"/>
              <w:rPr>
                <w:rFonts w:ascii="Verdana" w:hAnsi="Verdana" w:cs="Tahoma"/>
                <w:b/>
                <w:sz w:val="20"/>
                <w:szCs w:val="20"/>
              </w:rPr>
            </w:pPr>
            <w:r w:rsidRPr="002972EA">
              <w:rPr>
                <w:rFonts w:ascii="Verdana" w:hAnsi="Verdana" w:cs="Tahoma"/>
                <w:b/>
                <w:sz w:val="20"/>
                <w:szCs w:val="20"/>
              </w:rPr>
              <w:t>6.6</w:t>
            </w:r>
          </w:p>
        </w:tc>
        <w:tc>
          <w:tcPr>
            <w:tcW w:w="7740" w:type="dxa"/>
            <w:gridSpan w:val="3"/>
            <w:shd w:val="clear" w:color="auto" w:fill="auto"/>
          </w:tcPr>
          <w:p w:rsidR="00576C87" w:rsidRPr="002972EA" w:rsidRDefault="0034530B" w:rsidP="0082185A">
            <w:pPr>
              <w:rPr>
                <w:rFonts w:ascii="Verdana" w:hAnsi="Verdana" w:cs="Tahoma"/>
                <w:b/>
                <w:sz w:val="20"/>
                <w:szCs w:val="20"/>
              </w:rPr>
            </w:pPr>
            <w:r w:rsidRPr="002972EA">
              <w:rPr>
                <w:rFonts w:ascii="Verdana" w:hAnsi="Verdana" w:cs="Tahoma"/>
                <w:b/>
                <w:sz w:val="20"/>
                <w:szCs w:val="20"/>
              </w:rPr>
              <w:t>VACANCIES</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38</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6.</w:t>
            </w:r>
            <w:r w:rsidR="0034530B" w:rsidRPr="002972EA">
              <w:rPr>
                <w:rFonts w:ascii="Verdana" w:hAnsi="Verdana" w:cs="Tahoma"/>
                <w:b/>
                <w:sz w:val="20"/>
                <w:szCs w:val="20"/>
              </w:rPr>
              <w:t>6-1</w:t>
            </w:r>
          </w:p>
        </w:tc>
        <w:tc>
          <w:tcPr>
            <w:tcW w:w="6120" w:type="dxa"/>
            <w:gridSpan w:val="2"/>
            <w:shd w:val="clear" w:color="auto" w:fill="auto"/>
          </w:tcPr>
          <w:p w:rsidR="00576C87" w:rsidRPr="002972EA" w:rsidRDefault="0034530B" w:rsidP="0082185A">
            <w:pPr>
              <w:rPr>
                <w:rFonts w:ascii="Verdana" w:hAnsi="Verdana" w:cs="Tahoma"/>
                <w:b/>
                <w:sz w:val="20"/>
                <w:szCs w:val="20"/>
              </w:rPr>
            </w:pPr>
            <w:r w:rsidRPr="002972EA">
              <w:rPr>
                <w:rFonts w:ascii="Verdana" w:hAnsi="Verdana" w:cs="Tahoma"/>
                <w:b/>
                <w:sz w:val="20"/>
                <w:szCs w:val="20"/>
              </w:rPr>
              <w:t xml:space="preserve">REMOVAL OF </w:t>
            </w:r>
            <w:r w:rsidR="00D85B11" w:rsidRPr="002972EA">
              <w:rPr>
                <w:rFonts w:ascii="Verdana" w:hAnsi="Verdana" w:cs="Tahoma"/>
                <w:b/>
                <w:sz w:val="20"/>
                <w:szCs w:val="20"/>
              </w:rPr>
              <w:t>OFFICERS</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38</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34530B" w:rsidP="002972EA">
            <w:pPr>
              <w:jc w:val="center"/>
              <w:rPr>
                <w:rFonts w:ascii="Verdana" w:hAnsi="Verdana" w:cs="Tahoma"/>
                <w:b/>
                <w:sz w:val="20"/>
                <w:szCs w:val="20"/>
              </w:rPr>
            </w:pPr>
            <w:r w:rsidRPr="002972EA">
              <w:rPr>
                <w:rFonts w:ascii="Verdana" w:hAnsi="Verdana" w:cs="Tahoma"/>
                <w:b/>
                <w:sz w:val="20"/>
                <w:szCs w:val="20"/>
              </w:rPr>
              <w:t>6.6-2</w:t>
            </w:r>
          </w:p>
        </w:tc>
        <w:tc>
          <w:tcPr>
            <w:tcW w:w="6120" w:type="dxa"/>
            <w:gridSpan w:val="2"/>
            <w:shd w:val="clear" w:color="auto" w:fill="auto"/>
          </w:tcPr>
          <w:p w:rsidR="00576C87" w:rsidRPr="002972EA" w:rsidRDefault="0034530B" w:rsidP="0082185A">
            <w:pPr>
              <w:rPr>
                <w:rFonts w:ascii="Verdana" w:hAnsi="Verdana" w:cs="Tahoma"/>
                <w:b/>
                <w:sz w:val="20"/>
                <w:szCs w:val="20"/>
              </w:rPr>
            </w:pPr>
            <w:r w:rsidRPr="002972EA">
              <w:rPr>
                <w:rFonts w:ascii="Verdana" w:hAnsi="Verdana" w:cs="Tahoma"/>
                <w:b/>
                <w:sz w:val="20"/>
                <w:szCs w:val="20"/>
              </w:rPr>
              <w:t>VACANCIES</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38</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6.</w:t>
            </w:r>
            <w:r w:rsidR="0034530B" w:rsidRPr="002972EA">
              <w:rPr>
                <w:rFonts w:ascii="Verdana" w:hAnsi="Verdana" w:cs="Tahoma"/>
                <w:b/>
                <w:sz w:val="20"/>
                <w:szCs w:val="20"/>
              </w:rPr>
              <w:t>7</w:t>
            </w:r>
          </w:p>
        </w:tc>
        <w:tc>
          <w:tcPr>
            <w:tcW w:w="7740" w:type="dxa"/>
            <w:gridSpan w:val="3"/>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 xml:space="preserve">DUTIES OF THE </w:t>
            </w:r>
            <w:r w:rsidR="00D85B11" w:rsidRPr="002972EA">
              <w:rPr>
                <w:rFonts w:ascii="Verdana" w:hAnsi="Verdana" w:cs="Tahoma"/>
                <w:b/>
                <w:sz w:val="20"/>
                <w:szCs w:val="20"/>
              </w:rPr>
              <w:t>OFFICERS</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38</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6.</w:t>
            </w:r>
            <w:r w:rsidR="0034530B" w:rsidRPr="002972EA">
              <w:rPr>
                <w:rFonts w:ascii="Verdana" w:hAnsi="Verdana" w:cs="Tahoma"/>
                <w:b/>
                <w:sz w:val="20"/>
                <w:szCs w:val="20"/>
              </w:rPr>
              <w:t>7</w:t>
            </w:r>
            <w:r w:rsidRPr="002972EA">
              <w:rPr>
                <w:rFonts w:ascii="Verdana" w:hAnsi="Verdana" w:cs="Tahoma"/>
                <w:b/>
                <w:sz w:val="20"/>
                <w:szCs w:val="20"/>
              </w:rPr>
              <w:t>-1</w:t>
            </w:r>
          </w:p>
        </w:tc>
        <w:tc>
          <w:tcPr>
            <w:tcW w:w="6120" w:type="dxa"/>
            <w:gridSpan w:val="2"/>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DUTIES OF THE PRESIDENT</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38</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6.</w:t>
            </w:r>
            <w:r w:rsidR="0034530B" w:rsidRPr="002972EA">
              <w:rPr>
                <w:rFonts w:ascii="Verdana" w:hAnsi="Verdana" w:cs="Tahoma"/>
                <w:b/>
                <w:sz w:val="20"/>
                <w:szCs w:val="20"/>
              </w:rPr>
              <w:t>7</w:t>
            </w:r>
            <w:r w:rsidRPr="002972EA">
              <w:rPr>
                <w:rFonts w:ascii="Verdana" w:hAnsi="Verdana" w:cs="Tahoma"/>
                <w:b/>
                <w:sz w:val="20"/>
                <w:szCs w:val="20"/>
              </w:rPr>
              <w:t>-2</w:t>
            </w:r>
          </w:p>
        </w:tc>
        <w:tc>
          <w:tcPr>
            <w:tcW w:w="6120" w:type="dxa"/>
            <w:gridSpan w:val="2"/>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DUTIES OF THE VICE PRESIDENT</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39</w:t>
            </w:r>
          </w:p>
        </w:tc>
      </w:tr>
      <w:tr w:rsidR="00576C87" w:rsidRPr="002972EA" w:rsidTr="002972EA">
        <w:trPr>
          <w:jc w:val="center"/>
        </w:trPr>
        <w:tc>
          <w:tcPr>
            <w:tcW w:w="2756" w:type="dxa"/>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ARTICLE SEVEN:</w:t>
            </w:r>
          </w:p>
        </w:tc>
        <w:tc>
          <w:tcPr>
            <w:tcW w:w="7740" w:type="dxa"/>
            <w:gridSpan w:val="3"/>
            <w:shd w:val="clear" w:color="auto" w:fill="auto"/>
          </w:tcPr>
          <w:p w:rsidR="00576C87" w:rsidRPr="002972EA" w:rsidRDefault="001F7101" w:rsidP="0082185A">
            <w:pPr>
              <w:rPr>
                <w:rFonts w:ascii="Verdana" w:hAnsi="Verdana" w:cs="Tahoma"/>
                <w:b/>
                <w:sz w:val="20"/>
                <w:szCs w:val="20"/>
              </w:rPr>
            </w:pPr>
            <w:r>
              <w:rPr>
                <w:rFonts w:ascii="Verdana" w:hAnsi="Verdana" w:cs="Tahoma"/>
                <w:b/>
                <w:sz w:val="20"/>
                <w:szCs w:val="20"/>
              </w:rPr>
              <w:t>CHIEF MEDICAL OFFICER</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41</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7.1</w:t>
            </w:r>
          </w:p>
        </w:tc>
        <w:tc>
          <w:tcPr>
            <w:tcW w:w="7740" w:type="dxa"/>
            <w:gridSpan w:val="3"/>
            <w:shd w:val="clear" w:color="auto" w:fill="auto"/>
          </w:tcPr>
          <w:p w:rsidR="0034530B" w:rsidRPr="002972EA" w:rsidRDefault="00576C87" w:rsidP="0082185A">
            <w:pPr>
              <w:rPr>
                <w:rFonts w:ascii="Verdana" w:hAnsi="Verdana" w:cs="Tahoma"/>
                <w:b/>
                <w:sz w:val="20"/>
                <w:szCs w:val="20"/>
              </w:rPr>
            </w:pPr>
            <w:r w:rsidRPr="002972EA">
              <w:rPr>
                <w:rFonts w:ascii="Verdana" w:hAnsi="Verdana" w:cs="Tahoma"/>
                <w:b/>
                <w:sz w:val="20"/>
                <w:szCs w:val="20"/>
              </w:rPr>
              <w:t>SELECTION</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41</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7.2</w:t>
            </w:r>
          </w:p>
        </w:tc>
        <w:tc>
          <w:tcPr>
            <w:tcW w:w="7740" w:type="dxa"/>
            <w:gridSpan w:val="3"/>
            <w:shd w:val="clear" w:color="auto" w:fill="auto"/>
          </w:tcPr>
          <w:p w:rsidR="0034530B" w:rsidRPr="002972EA" w:rsidRDefault="00576C87" w:rsidP="0082185A">
            <w:pPr>
              <w:rPr>
                <w:rFonts w:ascii="Verdana" w:hAnsi="Verdana" w:cs="Tahoma"/>
                <w:b/>
                <w:sz w:val="20"/>
                <w:szCs w:val="20"/>
              </w:rPr>
            </w:pPr>
            <w:r w:rsidRPr="002972EA">
              <w:rPr>
                <w:rFonts w:ascii="Verdana" w:hAnsi="Verdana" w:cs="Tahoma"/>
                <w:b/>
                <w:sz w:val="20"/>
                <w:szCs w:val="20"/>
              </w:rPr>
              <w:t>DUTIES</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41</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7.3</w:t>
            </w:r>
          </w:p>
        </w:tc>
        <w:tc>
          <w:tcPr>
            <w:tcW w:w="7740" w:type="dxa"/>
            <w:gridSpan w:val="3"/>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REPORTING</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41</w:t>
            </w:r>
          </w:p>
        </w:tc>
      </w:tr>
      <w:tr w:rsidR="00576C87" w:rsidRPr="002972EA" w:rsidTr="002972EA">
        <w:trPr>
          <w:jc w:val="center"/>
        </w:trPr>
        <w:tc>
          <w:tcPr>
            <w:tcW w:w="2756" w:type="dxa"/>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ARTICLE EIGHT:</w:t>
            </w:r>
          </w:p>
        </w:tc>
        <w:tc>
          <w:tcPr>
            <w:tcW w:w="7740" w:type="dxa"/>
            <w:gridSpan w:val="3"/>
            <w:shd w:val="clear" w:color="auto" w:fill="auto"/>
          </w:tcPr>
          <w:p w:rsidR="00576C87" w:rsidRPr="002972EA" w:rsidRDefault="004A4DF9" w:rsidP="0082185A">
            <w:pPr>
              <w:rPr>
                <w:rFonts w:ascii="Verdana" w:hAnsi="Verdana" w:cs="Tahoma"/>
                <w:b/>
                <w:sz w:val="20"/>
                <w:szCs w:val="20"/>
              </w:rPr>
            </w:pPr>
            <w:r w:rsidRPr="002972EA">
              <w:rPr>
                <w:rFonts w:ascii="Verdana" w:hAnsi="Verdana" w:cs="Tahoma"/>
                <w:b/>
                <w:sz w:val="20"/>
                <w:szCs w:val="20"/>
              </w:rPr>
              <w:t>CLINICAL</w:t>
            </w:r>
            <w:r w:rsidR="00576C87" w:rsidRPr="002972EA">
              <w:rPr>
                <w:rFonts w:ascii="Verdana" w:hAnsi="Verdana" w:cs="Tahoma"/>
                <w:b/>
                <w:sz w:val="20"/>
                <w:szCs w:val="20"/>
              </w:rPr>
              <w:t xml:space="preserve"> </w:t>
            </w:r>
            <w:r w:rsidR="00D85B11" w:rsidRPr="002972EA">
              <w:rPr>
                <w:rFonts w:ascii="Verdana" w:hAnsi="Verdana" w:cs="Tahoma"/>
                <w:b/>
                <w:sz w:val="20"/>
                <w:szCs w:val="20"/>
              </w:rPr>
              <w:t>DEPARTMENT</w:t>
            </w:r>
            <w:r w:rsidR="00576C87" w:rsidRPr="002972EA">
              <w:rPr>
                <w:rFonts w:ascii="Verdana" w:hAnsi="Verdana" w:cs="Tahoma"/>
                <w:b/>
                <w:sz w:val="20"/>
                <w:szCs w:val="20"/>
              </w:rPr>
              <w:t>S</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42</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8.1</w:t>
            </w:r>
          </w:p>
        </w:tc>
        <w:tc>
          <w:tcPr>
            <w:tcW w:w="7740" w:type="dxa"/>
            <w:gridSpan w:val="3"/>
            <w:shd w:val="clear" w:color="auto" w:fill="auto"/>
          </w:tcPr>
          <w:p w:rsidR="0034530B" w:rsidRPr="002972EA" w:rsidRDefault="004A4DF9" w:rsidP="0082185A">
            <w:pPr>
              <w:rPr>
                <w:rFonts w:ascii="Verdana" w:hAnsi="Verdana" w:cs="Tahoma"/>
                <w:b/>
                <w:sz w:val="20"/>
                <w:szCs w:val="20"/>
              </w:rPr>
            </w:pPr>
            <w:r w:rsidRPr="002972EA">
              <w:rPr>
                <w:rFonts w:ascii="Verdana" w:hAnsi="Verdana" w:cs="Tahoma"/>
                <w:b/>
                <w:sz w:val="20"/>
                <w:szCs w:val="20"/>
              </w:rPr>
              <w:t>CLINICAL</w:t>
            </w:r>
            <w:r w:rsidR="00576C87" w:rsidRPr="002972EA">
              <w:rPr>
                <w:rFonts w:ascii="Verdana" w:hAnsi="Verdana" w:cs="Tahoma"/>
                <w:b/>
                <w:sz w:val="20"/>
                <w:szCs w:val="20"/>
              </w:rPr>
              <w:t xml:space="preserve"> </w:t>
            </w:r>
            <w:r w:rsidR="00D85B11" w:rsidRPr="002972EA">
              <w:rPr>
                <w:rFonts w:ascii="Verdana" w:hAnsi="Verdana" w:cs="Tahoma"/>
                <w:b/>
                <w:sz w:val="20"/>
                <w:szCs w:val="20"/>
              </w:rPr>
              <w:t>DEPARTMENT</w:t>
            </w:r>
            <w:r w:rsidR="00576C87" w:rsidRPr="002972EA">
              <w:rPr>
                <w:rFonts w:ascii="Verdana" w:hAnsi="Verdana" w:cs="Tahoma"/>
                <w:b/>
                <w:sz w:val="20"/>
                <w:szCs w:val="20"/>
              </w:rPr>
              <w:t xml:space="preserve">S AND </w:t>
            </w:r>
            <w:r w:rsidR="00D85B11" w:rsidRPr="002972EA">
              <w:rPr>
                <w:rFonts w:ascii="Verdana" w:hAnsi="Verdana" w:cs="Tahoma"/>
                <w:b/>
                <w:sz w:val="20"/>
                <w:szCs w:val="20"/>
              </w:rPr>
              <w:t>SECTION</w:t>
            </w:r>
            <w:r w:rsidR="0034530B" w:rsidRPr="002972EA">
              <w:rPr>
                <w:rFonts w:ascii="Verdana" w:hAnsi="Verdana" w:cs="Tahoma"/>
                <w:b/>
                <w:sz w:val="20"/>
                <w:szCs w:val="20"/>
              </w:rPr>
              <w:t>S</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42</w:t>
            </w:r>
          </w:p>
        </w:tc>
      </w:tr>
      <w:tr w:rsidR="0034530B" w:rsidRPr="002972EA" w:rsidTr="002972EA">
        <w:trPr>
          <w:jc w:val="center"/>
        </w:trPr>
        <w:tc>
          <w:tcPr>
            <w:tcW w:w="2756" w:type="dxa"/>
            <w:shd w:val="clear" w:color="auto" w:fill="auto"/>
          </w:tcPr>
          <w:p w:rsidR="0034530B" w:rsidRPr="002972EA" w:rsidRDefault="0034530B" w:rsidP="002972EA">
            <w:pPr>
              <w:jc w:val="center"/>
              <w:rPr>
                <w:rFonts w:ascii="Verdana" w:hAnsi="Verdana" w:cs="Tahoma"/>
                <w:b/>
                <w:sz w:val="20"/>
                <w:szCs w:val="20"/>
              </w:rPr>
            </w:pPr>
          </w:p>
        </w:tc>
        <w:tc>
          <w:tcPr>
            <w:tcW w:w="1620" w:type="dxa"/>
            <w:shd w:val="clear" w:color="auto" w:fill="auto"/>
          </w:tcPr>
          <w:p w:rsidR="0034530B" w:rsidRPr="002972EA" w:rsidRDefault="0034530B" w:rsidP="002972EA">
            <w:pPr>
              <w:jc w:val="center"/>
              <w:rPr>
                <w:rFonts w:ascii="Verdana" w:hAnsi="Verdana" w:cs="Tahoma"/>
                <w:b/>
                <w:sz w:val="20"/>
                <w:szCs w:val="20"/>
              </w:rPr>
            </w:pPr>
            <w:r w:rsidRPr="002972EA">
              <w:rPr>
                <w:rFonts w:ascii="Verdana" w:hAnsi="Verdana" w:cs="Tahoma"/>
                <w:b/>
                <w:sz w:val="20"/>
                <w:szCs w:val="20"/>
              </w:rPr>
              <w:t>8.1-1</w:t>
            </w:r>
          </w:p>
        </w:tc>
        <w:tc>
          <w:tcPr>
            <w:tcW w:w="6120" w:type="dxa"/>
            <w:gridSpan w:val="2"/>
            <w:shd w:val="clear" w:color="auto" w:fill="auto"/>
          </w:tcPr>
          <w:p w:rsidR="0034530B" w:rsidRPr="002972EA" w:rsidRDefault="00F20B71" w:rsidP="0082185A">
            <w:pPr>
              <w:rPr>
                <w:rFonts w:ascii="Verdana" w:hAnsi="Verdana" w:cs="Tahoma"/>
                <w:b/>
                <w:sz w:val="20"/>
                <w:szCs w:val="20"/>
              </w:rPr>
            </w:pPr>
            <w:r w:rsidRPr="002972EA">
              <w:rPr>
                <w:rFonts w:ascii="Verdana" w:hAnsi="Verdana" w:cs="Tahoma"/>
                <w:b/>
                <w:sz w:val="20"/>
                <w:szCs w:val="20"/>
              </w:rPr>
              <w:t xml:space="preserve">DEPARTMENTS </w:t>
            </w:r>
          </w:p>
        </w:tc>
        <w:tc>
          <w:tcPr>
            <w:tcW w:w="720" w:type="dxa"/>
            <w:shd w:val="clear" w:color="auto" w:fill="auto"/>
          </w:tcPr>
          <w:p w:rsidR="0034530B" w:rsidRPr="002972EA" w:rsidRDefault="00AE282F" w:rsidP="002972EA">
            <w:pPr>
              <w:jc w:val="center"/>
              <w:rPr>
                <w:rFonts w:ascii="Verdana" w:hAnsi="Verdana" w:cs="Tahoma"/>
                <w:b/>
                <w:sz w:val="20"/>
                <w:szCs w:val="20"/>
              </w:rPr>
            </w:pPr>
            <w:r>
              <w:rPr>
                <w:rFonts w:ascii="Verdana" w:hAnsi="Verdana" w:cs="Tahoma"/>
                <w:b/>
                <w:sz w:val="20"/>
                <w:szCs w:val="20"/>
              </w:rPr>
              <w:t>42</w:t>
            </w:r>
          </w:p>
        </w:tc>
      </w:tr>
      <w:tr w:rsidR="00F20B71" w:rsidRPr="002972EA" w:rsidTr="002972EA">
        <w:trPr>
          <w:jc w:val="center"/>
        </w:trPr>
        <w:tc>
          <w:tcPr>
            <w:tcW w:w="2756" w:type="dxa"/>
            <w:shd w:val="clear" w:color="auto" w:fill="auto"/>
          </w:tcPr>
          <w:p w:rsidR="00F20B71" w:rsidRPr="002972EA" w:rsidRDefault="00F20B71" w:rsidP="002972EA">
            <w:pPr>
              <w:jc w:val="center"/>
              <w:rPr>
                <w:rFonts w:ascii="Verdana" w:hAnsi="Verdana" w:cs="Tahoma"/>
                <w:b/>
                <w:sz w:val="20"/>
                <w:szCs w:val="20"/>
              </w:rPr>
            </w:pPr>
          </w:p>
        </w:tc>
        <w:tc>
          <w:tcPr>
            <w:tcW w:w="1620" w:type="dxa"/>
            <w:shd w:val="clear" w:color="auto" w:fill="auto"/>
          </w:tcPr>
          <w:p w:rsidR="00F20B71" w:rsidRPr="002972EA" w:rsidRDefault="00F20B71" w:rsidP="002972EA">
            <w:pPr>
              <w:jc w:val="center"/>
              <w:rPr>
                <w:rFonts w:ascii="Verdana" w:hAnsi="Verdana" w:cs="Tahoma"/>
                <w:b/>
                <w:sz w:val="20"/>
                <w:szCs w:val="20"/>
              </w:rPr>
            </w:pPr>
            <w:r w:rsidRPr="002972EA">
              <w:rPr>
                <w:rFonts w:ascii="Verdana" w:hAnsi="Verdana" w:cs="Tahoma"/>
                <w:b/>
                <w:sz w:val="20"/>
                <w:szCs w:val="20"/>
              </w:rPr>
              <w:t>8.1-2</w:t>
            </w:r>
          </w:p>
        </w:tc>
        <w:tc>
          <w:tcPr>
            <w:tcW w:w="6120" w:type="dxa"/>
            <w:gridSpan w:val="2"/>
            <w:shd w:val="clear" w:color="auto" w:fill="auto"/>
          </w:tcPr>
          <w:p w:rsidR="00F20B71" w:rsidRPr="002972EA" w:rsidRDefault="00F20B71" w:rsidP="004D06AD">
            <w:pPr>
              <w:rPr>
                <w:rFonts w:ascii="Verdana" w:hAnsi="Verdana" w:cs="Tahoma"/>
                <w:b/>
                <w:sz w:val="20"/>
                <w:szCs w:val="20"/>
              </w:rPr>
            </w:pPr>
            <w:r w:rsidRPr="002972EA">
              <w:rPr>
                <w:rFonts w:ascii="Verdana" w:hAnsi="Verdana" w:cs="Tahoma"/>
                <w:b/>
                <w:sz w:val="20"/>
                <w:szCs w:val="20"/>
              </w:rPr>
              <w:t>SECTIONS</w:t>
            </w:r>
          </w:p>
        </w:tc>
        <w:tc>
          <w:tcPr>
            <w:tcW w:w="720" w:type="dxa"/>
            <w:shd w:val="clear" w:color="auto" w:fill="auto"/>
          </w:tcPr>
          <w:p w:rsidR="00F20B71" w:rsidRPr="002972EA" w:rsidRDefault="00AE282F" w:rsidP="002972EA">
            <w:pPr>
              <w:jc w:val="center"/>
              <w:rPr>
                <w:rFonts w:ascii="Verdana" w:hAnsi="Verdana" w:cs="Tahoma"/>
                <w:b/>
                <w:sz w:val="20"/>
                <w:szCs w:val="20"/>
              </w:rPr>
            </w:pPr>
            <w:r>
              <w:rPr>
                <w:rFonts w:ascii="Verdana" w:hAnsi="Verdana" w:cs="Tahoma"/>
                <w:b/>
                <w:sz w:val="20"/>
                <w:szCs w:val="20"/>
              </w:rPr>
              <w:t>42</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8.2</w:t>
            </w:r>
          </w:p>
        </w:tc>
        <w:tc>
          <w:tcPr>
            <w:tcW w:w="7740" w:type="dxa"/>
            <w:gridSpan w:val="3"/>
            <w:shd w:val="clear" w:color="auto" w:fill="auto"/>
          </w:tcPr>
          <w:p w:rsidR="0034530B" w:rsidRPr="002972EA" w:rsidRDefault="00576C87" w:rsidP="0082185A">
            <w:pPr>
              <w:rPr>
                <w:rFonts w:ascii="Verdana" w:hAnsi="Verdana" w:cs="Tahoma"/>
                <w:b/>
                <w:sz w:val="20"/>
                <w:szCs w:val="20"/>
              </w:rPr>
            </w:pPr>
            <w:r w:rsidRPr="002972EA">
              <w:rPr>
                <w:rFonts w:ascii="Verdana" w:hAnsi="Verdana" w:cs="Tahoma"/>
                <w:b/>
                <w:sz w:val="20"/>
                <w:szCs w:val="20"/>
              </w:rPr>
              <w:t xml:space="preserve">REQUIREMENTS FOR AFFILIATION WITH </w:t>
            </w:r>
            <w:r w:rsidR="00D85B11" w:rsidRPr="002972EA">
              <w:rPr>
                <w:rFonts w:ascii="Verdana" w:hAnsi="Verdana" w:cs="Tahoma"/>
                <w:b/>
                <w:sz w:val="20"/>
                <w:szCs w:val="20"/>
              </w:rPr>
              <w:t>DEPARTMENT</w:t>
            </w:r>
            <w:r w:rsidRPr="002972EA">
              <w:rPr>
                <w:rFonts w:ascii="Verdana" w:hAnsi="Verdana" w:cs="Tahoma"/>
                <w:b/>
                <w:sz w:val="20"/>
                <w:szCs w:val="20"/>
              </w:rPr>
              <w:t xml:space="preserve">S AND </w:t>
            </w:r>
            <w:r w:rsidR="00D85B11" w:rsidRPr="002972EA">
              <w:rPr>
                <w:rFonts w:ascii="Verdana" w:hAnsi="Verdana" w:cs="Tahoma"/>
                <w:b/>
                <w:sz w:val="20"/>
                <w:szCs w:val="20"/>
              </w:rPr>
              <w:t>SECTION</w:t>
            </w:r>
            <w:r w:rsidR="0034530B" w:rsidRPr="002972EA">
              <w:rPr>
                <w:rFonts w:ascii="Verdana" w:hAnsi="Verdana" w:cs="Tahoma"/>
                <w:b/>
                <w:sz w:val="20"/>
                <w:szCs w:val="20"/>
              </w:rPr>
              <w:t>S</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42</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8.3</w:t>
            </w:r>
          </w:p>
        </w:tc>
        <w:tc>
          <w:tcPr>
            <w:tcW w:w="7740" w:type="dxa"/>
            <w:gridSpan w:val="3"/>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 xml:space="preserve">FUNCTIONS OF </w:t>
            </w:r>
            <w:r w:rsidR="00D85B11" w:rsidRPr="002972EA">
              <w:rPr>
                <w:rFonts w:ascii="Verdana" w:hAnsi="Verdana" w:cs="Tahoma"/>
                <w:b/>
                <w:sz w:val="20"/>
                <w:szCs w:val="20"/>
              </w:rPr>
              <w:t>DEPARTMENT</w:t>
            </w:r>
            <w:r w:rsidRPr="002972EA">
              <w:rPr>
                <w:rFonts w:ascii="Verdana" w:hAnsi="Verdana" w:cs="Tahoma"/>
                <w:b/>
                <w:sz w:val="20"/>
                <w:szCs w:val="20"/>
              </w:rPr>
              <w:t>S</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43</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8.3-1</w:t>
            </w:r>
          </w:p>
        </w:tc>
        <w:tc>
          <w:tcPr>
            <w:tcW w:w="6120" w:type="dxa"/>
            <w:gridSpan w:val="2"/>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MEETING AND GENERAL FUNCTIONS</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43</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8.3-2</w:t>
            </w:r>
          </w:p>
        </w:tc>
        <w:tc>
          <w:tcPr>
            <w:tcW w:w="6120" w:type="dxa"/>
            <w:gridSpan w:val="2"/>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ADMINISTRATIVE FUNCTIONS</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43</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8.3-3</w:t>
            </w:r>
          </w:p>
        </w:tc>
        <w:tc>
          <w:tcPr>
            <w:tcW w:w="6120" w:type="dxa"/>
            <w:gridSpan w:val="2"/>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QUALITY IMPROVEMENT FUNCTIONS</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43</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8.3-4</w:t>
            </w:r>
          </w:p>
        </w:tc>
        <w:tc>
          <w:tcPr>
            <w:tcW w:w="6120" w:type="dxa"/>
            <w:gridSpan w:val="2"/>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COLLEGIAL FUNCTIONS</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43</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8.4</w:t>
            </w:r>
          </w:p>
        </w:tc>
        <w:tc>
          <w:tcPr>
            <w:tcW w:w="7740" w:type="dxa"/>
            <w:gridSpan w:val="3"/>
            <w:shd w:val="clear" w:color="auto" w:fill="auto"/>
          </w:tcPr>
          <w:p w:rsidR="0034530B" w:rsidRPr="002972EA" w:rsidRDefault="0034530B" w:rsidP="0082185A">
            <w:pPr>
              <w:rPr>
                <w:rFonts w:ascii="Verdana" w:hAnsi="Verdana" w:cs="Tahoma"/>
                <w:b/>
                <w:sz w:val="20"/>
                <w:szCs w:val="20"/>
              </w:rPr>
            </w:pPr>
            <w:r w:rsidRPr="002972EA">
              <w:rPr>
                <w:rFonts w:ascii="Verdana" w:hAnsi="Verdana" w:cs="Tahoma"/>
                <w:b/>
                <w:sz w:val="20"/>
                <w:szCs w:val="20"/>
              </w:rPr>
              <w:t xml:space="preserve">FUNCTIONS OF </w:t>
            </w:r>
            <w:r w:rsidR="00D85B11" w:rsidRPr="002972EA">
              <w:rPr>
                <w:rFonts w:ascii="Verdana" w:hAnsi="Verdana" w:cs="Tahoma"/>
                <w:b/>
                <w:sz w:val="20"/>
                <w:szCs w:val="20"/>
              </w:rPr>
              <w:t>SECTION</w:t>
            </w:r>
            <w:r w:rsidRPr="002972EA">
              <w:rPr>
                <w:rFonts w:ascii="Verdana" w:hAnsi="Verdana" w:cs="Tahoma"/>
                <w:b/>
                <w:sz w:val="20"/>
                <w:szCs w:val="20"/>
              </w:rPr>
              <w:t>S</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43</w:t>
            </w:r>
          </w:p>
        </w:tc>
      </w:tr>
      <w:tr w:rsidR="00576C87" w:rsidRPr="002972EA" w:rsidTr="002972EA">
        <w:trPr>
          <w:jc w:val="center"/>
        </w:trPr>
        <w:tc>
          <w:tcPr>
            <w:tcW w:w="2756" w:type="dxa"/>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ARTICLE NINE:</w:t>
            </w:r>
          </w:p>
        </w:tc>
        <w:tc>
          <w:tcPr>
            <w:tcW w:w="7740" w:type="dxa"/>
            <w:gridSpan w:val="3"/>
            <w:shd w:val="clear" w:color="auto" w:fill="auto"/>
          </w:tcPr>
          <w:p w:rsidR="00576C87" w:rsidRPr="002972EA" w:rsidRDefault="005A7642" w:rsidP="0082185A">
            <w:pPr>
              <w:rPr>
                <w:rFonts w:ascii="Verdana" w:hAnsi="Verdana" w:cs="Tahoma"/>
                <w:b/>
                <w:sz w:val="20"/>
                <w:szCs w:val="20"/>
              </w:rPr>
            </w:pPr>
            <w:r w:rsidRPr="002972EA">
              <w:rPr>
                <w:rFonts w:ascii="Verdana" w:hAnsi="Verdana" w:cs="Tahoma"/>
                <w:b/>
                <w:sz w:val="20"/>
                <w:szCs w:val="20"/>
              </w:rPr>
              <w:t>DEPARTMENT AND SECTION CHAIRPERSONS</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45</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9.1</w:t>
            </w:r>
          </w:p>
        </w:tc>
        <w:tc>
          <w:tcPr>
            <w:tcW w:w="7740" w:type="dxa"/>
            <w:gridSpan w:val="3"/>
            <w:shd w:val="clear" w:color="auto" w:fill="auto"/>
          </w:tcPr>
          <w:p w:rsidR="0034530B" w:rsidRPr="002972EA" w:rsidRDefault="009D3655" w:rsidP="0082185A">
            <w:pPr>
              <w:rPr>
                <w:rFonts w:ascii="Verdana" w:hAnsi="Verdana" w:cs="Tahoma"/>
                <w:b/>
                <w:sz w:val="20"/>
                <w:szCs w:val="20"/>
              </w:rPr>
            </w:pPr>
            <w:r w:rsidRPr="002972EA">
              <w:rPr>
                <w:rFonts w:ascii="Verdana" w:hAnsi="Verdana" w:cs="Tahoma"/>
                <w:b/>
                <w:sz w:val="20"/>
                <w:szCs w:val="20"/>
              </w:rPr>
              <w:t>DEPARTMENT CHAIRPERSONS</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45</w:t>
            </w:r>
          </w:p>
        </w:tc>
      </w:tr>
      <w:tr w:rsidR="007B6B12" w:rsidRPr="002972EA" w:rsidTr="002972EA">
        <w:trPr>
          <w:jc w:val="center"/>
        </w:trPr>
        <w:tc>
          <w:tcPr>
            <w:tcW w:w="2756" w:type="dxa"/>
            <w:shd w:val="clear" w:color="auto" w:fill="auto"/>
          </w:tcPr>
          <w:p w:rsidR="007B6B12" w:rsidRPr="002972EA" w:rsidRDefault="007B6B12" w:rsidP="002972EA">
            <w:pPr>
              <w:jc w:val="center"/>
              <w:rPr>
                <w:rFonts w:ascii="Verdana" w:hAnsi="Verdana" w:cs="Tahoma"/>
                <w:b/>
                <w:sz w:val="20"/>
                <w:szCs w:val="20"/>
              </w:rPr>
            </w:pPr>
            <w:r w:rsidRPr="002972EA">
              <w:rPr>
                <w:rFonts w:ascii="Verdana" w:hAnsi="Verdana" w:cs="Tahoma"/>
                <w:b/>
                <w:sz w:val="20"/>
                <w:szCs w:val="20"/>
              </w:rPr>
              <w:t>9.2</w:t>
            </w:r>
          </w:p>
        </w:tc>
        <w:tc>
          <w:tcPr>
            <w:tcW w:w="7740" w:type="dxa"/>
            <w:gridSpan w:val="3"/>
            <w:shd w:val="clear" w:color="auto" w:fill="auto"/>
          </w:tcPr>
          <w:p w:rsidR="007B6B12" w:rsidRPr="002972EA" w:rsidRDefault="009D3655" w:rsidP="0082185A">
            <w:pPr>
              <w:rPr>
                <w:rFonts w:ascii="Verdana" w:hAnsi="Verdana" w:cs="Tahoma"/>
                <w:b/>
                <w:sz w:val="20"/>
                <w:szCs w:val="20"/>
              </w:rPr>
            </w:pPr>
            <w:r w:rsidRPr="002972EA">
              <w:rPr>
                <w:rFonts w:ascii="Verdana" w:hAnsi="Verdana" w:cs="Tahoma"/>
                <w:b/>
                <w:sz w:val="20"/>
                <w:szCs w:val="20"/>
              </w:rPr>
              <w:t>SECTION CHAIRPERSONS</w:t>
            </w:r>
          </w:p>
        </w:tc>
        <w:tc>
          <w:tcPr>
            <w:tcW w:w="720" w:type="dxa"/>
            <w:shd w:val="clear" w:color="auto" w:fill="auto"/>
          </w:tcPr>
          <w:p w:rsidR="007B6B12" w:rsidRPr="002972EA" w:rsidRDefault="00AE282F" w:rsidP="002972EA">
            <w:pPr>
              <w:jc w:val="center"/>
              <w:rPr>
                <w:rFonts w:ascii="Verdana" w:hAnsi="Verdana" w:cs="Tahoma"/>
                <w:b/>
                <w:sz w:val="20"/>
                <w:szCs w:val="20"/>
              </w:rPr>
            </w:pPr>
            <w:r>
              <w:rPr>
                <w:rFonts w:ascii="Verdana" w:hAnsi="Verdana" w:cs="Tahoma"/>
                <w:b/>
                <w:sz w:val="20"/>
                <w:szCs w:val="20"/>
              </w:rPr>
              <w:t>46</w:t>
            </w:r>
          </w:p>
        </w:tc>
      </w:tr>
      <w:tr w:rsidR="00576C87" w:rsidRPr="002972EA" w:rsidTr="002972EA">
        <w:trPr>
          <w:jc w:val="center"/>
        </w:trPr>
        <w:tc>
          <w:tcPr>
            <w:tcW w:w="2756" w:type="dxa"/>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ARTICLE TEN:</w:t>
            </w:r>
          </w:p>
        </w:tc>
        <w:tc>
          <w:tcPr>
            <w:tcW w:w="7740" w:type="dxa"/>
            <w:gridSpan w:val="3"/>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COMMITTEES</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48</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10.1</w:t>
            </w:r>
          </w:p>
        </w:tc>
        <w:tc>
          <w:tcPr>
            <w:tcW w:w="7740" w:type="dxa"/>
            <w:gridSpan w:val="3"/>
            <w:shd w:val="clear" w:color="auto" w:fill="auto"/>
          </w:tcPr>
          <w:p w:rsidR="00576C87" w:rsidRPr="002972EA" w:rsidRDefault="0036411C" w:rsidP="0082185A">
            <w:pPr>
              <w:rPr>
                <w:rFonts w:ascii="Verdana" w:hAnsi="Verdana" w:cs="Tahoma"/>
                <w:b/>
                <w:sz w:val="20"/>
                <w:szCs w:val="20"/>
              </w:rPr>
            </w:pPr>
            <w:r w:rsidRPr="002972EA">
              <w:rPr>
                <w:rFonts w:ascii="Verdana" w:hAnsi="Verdana" w:cs="Tahoma"/>
                <w:b/>
                <w:sz w:val="20"/>
                <w:szCs w:val="20"/>
              </w:rPr>
              <w:t>MEDICAL STAFF</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48</w:t>
            </w:r>
          </w:p>
        </w:tc>
      </w:tr>
      <w:tr w:rsidR="0036411C" w:rsidRPr="002972EA" w:rsidTr="002972EA">
        <w:trPr>
          <w:jc w:val="center"/>
        </w:trPr>
        <w:tc>
          <w:tcPr>
            <w:tcW w:w="2756" w:type="dxa"/>
            <w:shd w:val="clear" w:color="auto" w:fill="auto"/>
          </w:tcPr>
          <w:p w:rsidR="0036411C" w:rsidRPr="002972EA" w:rsidRDefault="0036411C" w:rsidP="002972EA">
            <w:pPr>
              <w:jc w:val="center"/>
              <w:rPr>
                <w:rFonts w:ascii="Verdana" w:hAnsi="Verdana" w:cs="Tahoma"/>
                <w:b/>
                <w:sz w:val="20"/>
                <w:szCs w:val="20"/>
              </w:rPr>
            </w:pPr>
            <w:r w:rsidRPr="002972EA">
              <w:rPr>
                <w:rFonts w:ascii="Verdana" w:hAnsi="Verdana" w:cs="Tahoma"/>
                <w:b/>
                <w:sz w:val="20"/>
                <w:szCs w:val="20"/>
              </w:rPr>
              <w:t>10.2</w:t>
            </w:r>
          </w:p>
        </w:tc>
        <w:tc>
          <w:tcPr>
            <w:tcW w:w="7740" w:type="dxa"/>
            <w:gridSpan w:val="3"/>
            <w:shd w:val="clear" w:color="auto" w:fill="auto"/>
          </w:tcPr>
          <w:p w:rsidR="0036411C" w:rsidRPr="002972EA" w:rsidRDefault="0036411C" w:rsidP="0082185A">
            <w:pPr>
              <w:rPr>
                <w:rFonts w:ascii="Verdana" w:hAnsi="Verdana" w:cs="Tahoma"/>
                <w:b/>
                <w:sz w:val="20"/>
                <w:szCs w:val="20"/>
              </w:rPr>
            </w:pPr>
            <w:r w:rsidRPr="002972EA">
              <w:rPr>
                <w:rFonts w:ascii="Verdana" w:hAnsi="Verdana" w:cs="Tahoma"/>
                <w:b/>
                <w:sz w:val="20"/>
                <w:szCs w:val="20"/>
              </w:rPr>
              <w:t>STANDING COMMITTEES</w:t>
            </w:r>
          </w:p>
        </w:tc>
        <w:tc>
          <w:tcPr>
            <w:tcW w:w="720" w:type="dxa"/>
            <w:shd w:val="clear" w:color="auto" w:fill="auto"/>
          </w:tcPr>
          <w:p w:rsidR="0036411C" w:rsidRPr="002972EA" w:rsidRDefault="00AE282F" w:rsidP="002972EA">
            <w:pPr>
              <w:jc w:val="center"/>
              <w:rPr>
                <w:rFonts w:ascii="Verdana" w:hAnsi="Verdana" w:cs="Tahoma"/>
                <w:b/>
                <w:sz w:val="20"/>
                <w:szCs w:val="20"/>
              </w:rPr>
            </w:pPr>
            <w:r>
              <w:rPr>
                <w:rFonts w:ascii="Verdana" w:hAnsi="Verdana" w:cs="Tahoma"/>
                <w:b/>
                <w:sz w:val="20"/>
                <w:szCs w:val="20"/>
              </w:rPr>
              <w:t>48</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10.2-1</w:t>
            </w:r>
          </w:p>
        </w:tc>
        <w:tc>
          <w:tcPr>
            <w:tcW w:w="6120" w:type="dxa"/>
            <w:gridSpan w:val="2"/>
            <w:shd w:val="clear" w:color="auto" w:fill="auto"/>
          </w:tcPr>
          <w:p w:rsidR="00576C87" w:rsidRPr="002972EA" w:rsidRDefault="0036411C" w:rsidP="0082185A">
            <w:pPr>
              <w:rPr>
                <w:rFonts w:ascii="Verdana" w:hAnsi="Verdana" w:cs="Tahoma"/>
                <w:b/>
                <w:sz w:val="20"/>
                <w:szCs w:val="20"/>
              </w:rPr>
            </w:pPr>
            <w:r w:rsidRPr="002972EA">
              <w:rPr>
                <w:rFonts w:ascii="Verdana" w:hAnsi="Verdana" w:cs="Tahoma"/>
                <w:b/>
                <w:sz w:val="20"/>
                <w:szCs w:val="20"/>
              </w:rPr>
              <w:t>STANDING COMMITTEES OF THE STAFF</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48</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10.2-2</w:t>
            </w:r>
          </w:p>
        </w:tc>
        <w:tc>
          <w:tcPr>
            <w:tcW w:w="6120" w:type="dxa"/>
            <w:gridSpan w:val="2"/>
            <w:shd w:val="clear" w:color="auto" w:fill="auto"/>
          </w:tcPr>
          <w:p w:rsidR="00576C87" w:rsidRPr="002972EA" w:rsidRDefault="0036411C" w:rsidP="0082185A">
            <w:pPr>
              <w:rPr>
                <w:rFonts w:ascii="Verdana" w:hAnsi="Verdana" w:cs="Tahoma"/>
                <w:b/>
                <w:sz w:val="20"/>
                <w:szCs w:val="20"/>
              </w:rPr>
            </w:pPr>
            <w:r w:rsidRPr="002972EA">
              <w:rPr>
                <w:rFonts w:ascii="Verdana" w:hAnsi="Verdana" w:cs="Tahoma"/>
                <w:b/>
                <w:sz w:val="20"/>
                <w:szCs w:val="20"/>
              </w:rPr>
              <w:t>PEER REVIEW COMMITTEES OF THE STAFF</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48</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10.2-3</w:t>
            </w:r>
          </w:p>
        </w:tc>
        <w:tc>
          <w:tcPr>
            <w:tcW w:w="6120" w:type="dxa"/>
            <w:gridSpan w:val="2"/>
            <w:shd w:val="clear" w:color="auto" w:fill="auto"/>
          </w:tcPr>
          <w:p w:rsidR="00576C87" w:rsidRPr="002972EA" w:rsidRDefault="0036411C" w:rsidP="0082185A">
            <w:pPr>
              <w:rPr>
                <w:rFonts w:ascii="Verdana" w:hAnsi="Verdana" w:cs="Tahoma"/>
                <w:b/>
                <w:sz w:val="20"/>
                <w:szCs w:val="20"/>
              </w:rPr>
            </w:pPr>
            <w:r w:rsidRPr="002972EA">
              <w:rPr>
                <w:rFonts w:ascii="Verdana" w:hAnsi="Verdana" w:cs="Tahoma"/>
                <w:b/>
                <w:sz w:val="20"/>
                <w:szCs w:val="20"/>
              </w:rPr>
              <w:t>OTHER COMMITTEES</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48</w:t>
            </w:r>
          </w:p>
        </w:tc>
      </w:tr>
      <w:tr w:rsidR="00023569" w:rsidRPr="002972EA" w:rsidTr="002972EA">
        <w:trPr>
          <w:jc w:val="center"/>
        </w:trPr>
        <w:tc>
          <w:tcPr>
            <w:tcW w:w="2756" w:type="dxa"/>
            <w:shd w:val="clear" w:color="auto" w:fill="auto"/>
          </w:tcPr>
          <w:p w:rsidR="00023569" w:rsidRPr="002972EA" w:rsidRDefault="00023569" w:rsidP="002972EA">
            <w:pPr>
              <w:jc w:val="center"/>
              <w:rPr>
                <w:rFonts w:ascii="Verdana" w:hAnsi="Verdana" w:cs="Tahoma"/>
                <w:b/>
                <w:sz w:val="20"/>
                <w:szCs w:val="20"/>
              </w:rPr>
            </w:pPr>
          </w:p>
        </w:tc>
        <w:tc>
          <w:tcPr>
            <w:tcW w:w="1620" w:type="dxa"/>
            <w:shd w:val="clear" w:color="auto" w:fill="auto"/>
          </w:tcPr>
          <w:p w:rsidR="00023569" w:rsidRPr="002972EA" w:rsidRDefault="00023569" w:rsidP="002972EA">
            <w:pPr>
              <w:jc w:val="center"/>
              <w:rPr>
                <w:rFonts w:ascii="Verdana" w:hAnsi="Verdana" w:cs="Tahoma"/>
                <w:b/>
                <w:sz w:val="20"/>
                <w:szCs w:val="20"/>
              </w:rPr>
            </w:pPr>
            <w:r w:rsidRPr="002972EA">
              <w:rPr>
                <w:rFonts w:ascii="Verdana" w:hAnsi="Verdana" w:cs="Tahoma"/>
                <w:b/>
                <w:sz w:val="20"/>
                <w:szCs w:val="20"/>
              </w:rPr>
              <w:t>10.2-4</w:t>
            </w:r>
          </w:p>
        </w:tc>
        <w:tc>
          <w:tcPr>
            <w:tcW w:w="6120" w:type="dxa"/>
            <w:gridSpan w:val="2"/>
            <w:shd w:val="clear" w:color="auto" w:fill="auto"/>
          </w:tcPr>
          <w:p w:rsidR="00023569" w:rsidRPr="002972EA" w:rsidRDefault="00023569" w:rsidP="0082185A">
            <w:pPr>
              <w:rPr>
                <w:rFonts w:ascii="Verdana" w:hAnsi="Verdana" w:cs="Tahoma"/>
                <w:b/>
                <w:sz w:val="20"/>
                <w:szCs w:val="20"/>
              </w:rPr>
            </w:pPr>
            <w:r w:rsidRPr="002972EA">
              <w:rPr>
                <w:rFonts w:ascii="Verdana" w:hAnsi="Verdana" w:cs="Tahoma"/>
                <w:b/>
                <w:sz w:val="20"/>
                <w:szCs w:val="20"/>
              </w:rPr>
              <w:t>NON MEDICAL STAFF MEMBERS</w:t>
            </w:r>
          </w:p>
        </w:tc>
        <w:tc>
          <w:tcPr>
            <w:tcW w:w="720" w:type="dxa"/>
            <w:shd w:val="clear" w:color="auto" w:fill="auto"/>
          </w:tcPr>
          <w:p w:rsidR="00023569" w:rsidRPr="002972EA" w:rsidRDefault="00AE282F" w:rsidP="002972EA">
            <w:pPr>
              <w:jc w:val="center"/>
              <w:rPr>
                <w:rFonts w:ascii="Verdana" w:hAnsi="Verdana" w:cs="Tahoma"/>
                <w:b/>
                <w:sz w:val="20"/>
                <w:szCs w:val="20"/>
              </w:rPr>
            </w:pPr>
            <w:r>
              <w:rPr>
                <w:rFonts w:ascii="Verdana" w:hAnsi="Verdana" w:cs="Tahoma"/>
                <w:b/>
                <w:sz w:val="20"/>
                <w:szCs w:val="20"/>
              </w:rPr>
              <w:t>48</w:t>
            </w:r>
          </w:p>
        </w:tc>
      </w:tr>
      <w:tr w:rsidR="00023569" w:rsidRPr="002972EA" w:rsidTr="002972EA">
        <w:trPr>
          <w:jc w:val="center"/>
        </w:trPr>
        <w:tc>
          <w:tcPr>
            <w:tcW w:w="2756" w:type="dxa"/>
            <w:shd w:val="clear" w:color="auto" w:fill="auto"/>
          </w:tcPr>
          <w:p w:rsidR="00023569" w:rsidRPr="002972EA" w:rsidRDefault="00023569" w:rsidP="002972EA">
            <w:pPr>
              <w:jc w:val="center"/>
              <w:rPr>
                <w:rFonts w:ascii="Verdana" w:hAnsi="Verdana" w:cs="Tahoma"/>
                <w:b/>
                <w:sz w:val="20"/>
                <w:szCs w:val="20"/>
              </w:rPr>
            </w:pPr>
          </w:p>
        </w:tc>
        <w:tc>
          <w:tcPr>
            <w:tcW w:w="1620" w:type="dxa"/>
            <w:shd w:val="clear" w:color="auto" w:fill="auto"/>
          </w:tcPr>
          <w:p w:rsidR="00023569" w:rsidRPr="002972EA" w:rsidRDefault="00023569" w:rsidP="002972EA">
            <w:pPr>
              <w:jc w:val="center"/>
              <w:rPr>
                <w:rFonts w:ascii="Verdana" w:hAnsi="Verdana" w:cs="Tahoma"/>
                <w:b/>
                <w:sz w:val="20"/>
                <w:szCs w:val="20"/>
              </w:rPr>
            </w:pPr>
            <w:r w:rsidRPr="002972EA">
              <w:rPr>
                <w:rFonts w:ascii="Verdana" w:hAnsi="Verdana" w:cs="Tahoma"/>
                <w:b/>
                <w:sz w:val="20"/>
                <w:szCs w:val="20"/>
              </w:rPr>
              <w:t>10.2-5</w:t>
            </w:r>
          </w:p>
        </w:tc>
        <w:tc>
          <w:tcPr>
            <w:tcW w:w="6120" w:type="dxa"/>
            <w:gridSpan w:val="2"/>
            <w:shd w:val="clear" w:color="auto" w:fill="auto"/>
          </w:tcPr>
          <w:p w:rsidR="00023569" w:rsidRPr="002972EA" w:rsidRDefault="00023569" w:rsidP="0082185A">
            <w:pPr>
              <w:rPr>
                <w:rFonts w:ascii="Verdana" w:hAnsi="Verdana" w:cs="Tahoma"/>
                <w:b/>
                <w:sz w:val="20"/>
                <w:szCs w:val="20"/>
              </w:rPr>
            </w:pPr>
            <w:r w:rsidRPr="002972EA">
              <w:rPr>
                <w:rFonts w:ascii="Verdana" w:hAnsi="Verdana" w:cs="Tahoma"/>
                <w:b/>
                <w:sz w:val="20"/>
                <w:szCs w:val="20"/>
              </w:rPr>
              <w:t>PRESIDENT OF THE MEDICAL STAFF</w:t>
            </w:r>
          </w:p>
        </w:tc>
        <w:tc>
          <w:tcPr>
            <w:tcW w:w="720" w:type="dxa"/>
            <w:shd w:val="clear" w:color="auto" w:fill="auto"/>
          </w:tcPr>
          <w:p w:rsidR="00023569" w:rsidRPr="002972EA" w:rsidRDefault="00AE282F" w:rsidP="002972EA">
            <w:pPr>
              <w:jc w:val="center"/>
              <w:rPr>
                <w:rFonts w:ascii="Verdana" w:hAnsi="Verdana" w:cs="Tahoma"/>
                <w:b/>
                <w:sz w:val="20"/>
                <w:szCs w:val="20"/>
              </w:rPr>
            </w:pPr>
            <w:r>
              <w:rPr>
                <w:rFonts w:ascii="Verdana" w:hAnsi="Verdana" w:cs="Tahoma"/>
                <w:b/>
                <w:sz w:val="20"/>
                <w:szCs w:val="20"/>
              </w:rPr>
              <w:t>48</w:t>
            </w:r>
          </w:p>
        </w:tc>
      </w:tr>
      <w:tr w:rsidR="00023569" w:rsidRPr="002972EA" w:rsidTr="002972EA">
        <w:trPr>
          <w:jc w:val="center"/>
        </w:trPr>
        <w:tc>
          <w:tcPr>
            <w:tcW w:w="2756" w:type="dxa"/>
            <w:shd w:val="clear" w:color="auto" w:fill="auto"/>
          </w:tcPr>
          <w:p w:rsidR="00023569" w:rsidRPr="002972EA" w:rsidRDefault="00023569" w:rsidP="002972EA">
            <w:pPr>
              <w:jc w:val="center"/>
              <w:rPr>
                <w:rFonts w:ascii="Verdana" w:hAnsi="Verdana" w:cs="Tahoma"/>
                <w:b/>
                <w:sz w:val="20"/>
                <w:szCs w:val="20"/>
              </w:rPr>
            </w:pPr>
          </w:p>
        </w:tc>
        <w:tc>
          <w:tcPr>
            <w:tcW w:w="1620" w:type="dxa"/>
            <w:shd w:val="clear" w:color="auto" w:fill="auto"/>
          </w:tcPr>
          <w:p w:rsidR="00023569" w:rsidRPr="002972EA" w:rsidRDefault="00023569" w:rsidP="002972EA">
            <w:pPr>
              <w:jc w:val="center"/>
              <w:rPr>
                <w:rFonts w:ascii="Verdana" w:hAnsi="Verdana" w:cs="Tahoma"/>
                <w:b/>
                <w:sz w:val="20"/>
                <w:szCs w:val="20"/>
              </w:rPr>
            </w:pPr>
            <w:r w:rsidRPr="002972EA">
              <w:rPr>
                <w:rFonts w:ascii="Verdana" w:hAnsi="Verdana" w:cs="Tahoma"/>
                <w:b/>
                <w:sz w:val="20"/>
                <w:szCs w:val="20"/>
              </w:rPr>
              <w:t>10.2-6</w:t>
            </w:r>
          </w:p>
        </w:tc>
        <w:tc>
          <w:tcPr>
            <w:tcW w:w="6120" w:type="dxa"/>
            <w:gridSpan w:val="2"/>
            <w:shd w:val="clear" w:color="auto" w:fill="auto"/>
          </w:tcPr>
          <w:p w:rsidR="00023569" w:rsidRPr="002972EA" w:rsidRDefault="002639A4" w:rsidP="001A0B3D">
            <w:pPr>
              <w:rPr>
                <w:rFonts w:ascii="Verdana" w:hAnsi="Verdana" w:cs="Tahoma"/>
                <w:b/>
                <w:sz w:val="20"/>
                <w:szCs w:val="20"/>
              </w:rPr>
            </w:pPr>
            <w:r>
              <w:rPr>
                <w:rFonts w:ascii="Verdana" w:hAnsi="Verdana" w:cs="Tahoma"/>
                <w:b/>
                <w:sz w:val="20"/>
                <w:szCs w:val="20"/>
              </w:rPr>
              <w:t>PRESIDENT</w:t>
            </w:r>
            <w:r w:rsidR="008B6210">
              <w:rPr>
                <w:rFonts w:ascii="Verdana" w:hAnsi="Verdana" w:cs="Tahoma"/>
                <w:b/>
                <w:sz w:val="20"/>
                <w:szCs w:val="20"/>
              </w:rPr>
              <w:t xml:space="preserve"> </w:t>
            </w:r>
            <w:r w:rsidR="001A0B3D">
              <w:rPr>
                <w:rFonts w:ascii="Verdana" w:hAnsi="Verdana" w:cs="Tahoma"/>
                <w:b/>
                <w:sz w:val="20"/>
                <w:szCs w:val="20"/>
              </w:rPr>
              <w:t>OF THE HOSPITAL</w:t>
            </w:r>
          </w:p>
        </w:tc>
        <w:tc>
          <w:tcPr>
            <w:tcW w:w="720" w:type="dxa"/>
            <w:shd w:val="clear" w:color="auto" w:fill="auto"/>
          </w:tcPr>
          <w:p w:rsidR="00023569" w:rsidRPr="002972EA" w:rsidRDefault="00AE282F" w:rsidP="002972EA">
            <w:pPr>
              <w:jc w:val="center"/>
              <w:rPr>
                <w:rFonts w:ascii="Verdana" w:hAnsi="Verdana" w:cs="Tahoma"/>
                <w:b/>
                <w:sz w:val="20"/>
                <w:szCs w:val="20"/>
              </w:rPr>
            </w:pPr>
            <w:r>
              <w:rPr>
                <w:rFonts w:ascii="Verdana" w:hAnsi="Verdana" w:cs="Tahoma"/>
                <w:b/>
                <w:sz w:val="20"/>
                <w:szCs w:val="20"/>
              </w:rPr>
              <w:t>49</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10.3</w:t>
            </w:r>
          </w:p>
        </w:tc>
        <w:tc>
          <w:tcPr>
            <w:tcW w:w="7740" w:type="dxa"/>
            <w:gridSpan w:val="3"/>
            <w:shd w:val="clear" w:color="auto" w:fill="auto"/>
          </w:tcPr>
          <w:p w:rsidR="00576C87" w:rsidRPr="002972EA" w:rsidRDefault="0036411C" w:rsidP="0082185A">
            <w:pPr>
              <w:rPr>
                <w:rFonts w:ascii="Verdana" w:hAnsi="Verdana" w:cs="Tahoma"/>
                <w:b/>
                <w:sz w:val="20"/>
                <w:szCs w:val="20"/>
              </w:rPr>
            </w:pPr>
            <w:r w:rsidRPr="002972EA">
              <w:rPr>
                <w:rFonts w:ascii="Verdana" w:hAnsi="Verdana" w:cs="Tahoma"/>
                <w:b/>
                <w:sz w:val="20"/>
                <w:szCs w:val="20"/>
              </w:rPr>
              <w:t>MEDICAL EXECUTIVE COMMITTEE</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49</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10.3-1</w:t>
            </w:r>
          </w:p>
        </w:tc>
        <w:tc>
          <w:tcPr>
            <w:tcW w:w="6120" w:type="dxa"/>
            <w:gridSpan w:val="2"/>
            <w:shd w:val="clear" w:color="auto" w:fill="auto"/>
          </w:tcPr>
          <w:p w:rsidR="00576C87" w:rsidRPr="002972EA" w:rsidRDefault="0036411C" w:rsidP="0082185A">
            <w:pPr>
              <w:rPr>
                <w:rFonts w:ascii="Verdana" w:hAnsi="Verdana" w:cs="Tahoma"/>
                <w:b/>
                <w:sz w:val="20"/>
                <w:szCs w:val="20"/>
              </w:rPr>
            </w:pPr>
            <w:r w:rsidRPr="002972EA">
              <w:rPr>
                <w:rFonts w:ascii="Verdana" w:hAnsi="Verdana" w:cs="Tahoma"/>
                <w:b/>
                <w:sz w:val="20"/>
                <w:szCs w:val="20"/>
              </w:rPr>
              <w:t>COMPOSITION</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49</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10.3-2</w:t>
            </w:r>
          </w:p>
        </w:tc>
        <w:tc>
          <w:tcPr>
            <w:tcW w:w="6120" w:type="dxa"/>
            <w:gridSpan w:val="2"/>
            <w:shd w:val="clear" w:color="auto" w:fill="auto"/>
          </w:tcPr>
          <w:p w:rsidR="00576C87" w:rsidRPr="002972EA" w:rsidRDefault="0036411C" w:rsidP="0082185A">
            <w:pPr>
              <w:rPr>
                <w:rFonts w:ascii="Verdana" w:hAnsi="Verdana" w:cs="Tahoma"/>
                <w:b/>
                <w:sz w:val="20"/>
                <w:szCs w:val="20"/>
              </w:rPr>
            </w:pPr>
            <w:r w:rsidRPr="002972EA">
              <w:rPr>
                <w:rFonts w:ascii="Verdana" w:hAnsi="Verdana" w:cs="Tahoma"/>
                <w:b/>
                <w:sz w:val="20"/>
                <w:szCs w:val="20"/>
              </w:rPr>
              <w:t>PURPOSE AND DUTIES</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49</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10.4</w:t>
            </w:r>
          </w:p>
        </w:tc>
        <w:tc>
          <w:tcPr>
            <w:tcW w:w="7740" w:type="dxa"/>
            <w:gridSpan w:val="3"/>
            <w:shd w:val="clear" w:color="auto" w:fill="auto"/>
          </w:tcPr>
          <w:p w:rsidR="00576C87" w:rsidRPr="002972EA" w:rsidRDefault="0036411C" w:rsidP="0082185A">
            <w:pPr>
              <w:rPr>
                <w:rFonts w:ascii="Verdana" w:hAnsi="Verdana" w:cs="Tahoma"/>
                <w:b/>
                <w:sz w:val="20"/>
                <w:szCs w:val="20"/>
              </w:rPr>
            </w:pPr>
            <w:r w:rsidRPr="002972EA">
              <w:rPr>
                <w:rFonts w:ascii="Verdana" w:hAnsi="Verdana" w:cs="Tahoma"/>
                <w:b/>
                <w:sz w:val="20"/>
                <w:szCs w:val="20"/>
              </w:rPr>
              <w:t>ADMINISTRATIVE AFFAIRS COMMITTEE</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50</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10.4-1</w:t>
            </w:r>
          </w:p>
        </w:tc>
        <w:tc>
          <w:tcPr>
            <w:tcW w:w="6120" w:type="dxa"/>
            <w:gridSpan w:val="2"/>
            <w:shd w:val="clear" w:color="auto" w:fill="auto"/>
          </w:tcPr>
          <w:p w:rsidR="00576C87" w:rsidRPr="002972EA" w:rsidRDefault="0036411C" w:rsidP="0082185A">
            <w:pPr>
              <w:rPr>
                <w:rFonts w:ascii="Verdana" w:hAnsi="Verdana" w:cs="Tahoma"/>
                <w:b/>
                <w:sz w:val="20"/>
                <w:szCs w:val="20"/>
              </w:rPr>
            </w:pPr>
            <w:r w:rsidRPr="002972EA">
              <w:rPr>
                <w:rFonts w:ascii="Verdana" w:hAnsi="Verdana" w:cs="Tahoma"/>
                <w:b/>
                <w:sz w:val="20"/>
                <w:szCs w:val="20"/>
              </w:rPr>
              <w:t>COMPOSITION</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50</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10.4-2</w:t>
            </w:r>
          </w:p>
        </w:tc>
        <w:tc>
          <w:tcPr>
            <w:tcW w:w="6120" w:type="dxa"/>
            <w:gridSpan w:val="2"/>
            <w:shd w:val="clear" w:color="auto" w:fill="auto"/>
          </w:tcPr>
          <w:p w:rsidR="00576C87" w:rsidRPr="002972EA" w:rsidRDefault="0036411C" w:rsidP="0082185A">
            <w:pPr>
              <w:rPr>
                <w:rFonts w:ascii="Verdana" w:hAnsi="Verdana" w:cs="Tahoma"/>
                <w:b/>
                <w:sz w:val="20"/>
                <w:szCs w:val="20"/>
              </w:rPr>
            </w:pPr>
            <w:r w:rsidRPr="002972EA">
              <w:rPr>
                <w:rFonts w:ascii="Verdana" w:hAnsi="Verdana" w:cs="Tahoma"/>
                <w:b/>
                <w:sz w:val="20"/>
                <w:szCs w:val="20"/>
              </w:rPr>
              <w:t>PURPOSE AND DUTIES</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50</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10.5</w:t>
            </w:r>
          </w:p>
        </w:tc>
        <w:tc>
          <w:tcPr>
            <w:tcW w:w="7740" w:type="dxa"/>
            <w:gridSpan w:val="3"/>
            <w:shd w:val="clear" w:color="auto" w:fill="auto"/>
          </w:tcPr>
          <w:p w:rsidR="00576C87" w:rsidRPr="002972EA" w:rsidRDefault="0036411C" w:rsidP="0082185A">
            <w:pPr>
              <w:rPr>
                <w:rFonts w:ascii="Verdana" w:hAnsi="Verdana" w:cs="Tahoma"/>
                <w:b/>
                <w:sz w:val="20"/>
                <w:szCs w:val="20"/>
              </w:rPr>
            </w:pPr>
            <w:r w:rsidRPr="002972EA">
              <w:rPr>
                <w:rFonts w:ascii="Verdana" w:hAnsi="Verdana" w:cs="Tahoma"/>
                <w:b/>
                <w:sz w:val="20"/>
                <w:szCs w:val="20"/>
              </w:rPr>
              <w:t>CREDENTIALS COMMITTEE</w:t>
            </w:r>
          </w:p>
        </w:tc>
        <w:tc>
          <w:tcPr>
            <w:tcW w:w="720" w:type="dxa"/>
            <w:shd w:val="clear" w:color="auto" w:fill="auto"/>
          </w:tcPr>
          <w:p w:rsidR="00576C87" w:rsidRPr="002972EA" w:rsidRDefault="00AE282F" w:rsidP="003C7818">
            <w:pPr>
              <w:jc w:val="center"/>
              <w:rPr>
                <w:rFonts w:ascii="Verdana" w:hAnsi="Verdana" w:cs="Tahoma"/>
                <w:b/>
                <w:sz w:val="20"/>
                <w:szCs w:val="20"/>
              </w:rPr>
            </w:pPr>
            <w:r>
              <w:rPr>
                <w:rFonts w:ascii="Verdana" w:hAnsi="Verdana" w:cs="Tahoma"/>
                <w:b/>
                <w:sz w:val="20"/>
                <w:szCs w:val="20"/>
              </w:rPr>
              <w:t>51</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10.5-1</w:t>
            </w:r>
          </w:p>
        </w:tc>
        <w:tc>
          <w:tcPr>
            <w:tcW w:w="6120" w:type="dxa"/>
            <w:gridSpan w:val="2"/>
            <w:shd w:val="clear" w:color="auto" w:fill="auto"/>
          </w:tcPr>
          <w:p w:rsidR="00576C87" w:rsidRPr="002972EA" w:rsidRDefault="0036411C" w:rsidP="0082185A">
            <w:pPr>
              <w:rPr>
                <w:rFonts w:ascii="Verdana" w:hAnsi="Verdana" w:cs="Tahoma"/>
                <w:b/>
                <w:sz w:val="20"/>
                <w:szCs w:val="20"/>
              </w:rPr>
            </w:pPr>
            <w:r w:rsidRPr="002972EA">
              <w:rPr>
                <w:rFonts w:ascii="Verdana" w:hAnsi="Verdana" w:cs="Tahoma"/>
                <w:b/>
                <w:sz w:val="20"/>
                <w:szCs w:val="20"/>
              </w:rPr>
              <w:t>COMPOSITION</w:t>
            </w:r>
          </w:p>
        </w:tc>
        <w:tc>
          <w:tcPr>
            <w:tcW w:w="720" w:type="dxa"/>
            <w:shd w:val="clear" w:color="auto" w:fill="auto"/>
          </w:tcPr>
          <w:p w:rsidR="00576C87" w:rsidRPr="002972EA" w:rsidRDefault="00AE282F" w:rsidP="003C7818">
            <w:pPr>
              <w:jc w:val="center"/>
              <w:rPr>
                <w:rFonts w:ascii="Verdana" w:hAnsi="Verdana" w:cs="Tahoma"/>
                <w:b/>
                <w:sz w:val="20"/>
                <w:szCs w:val="20"/>
              </w:rPr>
            </w:pPr>
            <w:r>
              <w:rPr>
                <w:rFonts w:ascii="Verdana" w:hAnsi="Verdana" w:cs="Tahoma"/>
                <w:b/>
                <w:sz w:val="20"/>
                <w:szCs w:val="20"/>
              </w:rPr>
              <w:t>51</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10.5-2</w:t>
            </w:r>
          </w:p>
        </w:tc>
        <w:tc>
          <w:tcPr>
            <w:tcW w:w="6120" w:type="dxa"/>
            <w:gridSpan w:val="2"/>
            <w:shd w:val="clear" w:color="auto" w:fill="auto"/>
          </w:tcPr>
          <w:p w:rsidR="00576C87" w:rsidRPr="002972EA" w:rsidRDefault="0036411C" w:rsidP="0082185A">
            <w:pPr>
              <w:rPr>
                <w:rFonts w:ascii="Verdana" w:hAnsi="Verdana" w:cs="Tahoma"/>
                <w:b/>
                <w:sz w:val="20"/>
                <w:szCs w:val="20"/>
              </w:rPr>
            </w:pPr>
            <w:r w:rsidRPr="002972EA">
              <w:rPr>
                <w:rFonts w:ascii="Verdana" w:hAnsi="Verdana" w:cs="Tahoma"/>
                <w:b/>
                <w:sz w:val="20"/>
                <w:szCs w:val="20"/>
              </w:rPr>
              <w:t>PURPOSE AND DUTIES</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51</w:t>
            </w:r>
          </w:p>
        </w:tc>
      </w:tr>
      <w:tr w:rsidR="0036411C" w:rsidRPr="002972EA" w:rsidTr="002972EA">
        <w:trPr>
          <w:jc w:val="center"/>
        </w:trPr>
        <w:tc>
          <w:tcPr>
            <w:tcW w:w="2756" w:type="dxa"/>
            <w:shd w:val="clear" w:color="auto" w:fill="auto"/>
          </w:tcPr>
          <w:p w:rsidR="0036411C" w:rsidRPr="002972EA" w:rsidRDefault="0036411C" w:rsidP="002972EA">
            <w:pPr>
              <w:jc w:val="center"/>
              <w:rPr>
                <w:rFonts w:ascii="Verdana" w:hAnsi="Verdana" w:cs="Tahoma"/>
                <w:b/>
                <w:sz w:val="20"/>
                <w:szCs w:val="20"/>
              </w:rPr>
            </w:pPr>
          </w:p>
        </w:tc>
        <w:tc>
          <w:tcPr>
            <w:tcW w:w="1620" w:type="dxa"/>
            <w:shd w:val="clear" w:color="auto" w:fill="auto"/>
          </w:tcPr>
          <w:p w:rsidR="0036411C" w:rsidRPr="002972EA" w:rsidRDefault="0036411C" w:rsidP="002972EA">
            <w:pPr>
              <w:jc w:val="center"/>
              <w:rPr>
                <w:rFonts w:ascii="Verdana" w:hAnsi="Verdana" w:cs="Tahoma"/>
                <w:b/>
                <w:sz w:val="20"/>
                <w:szCs w:val="20"/>
              </w:rPr>
            </w:pPr>
            <w:r w:rsidRPr="002972EA">
              <w:rPr>
                <w:rFonts w:ascii="Verdana" w:hAnsi="Verdana" w:cs="Tahoma"/>
                <w:b/>
                <w:sz w:val="20"/>
                <w:szCs w:val="20"/>
              </w:rPr>
              <w:t>10.5-3</w:t>
            </w:r>
          </w:p>
        </w:tc>
        <w:tc>
          <w:tcPr>
            <w:tcW w:w="6120" w:type="dxa"/>
            <w:gridSpan w:val="2"/>
            <w:shd w:val="clear" w:color="auto" w:fill="auto"/>
          </w:tcPr>
          <w:p w:rsidR="0036411C" w:rsidRPr="002972EA" w:rsidRDefault="0036411C" w:rsidP="0082185A">
            <w:pPr>
              <w:rPr>
                <w:rFonts w:ascii="Verdana" w:hAnsi="Verdana" w:cs="Tahoma"/>
                <w:b/>
                <w:sz w:val="20"/>
                <w:szCs w:val="20"/>
              </w:rPr>
            </w:pPr>
            <w:r w:rsidRPr="002972EA">
              <w:rPr>
                <w:rFonts w:ascii="Verdana" w:hAnsi="Verdana" w:cs="Tahoma"/>
                <w:b/>
                <w:sz w:val="20"/>
                <w:szCs w:val="20"/>
              </w:rPr>
              <w:t>APPLICANT CREDENTIALING PROCESS</w:t>
            </w:r>
          </w:p>
        </w:tc>
        <w:tc>
          <w:tcPr>
            <w:tcW w:w="720" w:type="dxa"/>
            <w:shd w:val="clear" w:color="auto" w:fill="auto"/>
          </w:tcPr>
          <w:p w:rsidR="0036411C" w:rsidRPr="002972EA" w:rsidRDefault="00AE282F" w:rsidP="002972EA">
            <w:pPr>
              <w:jc w:val="center"/>
              <w:rPr>
                <w:rFonts w:ascii="Verdana" w:hAnsi="Verdana" w:cs="Tahoma"/>
                <w:b/>
                <w:sz w:val="20"/>
                <w:szCs w:val="20"/>
              </w:rPr>
            </w:pPr>
            <w:r>
              <w:rPr>
                <w:rFonts w:ascii="Verdana" w:hAnsi="Verdana" w:cs="Tahoma"/>
                <w:b/>
                <w:sz w:val="20"/>
                <w:szCs w:val="20"/>
              </w:rPr>
              <w:t>51</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10.6</w:t>
            </w:r>
          </w:p>
        </w:tc>
        <w:tc>
          <w:tcPr>
            <w:tcW w:w="7740" w:type="dxa"/>
            <w:gridSpan w:val="3"/>
            <w:shd w:val="clear" w:color="auto" w:fill="auto"/>
          </w:tcPr>
          <w:p w:rsidR="00576C87" w:rsidRPr="002972EA" w:rsidRDefault="0036411C" w:rsidP="0082185A">
            <w:pPr>
              <w:rPr>
                <w:rFonts w:ascii="Verdana" w:hAnsi="Verdana" w:cs="Tahoma"/>
                <w:b/>
                <w:sz w:val="20"/>
                <w:szCs w:val="20"/>
              </w:rPr>
            </w:pPr>
            <w:r w:rsidRPr="002972EA">
              <w:rPr>
                <w:rFonts w:ascii="Verdana" w:hAnsi="Verdana" w:cs="Tahoma"/>
                <w:b/>
                <w:sz w:val="20"/>
                <w:szCs w:val="20"/>
              </w:rPr>
              <w:t>INFECTION PREVENTION COMMITTEE</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52</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10.6-1</w:t>
            </w:r>
          </w:p>
        </w:tc>
        <w:tc>
          <w:tcPr>
            <w:tcW w:w="6120" w:type="dxa"/>
            <w:gridSpan w:val="2"/>
            <w:shd w:val="clear" w:color="auto" w:fill="auto"/>
          </w:tcPr>
          <w:p w:rsidR="00576C87" w:rsidRPr="002972EA" w:rsidRDefault="0036411C" w:rsidP="0082185A">
            <w:pPr>
              <w:rPr>
                <w:rFonts w:ascii="Verdana" w:hAnsi="Verdana" w:cs="Tahoma"/>
                <w:b/>
                <w:sz w:val="20"/>
                <w:szCs w:val="20"/>
              </w:rPr>
            </w:pPr>
            <w:r w:rsidRPr="002972EA">
              <w:rPr>
                <w:rFonts w:ascii="Verdana" w:hAnsi="Verdana" w:cs="Tahoma"/>
                <w:b/>
                <w:sz w:val="20"/>
                <w:szCs w:val="20"/>
              </w:rPr>
              <w:t>COMPOSITION</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52</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10.6-2</w:t>
            </w:r>
          </w:p>
        </w:tc>
        <w:tc>
          <w:tcPr>
            <w:tcW w:w="6120" w:type="dxa"/>
            <w:gridSpan w:val="2"/>
            <w:shd w:val="clear" w:color="auto" w:fill="auto"/>
          </w:tcPr>
          <w:p w:rsidR="00576C87" w:rsidRPr="002972EA" w:rsidRDefault="0036411C" w:rsidP="0082185A">
            <w:pPr>
              <w:rPr>
                <w:rFonts w:ascii="Verdana" w:hAnsi="Verdana" w:cs="Tahoma"/>
                <w:b/>
                <w:sz w:val="20"/>
                <w:szCs w:val="20"/>
              </w:rPr>
            </w:pPr>
            <w:r w:rsidRPr="002972EA">
              <w:rPr>
                <w:rFonts w:ascii="Verdana" w:hAnsi="Verdana" w:cs="Tahoma"/>
                <w:b/>
                <w:sz w:val="20"/>
                <w:szCs w:val="20"/>
              </w:rPr>
              <w:t>PURPOSE AND DUTIES</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52</w:t>
            </w:r>
          </w:p>
        </w:tc>
      </w:tr>
      <w:tr w:rsidR="00576C87" w:rsidRPr="002972EA" w:rsidTr="002972EA">
        <w:trPr>
          <w:jc w:val="center"/>
        </w:trPr>
        <w:tc>
          <w:tcPr>
            <w:tcW w:w="2756" w:type="dxa"/>
            <w:shd w:val="clear" w:color="auto" w:fill="auto"/>
          </w:tcPr>
          <w:p w:rsidR="00576C87" w:rsidRPr="002972EA" w:rsidRDefault="00576C87" w:rsidP="00A41974">
            <w:pPr>
              <w:jc w:val="center"/>
              <w:rPr>
                <w:rFonts w:ascii="Verdana" w:hAnsi="Verdana" w:cs="Tahoma"/>
                <w:b/>
                <w:sz w:val="20"/>
                <w:szCs w:val="20"/>
              </w:rPr>
            </w:pPr>
            <w:r w:rsidRPr="002972EA">
              <w:rPr>
                <w:rFonts w:ascii="Verdana" w:hAnsi="Verdana" w:cs="Tahoma"/>
                <w:b/>
                <w:sz w:val="20"/>
                <w:szCs w:val="20"/>
              </w:rPr>
              <w:t>10.</w:t>
            </w:r>
            <w:r w:rsidR="00A41974">
              <w:rPr>
                <w:rFonts w:ascii="Verdana" w:hAnsi="Verdana" w:cs="Tahoma"/>
                <w:b/>
                <w:sz w:val="20"/>
                <w:szCs w:val="20"/>
              </w:rPr>
              <w:t>7</w:t>
            </w:r>
          </w:p>
        </w:tc>
        <w:tc>
          <w:tcPr>
            <w:tcW w:w="7740" w:type="dxa"/>
            <w:gridSpan w:val="3"/>
            <w:shd w:val="clear" w:color="auto" w:fill="auto"/>
          </w:tcPr>
          <w:p w:rsidR="00576C87" w:rsidRPr="002972EA" w:rsidRDefault="0036411C" w:rsidP="0082185A">
            <w:pPr>
              <w:rPr>
                <w:rFonts w:ascii="Verdana" w:hAnsi="Verdana" w:cs="Tahoma"/>
                <w:b/>
                <w:sz w:val="20"/>
                <w:szCs w:val="20"/>
              </w:rPr>
            </w:pPr>
            <w:r w:rsidRPr="002972EA">
              <w:rPr>
                <w:rFonts w:ascii="Verdana" w:hAnsi="Verdana" w:cs="Tahoma"/>
                <w:b/>
                <w:sz w:val="20"/>
                <w:szCs w:val="20"/>
              </w:rPr>
              <w:t>PHARMACY &amp; THERAPEUTICS COMMITTEE</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52</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A41974">
            <w:pPr>
              <w:jc w:val="center"/>
              <w:rPr>
                <w:rFonts w:ascii="Verdana" w:hAnsi="Verdana" w:cs="Tahoma"/>
                <w:b/>
                <w:sz w:val="20"/>
                <w:szCs w:val="20"/>
              </w:rPr>
            </w:pPr>
            <w:r w:rsidRPr="002972EA">
              <w:rPr>
                <w:rFonts w:ascii="Verdana" w:hAnsi="Verdana" w:cs="Tahoma"/>
                <w:b/>
                <w:sz w:val="20"/>
                <w:szCs w:val="20"/>
              </w:rPr>
              <w:t>10.</w:t>
            </w:r>
            <w:r w:rsidR="00A41974">
              <w:rPr>
                <w:rFonts w:ascii="Verdana" w:hAnsi="Verdana" w:cs="Tahoma"/>
                <w:b/>
                <w:sz w:val="20"/>
                <w:szCs w:val="20"/>
              </w:rPr>
              <w:t>7</w:t>
            </w:r>
            <w:r w:rsidRPr="002972EA">
              <w:rPr>
                <w:rFonts w:ascii="Verdana" w:hAnsi="Verdana" w:cs="Tahoma"/>
                <w:b/>
                <w:sz w:val="20"/>
                <w:szCs w:val="20"/>
              </w:rPr>
              <w:t>-1</w:t>
            </w:r>
          </w:p>
        </w:tc>
        <w:tc>
          <w:tcPr>
            <w:tcW w:w="6120" w:type="dxa"/>
            <w:gridSpan w:val="2"/>
            <w:shd w:val="clear" w:color="auto" w:fill="auto"/>
          </w:tcPr>
          <w:p w:rsidR="0036411C" w:rsidRPr="002972EA" w:rsidRDefault="0036411C" w:rsidP="0082185A">
            <w:pPr>
              <w:rPr>
                <w:rFonts w:ascii="Verdana" w:hAnsi="Verdana" w:cs="Tahoma"/>
                <w:b/>
                <w:sz w:val="20"/>
                <w:szCs w:val="20"/>
              </w:rPr>
            </w:pPr>
            <w:r w:rsidRPr="002972EA">
              <w:rPr>
                <w:rFonts w:ascii="Verdana" w:hAnsi="Verdana" w:cs="Tahoma"/>
                <w:b/>
                <w:sz w:val="20"/>
                <w:szCs w:val="20"/>
              </w:rPr>
              <w:t>COMPOSITION</w:t>
            </w:r>
          </w:p>
        </w:tc>
        <w:tc>
          <w:tcPr>
            <w:tcW w:w="720" w:type="dxa"/>
            <w:shd w:val="clear" w:color="auto" w:fill="auto"/>
          </w:tcPr>
          <w:p w:rsidR="00576C87" w:rsidRPr="002972EA" w:rsidRDefault="00AE282F" w:rsidP="002972EA">
            <w:pPr>
              <w:jc w:val="center"/>
              <w:rPr>
                <w:rFonts w:ascii="Verdana" w:hAnsi="Verdana" w:cs="Tahoma"/>
                <w:b/>
                <w:sz w:val="20"/>
                <w:szCs w:val="20"/>
              </w:rPr>
            </w:pPr>
            <w:r>
              <w:rPr>
                <w:rFonts w:ascii="Verdana" w:hAnsi="Verdana" w:cs="Tahoma"/>
                <w:b/>
                <w:sz w:val="20"/>
                <w:szCs w:val="20"/>
              </w:rPr>
              <w:t>52</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36411C" w:rsidP="00A41974">
            <w:pPr>
              <w:jc w:val="center"/>
              <w:rPr>
                <w:rFonts w:ascii="Verdana" w:hAnsi="Verdana" w:cs="Tahoma"/>
                <w:b/>
                <w:sz w:val="20"/>
                <w:szCs w:val="20"/>
              </w:rPr>
            </w:pPr>
            <w:r w:rsidRPr="002972EA">
              <w:rPr>
                <w:rFonts w:ascii="Verdana" w:hAnsi="Verdana" w:cs="Tahoma"/>
                <w:b/>
                <w:sz w:val="20"/>
                <w:szCs w:val="20"/>
              </w:rPr>
              <w:t>10.</w:t>
            </w:r>
            <w:r w:rsidR="00A41974">
              <w:rPr>
                <w:rFonts w:ascii="Verdana" w:hAnsi="Verdana" w:cs="Tahoma"/>
                <w:b/>
                <w:sz w:val="20"/>
                <w:szCs w:val="20"/>
              </w:rPr>
              <w:t>7</w:t>
            </w:r>
            <w:r w:rsidRPr="002972EA">
              <w:rPr>
                <w:rFonts w:ascii="Verdana" w:hAnsi="Verdana" w:cs="Tahoma"/>
                <w:b/>
                <w:sz w:val="20"/>
                <w:szCs w:val="20"/>
              </w:rPr>
              <w:t>-2</w:t>
            </w:r>
          </w:p>
        </w:tc>
        <w:tc>
          <w:tcPr>
            <w:tcW w:w="6120" w:type="dxa"/>
            <w:gridSpan w:val="2"/>
            <w:shd w:val="clear" w:color="auto" w:fill="auto"/>
          </w:tcPr>
          <w:p w:rsidR="0036411C" w:rsidRPr="002972EA" w:rsidRDefault="0036411C" w:rsidP="0082185A">
            <w:pPr>
              <w:rPr>
                <w:rFonts w:ascii="Verdana" w:hAnsi="Verdana" w:cs="Tahoma"/>
                <w:b/>
                <w:sz w:val="20"/>
                <w:szCs w:val="20"/>
              </w:rPr>
            </w:pPr>
            <w:r w:rsidRPr="002972EA">
              <w:rPr>
                <w:rFonts w:ascii="Verdana" w:hAnsi="Verdana" w:cs="Tahoma"/>
                <w:b/>
                <w:sz w:val="20"/>
                <w:szCs w:val="20"/>
              </w:rPr>
              <w:t>PURPOSE AND DUTIES</w:t>
            </w:r>
          </w:p>
        </w:tc>
        <w:tc>
          <w:tcPr>
            <w:tcW w:w="720" w:type="dxa"/>
            <w:shd w:val="clear" w:color="auto" w:fill="auto"/>
          </w:tcPr>
          <w:p w:rsidR="00576C87" w:rsidRPr="002972EA" w:rsidRDefault="00AE282F" w:rsidP="003C7818">
            <w:pPr>
              <w:jc w:val="center"/>
              <w:rPr>
                <w:rFonts w:ascii="Verdana" w:hAnsi="Verdana" w:cs="Tahoma"/>
                <w:b/>
                <w:sz w:val="20"/>
                <w:szCs w:val="20"/>
              </w:rPr>
            </w:pPr>
            <w:r>
              <w:rPr>
                <w:rFonts w:ascii="Verdana" w:hAnsi="Verdana" w:cs="Tahoma"/>
                <w:b/>
                <w:sz w:val="20"/>
                <w:szCs w:val="20"/>
              </w:rPr>
              <w:t>52</w:t>
            </w:r>
          </w:p>
        </w:tc>
      </w:tr>
      <w:tr w:rsidR="00576C87" w:rsidRPr="002972EA" w:rsidTr="002972EA">
        <w:trPr>
          <w:jc w:val="center"/>
        </w:trPr>
        <w:tc>
          <w:tcPr>
            <w:tcW w:w="2756" w:type="dxa"/>
            <w:shd w:val="clear" w:color="auto" w:fill="auto"/>
          </w:tcPr>
          <w:p w:rsidR="00576C87" w:rsidRPr="002972EA" w:rsidRDefault="00576C87" w:rsidP="00A41974">
            <w:pPr>
              <w:jc w:val="center"/>
              <w:rPr>
                <w:rFonts w:ascii="Verdana" w:hAnsi="Verdana" w:cs="Tahoma"/>
                <w:b/>
                <w:sz w:val="20"/>
                <w:szCs w:val="20"/>
              </w:rPr>
            </w:pPr>
            <w:r w:rsidRPr="002972EA">
              <w:rPr>
                <w:rFonts w:ascii="Verdana" w:hAnsi="Verdana" w:cs="Tahoma"/>
                <w:b/>
                <w:sz w:val="20"/>
                <w:szCs w:val="20"/>
              </w:rPr>
              <w:t>10.</w:t>
            </w:r>
            <w:r w:rsidR="00A41974">
              <w:rPr>
                <w:rFonts w:ascii="Verdana" w:hAnsi="Verdana" w:cs="Tahoma"/>
                <w:b/>
                <w:sz w:val="20"/>
                <w:szCs w:val="20"/>
              </w:rPr>
              <w:t>8</w:t>
            </w:r>
          </w:p>
        </w:tc>
        <w:tc>
          <w:tcPr>
            <w:tcW w:w="7740" w:type="dxa"/>
            <w:gridSpan w:val="3"/>
            <w:shd w:val="clear" w:color="auto" w:fill="auto"/>
          </w:tcPr>
          <w:p w:rsidR="00576C87" w:rsidRPr="002972EA" w:rsidRDefault="002528B1" w:rsidP="0082185A">
            <w:pPr>
              <w:rPr>
                <w:rFonts w:ascii="Verdana" w:hAnsi="Verdana" w:cs="Tahoma"/>
                <w:b/>
                <w:sz w:val="20"/>
                <w:szCs w:val="20"/>
              </w:rPr>
            </w:pPr>
            <w:r>
              <w:rPr>
                <w:rFonts w:ascii="Verdana" w:hAnsi="Verdana" w:cs="Tahoma"/>
                <w:b/>
                <w:sz w:val="20"/>
                <w:szCs w:val="20"/>
              </w:rPr>
              <w:t>QUALITY COMMITTEE OF THE BOARD</w:t>
            </w:r>
          </w:p>
        </w:tc>
        <w:tc>
          <w:tcPr>
            <w:tcW w:w="720" w:type="dxa"/>
            <w:shd w:val="clear" w:color="auto" w:fill="auto"/>
          </w:tcPr>
          <w:p w:rsidR="00576C87" w:rsidRPr="002972EA" w:rsidRDefault="00AE282F" w:rsidP="007F785E">
            <w:pPr>
              <w:jc w:val="center"/>
              <w:rPr>
                <w:rFonts w:ascii="Verdana" w:hAnsi="Verdana" w:cs="Tahoma"/>
                <w:b/>
                <w:sz w:val="20"/>
                <w:szCs w:val="20"/>
              </w:rPr>
            </w:pPr>
            <w:r>
              <w:rPr>
                <w:rFonts w:ascii="Verdana" w:hAnsi="Verdana" w:cs="Tahoma"/>
                <w:b/>
                <w:sz w:val="20"/>
                <w:szCs w:val="20"/>
              </w:rPr>
              <w:t>5</w:t>
            </w:r>
            <w:r w:rsidR="007F785E">
              <w:rPr>
                <w:rFonts w:ascii="Verdana" w:hAnsi="Verdana" w:cs="Tahoma"/>
                <w:b/>
                <w:sz w:val="20"/>
                <w:szCs w:val="20"/>
              </w:rPr>
              <w:t>3</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A41974">
            <w:pPr>
              <w:jc w:val="center"/>
              <w:rPr>
                <w:rFonts w:ascii="Verdana" w:hAnsi="Verdana" w:cs="Tahoma"/>
                <w:b/>
                <w:sz w:val="20"/>
                <w:szCs w:val="20"/>
              </w:rPr>
            </w:pPr>
            <w:r w:rsidRPr="002972EA">
              <w:rPr>
                <w:rFonts w:ascii="Verdana" w:hAnsi="Verdana" w:cs="Tahoma"/>
                <w:b/>
                <w:sz w:val="20"/>
                <w:szCs w:val="20"/>
              </w:rPr>
              <w:t>10.</w:t>
            </w:r>
            <w:r w:rsidR="00A41974">
              <w:rPr>
                <w:rFonts w:ascii="Verdana" w:hAnsi="Verdana" w:cs="Tahoma"/>
                <w:b/>
                <w:sz w:val="20"/>
                <w:szCs w:val="20"/>
              </w:rPr>
              <w:t>8</w:t>
            </w:r>
            <w:r w:rsidRPr="002972EA">
              <w:rPr>
                <w:rFonts w:ascii="Verdana" w:hAnsi="Verdana" w:cs="Tahoma"/>
                <w:b/>
                <w:sz w:val="20"/>
                <w:szCs w:val="20"/>
              </w:rPr>
              <w:t>-1</w:t>
            </w:r>
          </w:p>
        </w:tc>
        <w:tc>
          <w:tcPr>
            <w:tcW w:w="6120" w:type="dxa"/>
            <w:gridSpan w:val="2"/>
            <w:shd w:val="clear" w:color="auto" w:fill="auto"/>
          </w:tcPr>
          <w:p w:rsidR="00576C87" w:rsidRPr="002972EA" w:rsidRDefault="0036411C" w:rsidP="0082185A">
            <w:pPr>
              <w:rPr>
                <w:rFonts w:ascii="Verdana" w:hAnsi="Verdana" w:cs="Tahoma"/>
                <w:b/>
                <w:sz w:val="20"/>
                <w:szCs w:val="20"/>
              </w:rPr>
            </w:pPr>
            <w:r w:rsidRPr="002972EA">
              <w:rPr>
                <w:rFonts w:ascii="Verdana" w:hAnsi="Verdana" w:cs="Tahoma"/>
                <w:b/>
                <w:sz w:val="20"/>
                <w:szCs w:val="20"/>
              </w:rPr>
              <w:t>COMPOSITION</w:t>
            </w:r>
          </w:p>
        </w:tc>
        <w:tc>
          <w:tcPr>
            <w:tcW w:w="720" w:type="dxa"/>
            <w:shd w:val="clear" w:color="auto" w:fill="auto"/>
          </w:tcPr>
          <w:p w:rsidR="00576C87" w:rsidRPr="002972EA" w:rsidRDefault="00AE282F" w:rsidP="007F785E">
            <w:pPr>
              <w:jc w:val="center"/>
              <w:rPr>
                <w:rFonts w:ascii="Verdana" w:hAnsi="Verdana" w:cs="Tahoma"/>
                <w:b/>
                <w:sz w:val="20"/>
                <w:szCs w:val="20"/>
              </w:rPr>
            </w:pPr>
            <w:r>
              <w:rPr>
                <w:rFonts w:ascii="Verdana" w:hAnsi="Verdana" w:cs="Tahoma"/>
                <w:b/>
                <w:sz w:val="20"/>
                <w:szCs w:val="20"/>
              </w:rPr>
              <w:t>5</w:t>
            </w:r>
            <w:r w:rsidR="007F785E">
              <w:rPr>
                <w:rFonts w:ascii="Verdana" w:hAnsi="Verdana" w:cs="Tahoma"/>
                <w:b/>
                <w:sz w:val="20"/>
                <w:szCs w:val="20"/>
              </w:rPr>
              <w:t>3</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10.</w:t>
            </w:r>
            <w:r w:rsidR="00A41974">
              <w:rPr>
                <w:rFonts w:ascii="Verdana" w:hAnsi="Verdana" w:cs="Tahoma"/>
                <w:b/>
                <w:sz w:val="20"/>
                <w:szCs w:val="20"/>
              </w:rPr>
              <w:t>8</w:t>
            </w:r>
            <w:r w:rsidRPr="002972EA">
              <w:rPr>
                <w:rFonts w:ascii="Verdana" w:hAnsi="Verdana" w:cs="Tahoma"/>
                <w:b/>
                <w:sz w:val="20"/>
                <w:szCs w:val="20"/>
              </w:rPr>
              <w:t>-2</w:t>
            </w:r>
          </w:p>
        </w:tc>
        <w:tc>
          <w:tcPr>
            <w:tcW w:w="6120" w:type="dxa"/>
            <w:gridSpan w:val="2"/>
            <w:shd w:val="clear" w:color="auto" w:fill="auto"/>
          </w:tcPr>
          <w:p w:rsidR="00576C87" w:rsidRPr="002972EA" w:rsidRDefault="0036411C" w:rsidP="0082185A">
            <w:pPr>
              <w:rPr>
                <w:rFonts w:ascii="Verdana" w:hAnsi="Verdana" w:cs="Tahoma"/>
                <w:b/>
                <w:sz w:val="20"/>
                <w:szCs w:val="20"/>
              </w:rPr>
            </w:pPr>
            <w:r w:rsidRPr="002972EA">
              <w:rPr>
                <w:rFonts w:ascii="Verdana" w:hAnsi="Verdana" w:cs="Tahoma"/>
                <w:b/>
                <w:sz w:val="20"/>
                <w:szCs w:val="20"/>
              </w:rPr>
              <w:t>PURPOSE AND DUTIES</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53</w:t>
            </w:r>
          </w:p>
        </w:tc>
      </w:tr>
      <w:tr w:rsidR="00576C87" w:rsidRPr="002972EA" w:rsidTr="002972EA">
        <w:trPr>
          <w:jc w:val="center"/>
        </w:trPr>
        <w:tc>
          <w:tcPr>
            <w:tcW w:w="2756" w:type="dxa"/>
            <w:shd w:val="clear" w:color="auto" w:fill="auto"/>
          </w:tcPr>
          <w:p w:rsidR="00576C87" w:rsidRPr="002972EA" w:rsidRDefault="00576C87" w:rsidP="00A41974">
            <w:pPr>
              <w:jc w:val="center"/>
              <w:rPr>
                <w:rFonts w:ascii="Verdana" w:hAnsi="Verdana" w:cs="Tahoma"/>
                <w:b/>
                <w:sz w:val="20"/>
                <w:szCs w:val="20"/>
              </w:rPr>
            </w:pPr>
            <w:r w:rsidRPr="002972EA">
              <w:rPr>
                <w:rFonts w:ascii="Verdana" w:hAnsi="Verdana" w:cs="Tahoma"/>
                <w:b/>
                <w:sz w:val="20"/>
                <w:szCs w:val="20"/>
              </w:rPr>
              <w:t>10.</w:t>
            </w:r>
            <w:r w:rsidR="00A41974">
              <w:rPr>
                <w:rFonts w:ascii="Verdana" w:hAnsi="Verdana" w:cs="Tahoma"/>
                <w:b/>
                <w:sz w:val="20"/>
                <w:szCs w:val="20"/>
              </w:rPr>
              <w:t>9</w:t>
            </w:r>
          </w:p>
        </w:tc>
        <w:tc>
          <w:tcPr>
            <w:tcW w:w="7740" w:type="dxa"/>
            <w:gridSpan w:val="3"/>
            <w:shd w:val="clear" w:color="auto" w:fill="auto"/>
          </w:tcPr>
          <w:p w:rsidR="00576C87" w:rsidRPr="002972EA" w:rsidRDefault="0036411C" w:rsidP="0082185A">
            <w:pPr>
              <w:rPr>
                <w:rFonts w:ascii="Verdana" w:hAnsi="Verdana" w:cs="Tahoma"/>
                <w:b/>
                <w:sz w:val="20"/>
                <w:szCs w:val="20"/>
              </w:rPr>
            </w:pPr>
            <w:r w:rsidRPr="002972EA">
              <w:rPr>
                <w:rFonts w:ascii="Verdana" w:hAnsi="Verdana" w:cs="Tahoma"/>
                <w:b/>
                <w:sz w:val="20"/>
                <w:szCs w:val="20"/>
              </w:rPr>
              <w:t>PHYSICIAN QUALITY IMPROVEMENT COMMITTEE</w:t>
            </w:r>
          </w:p>
        </w:tc>
        <w:tc>
          <w:tcPr>
            <w:tcW w:w="720" w:type="dxa"/>
            <w:shd w:val="clear" w:color="auto" w:fill="auto"/>
          </w:tcPr>
          <w:p w:rsidR="00576C87" w:rsidRPr="002972EA" w:rsidRDefault="00526CF9" w:rsidP="007F785E">
            <w:pPr>
              <w:jc w:val="center"/>
              <w:rPr>
                <w:rFonts w:ascii="Verdana" w:hAnsi="Verdana" w:cs="Tahoma"/>
                <w:b/>
                <w:sz w:val="20"/>
                <w:szCs w:val="20"/>
              </w:rPr>
            </w:pPr>
            <w:r>
              <w:rPr>
                <w:rFonts w:ascii="Verdana" w:hAnsi="Verdana" w:cs="Tahoma"/>
                <w:b/>
                <w:sz w:val="20"/>
                <w:szCs w:val="20"/>
              </w:rPr>
              <w:t>5</w:t>
            </w:r>
            <w:r w:rsidR="007F785E">
              <w:rPr>
                <w:rFonts w:ascii="Verdana" w:hAnsi="Verdana" w:cs="Tahoma"/>
                <w:b/>
                <w:sz w:val="20"/>
                <w:szCs w:val="20"/>
              </w:rPr>
              <w:t>4</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A41974">
            <w:pPr>
              <w:jc w:val="center"/>
              <w:rPr>
                <w:rFonts w:ascii="Verdana" w:hAnsi="Verdana" w:cs="Tahoma"/>
                <w:b/>
                <w:sz w:val="20"/>
                <w:szCs w:val="20"/>
              </w:rPr>
            </w:pPr>
            <w:r w:rsidRPr="002972EA">
              <w:rPr>
                <w:rFonts w:ascii="Verdana" w:hAnsi="Verdana" w:cs="Tahoma"/>
                <w:b/>
                <w:sz w:val="20"/>
                <w:szCs w:val="20"/>
              </w:rPr>
              <w:t>10.</w:t>
            </w:r>
            <w:r w:rsidR="00A41974">
              <w:rPr>
                <w:rFonts w:ascii="Verdana" w:hAnsi="Verdana" w:cs="Tahoma"/>
                <w:b/>
                <w:sz w:val="20"/>
                <w:szCs w:val="20"/>
              </w:rPr>
              <w:t>9</w:t>
            </w:r>
            <w:r w:rsidRPr="002972EA">
              <w:rPr>
                <w:rFonts w:ascii="Verdana" w:hAnsi="Verdana" w:cs="Tahoma"/>
                <w:b/>
                <w:sz w:val="20"/>
                <w:szCs w:val="20"/>
              </w:rPr>
              <w:t>-1</w:t>
            </w:r>
          </w:p>
        </w:tc>
        <w:tc>
          <w:tcPr>
            <w:tcW w:w="6120" w:type="dxa"/>
            <w:gridSpan w:val="2"/>
            <w:shd w:val="clear" w:color="auto" w:fill="auto"/>
          </w:tcPr>
          <w:p w:rsidR="00576C87" w:rsidRPr="002972EA" w:rsidRDefault="0036411C" w:rsidP="0082185A">
            <w:pPr>
              <w:rPr>
                <w:rFonts w:ascii="Verdana" w:hAnsi="Verdana" w:cs="Tahoma"/>
                <w:b/>
                <w:sz w:val="20"/>
                <w:szCs w:val="20"/>
              </w:rPr>
            </w:pPr>
            <w:r w:rsidRPr="002972EA">
              <w:rPr>
                <w:rFonts w:ascii="Verdana" w:hAnsi="Verdana" w:cs="Tahoma"/>
                <w:b/>
                <w:sz w:val="20"/>
                <w:szCs w:val="20"/>
              </w:rPr>
              <w:t>COMPOSITION</w:t>
            </w:r>
          </w:p>
        </w:tc>
        <w:tc>
          <w:tcPr>
            <w:tcW w:w="720" w:type="dxa"/>
            <w:shd w:val="clear" w:color="auto" w:fill="auto"/>
          </w:tcPr>
          <w:p w:rsidR="00576C87" w:rsidRPr="002972EA" w:rsidRDefault="00526CF9" w:rsidP="007F785E">
            <w:pPr>
              <w:jc w:val="center"/>
              <w:rPr>
                <w:rFonts w:ascii="Verdana" w:hAnsi="Verdana" w:cs="Tahoma"/>
                <w:b/>
                <w:sz w:val="20"/>
                <w:szCs w:val="20"/>
              </w:rPr>
            </w:pPr>
            <w:r>
              <w:rPr>
                <w:rFonts w:ascii="Verdana" w:hAnsi="Verdana" w:cs="Tahoma"/>
                <w:b/>
                <w:sz w:val="20"/>
                <w:szCs w:val="20"/>
              </w:rPr>
              <w:t>5</w:t>
            </w:r>
            <w:r w:rsidR="007F785E">
              <w:rPr>
                <w:rFonts w:ascii="Verdana" w:hAnsi="Verdana" w:cs="Tahoma"/>
                <w:b/>
                <w:sz w:val="20"/>
                <w:szCs w:val="20"/>
              </w:rPr>
              <w:t>4</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A41974">
            <w:pPr>
              <w:jc w:val="center"/>
              <w:rPr>
                <w:rFonts w:ascii="Verdana" w:hAnsi="Verdana" w:cs="Tahoma"/>
                <w:b/>
                <w:sz w:val="20"/>
                <w:szCs w:val="20"/>
              </w:rPr>
            </w:pPr>
            <w:r w:rsidRPr="002972EA">
              <w:rPr>
                <w:rFonts w:ascii="Verdana" w:hAnsi="Verdana" w:cs="Tahoma"/>
                <w:b/>
                <w:sz w:val="20"/>
                <w:szCs w:val="20"/>
              </w:rPr>
              <w:t>10.</w:t>
            </w:r>
            <w:r w:rsidR="00A41974">
              <w:rPr>
                <w:rFonts w:ascii="Verdana" w:hAnsi="Verdana" w:cs="Tahoma"/>
                <w:b/>
                <w:sz w:val="20"/>
                <w:szCs w:val="20"/>
              </w:rPr>
              <w:t>9</w:t>
            </w:r>
            <w:r w:rsidRPr="002972EA">
              <w:rPr>
                <w:rFonts w:ascii="Verdana" w:hAnsi="Verdana" w:cs="Tahoma"/>
                <w:b/>
                <w:sz w:val="20"/>
                <w:szCs w:val="20"/>
              </w:rPr>
              <w:t>-2</w:t>
            </w:r>
          </w:p>
        </w:tc>
        <w:tc>
          <w:tcPr>
            <w:tcW w:w="6120" w:type="dxa"/>
            <w:gridSpan w:val="2"/>
            <w:shd w:val="clear" w:color="auto" w:fill="auto"/>
          </w:tcPr>
          <w:p w:rsidR="00576C87" w:rsidRPr="002972EA" w:rsidRDefault="0036411C" w:rsidP="0082185A">
            <w:pPr>
              <w:rPr>
                <w:rFonts w:ascii="Verdana" w:hAnsi="Verdana" w:cs="Tahoma"/>
                <w:b/>
                <w:sz w:val="20"/>
                <w:szCs w:val="20"/>
              </w:rPr>
            </w:pPr>
            <w:r w:rsidRPr="002972EA">
              <w:rPr>
                <w:rFonts w:ascii="Verdana" w:hAnsi="Verdana" w:cs="Tahoma"/>
                <w:b/>
                <w:sz w:val="20"/>
                <w:szCs w:val="20"/>
              </w:rPr>
              <w:t>PURPOSE AND DUTIES</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54</w:t>
            </w:r>
          </w:p>
        </w:tc>
      </w:tr>
      <w:tr w:rsidR="00CC2C14" w:rsidRPr="002972EA" w:rsidTr="00CC2C14">
        <w:trPr>
          <w:jc w:val="center"/>
        </w:trPr>
        <w:tc>
          <w:tcPr>
            <w:tcW w:w="2756" w:type="dxa"/>
            <w:shd w:val="clear" w:color="auto" w:fill="auto"/>
          </w:tcPr>
          <w:p w:rsidR="00CC2C14" w:rsidRPr="002972EA" w:rsidRDefault="00CC2C14" w:rsidP="00A41974">
            <w:pPr>
              <w:jc w:val="center"/>
              <w:rPr>
                <w:rFonts w:ascii="Verdana" w:hAnsi="Verdana" w:cs="Tahoma"/>
                <w:b/>
                <w:sz w:val="20"/>
                <w:szCs w:val="20"/>
              </w:rPr>
            </w:pPr>
            <w:r>
              <w:rPr>
                <w:rFonts w:ascii="Verdana" w:hAnsi="Verdana" w:cs="Tahoma"/>
                <w:b/>
                <w:sz w:val="20"/>
                <w:szCs w:val="20"/>
              </w:rPr>
              <w:t>10.1</w:t>
            </w:r>
            <w:r w:rsidR="00A41974">
              <w:rPr>
                <w:rFonts w:ascii="Verdana" w:hAnsi="Verdana" w:cs="Tahoma"/>
                <w:b/>
                <w:sz w:val="20"/>
                <w:szCs w:val="20"/>
              </w:rPr>
              <w:t>0</w:t>
            </w:r>
          </w:p>
        </w:tc>
        <w:tc>
          <w:tcPr>
            <w:tcW w:w="7740" w:type="dxa"/>
            <w:gridSpan w:val="3"/>
            <w:shd w:val="clear" w:color="auto" w:fill="auto"/>
          </w:tcPr>
          <w:p w:rsidR="00CC2C14" w:rsidRPr="002972EA" w:rsidRDefault="00CC2C14" w:rsidP="0082185A">
            <w:pPr>
              <w:rPr>
                <w:rFonts w:ascii="Verdana" w:hAnsi="Verdana" w:cs="Tahoma"/>
                <w:b/>
                <w:sz w:val="20"/>
                <w:szCs w:val="20"/>
              </w:rPr>
            </w:pPr>
            <w:r>
              <w:rPr>
                <w:rFonts w:ascii="Verdana" w:hAnsi="Verdana" w:cs="Tahoma"/>
                <w:b/>
                <w:sz w:val="20"/>
                <w:szCs w:val="20"/>
              </w:rPr>
              <w:t>PALLIATIVE CARE COMMITTEE</w:t>
            </w:r>
          </w:p>
        </w:tc>
        <w:tc>
          <w:tcPr>
            <w:tcW w:w="720" w:type="dxa"/>
            <w:shd w:val="clear" w:color="auto" w:fill="auto"/>
          </w:tcPr>
          <w:p w:rsidR="00CC2C14" w:rsidRDefault="00526CF9" w:rsidP="002972EA">
            <w:pPr>
              <w:jc w:val="center"/>
              <w:rPr>
                <w:rFonts w:ascii="Verdana" w:hAnsi="Verdana" w:cs="Tahoma"/>
                <w:b/>
                <w:sz w:val="20"/>
                <w:szCs w:val="20"/>
              </w:rPr>
            </w:pPr>
            <w:r>
              <w:rPr>
                <w:rFonts w:ascii="Verdana" w:hAnsi="Verdana" w:cs="Tahoma"/>
                <w:b/>
                <w:sz w:val="20"/>
                <w:szCs w:val="20"/>
              </w:rPr>
              <w:t>54</w:t>
            </w:r>
          </w:p>
        </w:tc>
      </w:tr>
      <w:tr w:rsidR="00CC2C14" w:rsidRPr="002972EA" w:rsidTr="002972EA">
        <w:trPr>
          <w:jc w:val="center"/>
        </w:trPr>
        <w:tc>
          <w:tcPr>
            <w:tcW w:w="2756" w:type="dxa"/>
            <w:shd w:val="clear" w:color="auto" w:fill="auto"/>
          </w:tcPr>
          <w:p w:rsidR="00CC2C14" w:rsidRPr="002972EA" w:rsidRDefault="00CC2C14" w:rsidP="002972EA">
            <w:pPr>
              <w:jc w:val="center"/>
              <w:rPr>
                <w:rFonts w:ascii="Verdana" w:hAnsi="Verdana" w:cs="Tahoma"/>
                <w:b/>
                <w:sz w:val="20"/>
                <w:szCs w:val="20"/>
              </w:rPr>
            </w:pPr>
          </w:p>
        </w:tc>
        <w:tc>
          <w:tcPr>
            <w:tcW w:w="1620" w:type="dxa"/>
            <w:shd w:val="clear" w:color="auto" w:fill="auto"/>
          </w:tcPr>
          <w:p w:rsidR="00CC2C14" w:rsidRPr="002972EA" w:rsidRDefault="00CC2C14" w:rsidP="00A41974">
            <w:pPr>
              <w:jc w:val="center"/>
              <w:rPr>
                <w:rFonts w:ascii="Verdana" w:hAnsi="Verdana" w:cs="Tahoma"/>
                <w:b/>
                <w:sz w:val="20"/>
                <w:szCs w:val="20"/>
              </w:rPr>
            </w:pPr>
            <w:r>
              <w:rPr>
                <w:rFonts w:ascii="Verdana" w:hAnsi="Verdana" w:cs="Tahoma"/>
                <w:b/>
                <w:sz w:val="20"/>
                <w:szCs w:val="20"/>
              </w:rPr>
              <w:t>10.1</w:t>
            </w:r>
            <w:r w:rsidR="00A41974">
              <w:rPr>
                <w:rFonts w:ascii="Verdana" w:hAnsi="Verdana" w:cs="Tahoma"/>
                <w:b/>
                <w:sz w:val="20"/>
                <w:szCs w:val="20"/>
              </w:rPr>
              <w:t>0</w:t>
            </w:r>
            <w:r>
              <w:rPr>
                <w:rFonts w:ascii="Verdana" w:hAnsi="Verdana" w:cs="Tahoma"/>
                <w:b/>
                <w:sz w:val="20"/>
                <w:szCs w:val="20"/>
              </w:rPr>
              <w:t>-1</w:t>
            </w:r>
          </w:p>
        </w:tc>
        <w:tc>
          <w:tcPr>
            <w:tcW w:w="6120" w:type="dxa"/>
            <w:gridSpan w:val="2"/>
            <w:shd w:val="clear" w:color="auto" w:fill="auto"/>
          </w:tcPr>
          <w:p w:rsidR="00CC2C14" w:rsidRPr="002972EA" w:rsidRDefault="00CC2C14" w:rsidP="0082185A">
            <w:pPr>
              <w:rPr>
                <w:rFonts w:ascii="Verdana" w:hAnsi="Verdana" w:cs="Tahoma"/>
                <w:b/>
                <w:sz w:val="20"/>
                <w:szCs w:val="20"/>
              </w:rPr>
            </w:pPr>
            <w:r>
              <w:rPr>
                <w:rFonts w:ascii="Verdana" w:hAnsi="Verdana" w:cs="Tahoma"/>
                <w:b/>
                <w:sz w:val="20"/>
                <w:szCs w:val="20"/>
              </w:rPr>
              <w:t>COMPOSITION</w:t>
            </w:r>
          </w:p>
        </w:tc>
        <w:tc>
          <w:tcPr>
            <w:tcW w:w="720" w:type="dxa"/>
            <w:shd w:val="clear" w:color="auto" w:fill="auto"/>
          </w:tcPr>
          <w:p w:rsidR="00CC2C14" w:rsidRDefault="00526CF9" w:rsidP="002972EA">
            <w:pPr>
              <w:jc w:val="center"/>
              <w:rPr>
                <w:rFonts w:ascii="Verdana" w:hAnsi="Verdana" w:cs="Tahoma"/>
                <w:b/>
                <w:sz w:val="20"/>
                <w:szCs w:val="20"/>
              </w:rPr>
            </w:pPr>
            <w:r>
              <w:rPr>
                <w:rFonts w:ascii="Verdana" w:hAnsi="Verdana" w:cs="Tahoma"/>
                <w:b/>
                <w:sz w:val="20"/>
                <w:szCs w:val="20"/>
              </w:rPr>
              <w:t>54</w:t>
            </w:r>
          </w:p>
        </w:tc>
      </w:tr>
      <w:tr w:rsidR="00CC2C14" w:rsidRPr="002972EA" w:rsidTr="002972EA">
        <w:trPr>
          <w:jc w:val="center"/>
        </w:trPr>
        <w:tc>
          <w:tcPr>
            <w:tcW w:w="2756" w:type="dxa"/>
            <w:shd w:val="clear" w:color="auto" w:fill="auto"/>
          </w:tcPr>
          <w:p w:rsidR="00CC2C14" w:rsidRPr="002972EA" w:rsidRDefault="00CC2C14" w:rsidP="002972EA">
            <w:pPr>
              <w:jc w:val="center"/>
              <w:rPr>
                <w:rFonts w:ascii="Verdana" w:hAnsi="Verdana" w:cs="Tahoma"/>
                <w:b/>
                <w:sz w:val="20"/>
                <w:szCs w:val="20"/>
              </w:rPr>
            </w:pPr>
          </w:p>
        </w:tc>
        <w:tc>
          <w:tcPr>
            <w:tcW w:w="1620" w:type="dxa"/>
            <w:shd w:val="clear" w:color="auto" w:fill="auto"/>
          </w:tcPr>
          <w:p w:rsidR="00CC2C14" w:rsidRPr="002972EA" w:rsidRDefault="00CC2C14" w:rsidP="00A41974">
            <w:pPr>
              <w:jc w:val="center"/>
              <w:rPr>
                <w:rFonts w:ascii="Verdana" w:hAnsi="Verdana" w:cs="Tahoma"/>
                <w:b/>
                <w:sz w:val="20"/>
                <w:szCs w:val="20"/>
              </w:rPr>
            </w:pPr>
            <w:r>
              <w:rPr>
                <w:rFonts w:ascii="Verdana" w:hAnsi="Verdana" w:cs="Tahoma"/>
                <w:b/>
                <w:sz w:val="20"/>
                <w:szCs w:val="20"/>
              </w:rPr>
              <w:t>10.1</w:t>
            </w:r>
            <w:r w:rsidR="00A41974">
              <w:rPr>
                <w:rFonts w:ascii="Verdana" w:hAnsi="Verdana" w:cs="Tahoma"/>
                <w:b/>
                <w:sz w:val="20"/>
                <w:szCs w:val="20"/>
              </w:rPr>
              <w:t>0</w:t>
            </w:r>
            <w:r>
              <w:rPr>
                <w:rFonts w:ascii="Verdana" w:hAnsi="Verdana" w:cs="Tahoma"/>
                <w:b/>
                <w:sz w:val="20"/>
                <w:szCs w:val="20"/>
              </w:rPr>
              <w:t>-2</w:t>
            </w:r>
          </w:p>
        </w:tc>
        <w:tc>
          <w:tcPr>
            <w:tcW w:w="6120" w:type="dxa"/>
            <w:gridSpan w:val="2"/>
            <w:shd w:val="clear" w:color="auto" w:fill="auto"/>
          </w:tcPr>
          <w:p w:rsidR="00CC2C14" w:rsidRPr="002972EA" w:rsidRDefault="00CC2C14" w:rsidP="0082185A">
            <w:pPr>
              <w:rPr>
                <w:rFonts w:ascii="Verdana" w:hAnsi="Verdana" w:cs="Tahoma"/>
                <w:b/>
                <w:sz w:val="20"/>
                <w:szCs w:val="20"/>
              </w:rPr>
            </w:pPr>
            <w:r>
              <w:rPr>
                <w:rFonts w:ascii="Verdana" w:hAnsi="Verdana" w:cs="Tahoma"/>
                <w:b/>
                <w:sz w:val="20"/>
                <w:szCs w:val="20"/>
              </w:rPr>
              <w:t>PURPOSE AND DUTIES</w:t>
            </w:r>
          </w:p>
        </w:tc>
        <w:tc>
          <w:tcPr>
            <w:tcW w:w="720" w:type="dxa"/>
            <w:shd w:val="clear" w:color="auto" w:fill="auto"/>
          </w:tcPr>
          <w:p w:rsidR="00CC2C14" w:rsidRDefault="00526CF9" w:rsidP="007F785E">
            <w:pPr>
              <w:jc w:val="center"/>
              <w:rPr>
                <w:rFonts w:ascii="Verdana" w:hAnsi="Verdana" w:cs="Tahoma"/>
                <w:b/>
                <w:sz w:val="20"/>
                <w:szCs w:val="20"/>
              </w:rPr>
            </w:pPr>
            <w:r>
              <w:rPr>
                <w:rFonts w:ascii="Verdana" w:hAnsi="Verdana" w:cs="Tahoma"/>
                <w:b/>
                <w:sz w:val="20"/>
                <w:szCs w:val="20"/>
              </w:rPr>
              <w:t>5</w:t>
            </w:r>
            <w:r w:rsidR="007F785E">
              <w:rPr>
                <w:rFonts w:ascii="Verdana" w:hAnsi="Verdana" w:cs="Tahoma"/>
                <w:b/>
                <w:sz w:val="20"/>
                <w:szCs w:val="20"/>
              </w:rPr>
              <w:t>5</w:t>
            </w:r>
          </w:p>
        </w:tc>
      </w:tr>
      <w:tr w:rsidR="00CC2C14" w:rsidRPr="002972EA" w:rsidTr="00CC2C14">
        <w:trPr>
          <w:jc w:val="center"/>
        </w:trPr>
        <w:tc>
          <w:tcPr>
            <w:tcW w:w="2756" w:type="dxa"/>
            <w:shd w:val="clear" w:color="auto" w:fill="auto"/>
          </w:tcPr>
          <w:p w:rsidR="00CC2C14" w:rsidRPr="002972EA" w:rsidRDefault="00CC2C14" w:rsidP="00A41974">
            <w:pPr>
              <w:jc w:val="center"/>
              <w:rPr>
                <w:rFonts w:ascii="Verdana" w:hAnsi="Verdana" w:cs="Tahoma"/>
                <w:b/>
                <w:sz w:val="20"/>
                <w:szCs w:val="20"/>
              </w:rPr>
            </w:pPr>
            <w:r>
              <w:rPr>
                <w:rFonts w:ascii="Verdana" w:hAnsi="Verdana" w:cs="Tahoma"/>
                <w:b/>
                <w:sz w:val="20"/>
                <w:szCs w:val="20"/>
              </w:rPr>
              <w:t>10.1</w:t>
            </w:r>
            <w:r w:rsidR="00A41974">
              <w:rPr>
                <w:rFonts w:ascii="Verdana" w:hAnsi="Verdana" w:cs="Tahoma"/>
                <w:b/>
                <w:sz w:val="20"/>
                <w:szCs w:val="20"/>
              </w:rPr>
              <w:t>1</w:t>
            </w:r>
          </w:p>
        </w:tc>
        <w:tc>
          <w:tcPr>
            <w:tcW w:w="7740" w:type="dxa"/>
            <w:gridSpan w:val="3"/>
            <w:shd w:val="clear" w:color="auto" w:fill="auto"/>
          </w:tcPr>
          <w:p w:rsidR="00CC2C14" w:rsidRPr="002972EA" w:rsidRDefault="00CC2C14" w:rsidP="00174A86">
            <w:pPr>
              <w:rPr>
                <w:rFonts w:ascii="Verdana" w:hAnsi="Verdana" w:cs="Tahoma"/>
                <w:b/>
                <w:sz w:val="20"/>
                <w:szCs w:val="20"/>
              </w:rPr>
            </w:pPr>
            <w:r>
              <w:rPr>
                <w:rFonts w:ascii="Verdana" w:hAnsi="Verdana" w:cs="Tahoma"/>
                <w:b/>
                <w:sz w:val="20"/>
                <w:szCs w:val="20"/>
              </w:rPr>
              <w:t>A</w:t>
            </w:r>
            <w:r w:rsidR="00174A86">
              <w:rPr>
                <w:rFonts w:ascii="Verdana" w:hAnsi="Verdana" w:cs="Tahoma"/>
                <w:b/>
                <w:sz w:val="20"/>
                <w:szCs w:val="20"/>
              </w:rPr>
              <w:t>DVANCED PRACTICE</w:t>
            </w:r>
            <w:r>
              <w:rPr>
                <w:rFonts w:ascii="Verdana" w:hAnsi="Verdana" w:cs="Tahoma"/>
                <w:b/>
                <w:sz w:val="20"/>
                <w:szCs w:val="20"/>
              </w:rPr>
              <w:t xml:space="preserve"> PROFESSIONAL COMMITTEE</w:t>
            </w:r>
          </w:p>
        </w:tc>
        <w:tc>
          <w:tcPr>
            <w:tcW w:w="720" w:type="dxa"/>
            <w:shd w:val="clear" w:color="auto" w:fill="auto"/>
          </w:tcPr>
          <w:p w:rsidR="00CC2C14" w:rsidRDefault="00526CF9" w:rsidP="002972EA">
            <w:pPr>
              <w:jc w:val="center"/>
              <w:rPr>
                <w:rFonts w:ascii="Verdana" w:hAnsi="Verdana" w:cs="Tahoma"/>
                <w:b/>
                <w:sz w:val="20"/>
                <w:szCs w:val="20"/>
              </w:rPr>
            </w:pPr>
            <w:r>
              <w:rPr>
                <w:rFonts w:ascii="Verdana" w:hAnsi="Verdana" w:cs="Tahoma"/>
                <w:b/>
                <w:sz w:val="20"/>
                <w:szCs w:val="20"/>
              </w:rPr>
              <w:t>55</w:t>
            </w:r>
          </w:p>
        </w:tc>
      </w:tr>
      <w:tr w:rsidR="00CC2C14" w:rsidRPr="002972EA" w:rsidTr="002972EA">
        <w:trPr>
          <w:jc w:val="center"/>
        </w:trPr>
        <w:tc>
          <w:tcPr>
            <w:tcW w:w="2756" w:type="dxa"/>
            <w:shd w:val="clear" w:color="auto" w:fill="auto"/>
          </w:tcPr>
          <w:p w:rsidR="00CC2C14" w:rsidRPr="002972EA" w:rsidRDefault="00CC2C14" w:rsidP="002972EA">
            <w:pPr>
              <w:jc w:val="center"/>
              <w:rPr>
                <w:rFonts w:ascii="Verdana" w:hAnsi="Verdana" w:cs="Tahoma"/>
                <w:b/>
                <w:sz w:val="20"/>
                <w:szCs w:val="20"/>
              </w:rPr>
            </w:pPr>
          </w:p>
        </w:tc>
        <w:tc>
          <w:tcPr>
            <w:tcW w:w="1620" w:type="dxa"/>
            <w:shd w:val="clear" w:color="auto" w:fill="auto"/>
          </w:tcPr>
          <w:p w:rsidR="00CC2C14" w:rsidRPr="002972EA" w:rsidRDefault="00CC2C14" w:rsidP="00A41974">
            <w:pPr>
              <w:jc w:val="center"/>
              <w:rPr>
                <w:rFonts w:ascii="Verdana" w:hAnsi="Verdana" w:cs="Tahoma"/>
                <w:b/>
                <w:sz w:val="20"/>
                <w:szCs w:val="20"/>
              </w:rPr>
            </w:pPr>
            <w:r>
              <w:rPr>
                <w:rFonts w:ascii="Verdana" w:hAnsi="Verdana" w:cs="Tahoma"/>
                <w:b/>
                <w:sz w:val="20"/>
                <w:szCs w:val="20"/>
              </w:rPr>
              <w:t>10.1</w:t>
            </w:r>
            <w:r w:rsidR="00A41974">
              <w:rPr>
                <w:rFonts w:ascii="Verdana" w:hAnsi="Verdana" w:cs="Tahoma"/>
                <w:b/>
                <w:sz w:val="20"/>
                <w:szCs w:val="20"/>
              </w:rPr>
              <w:t>1</w:t>
            </w:r>
            <w:r>
              <w:rPr>
                <w:rFonts w:ascii="Verdana" w:hAnsi="Verdana" w:cs="Tahoma"/>
                <w:b/>
                <w:sz w:val="20"/>
                <w:szCs w:val="20"/>
              </w:rPr>
              <w:t>-1</w:t>
            </w:r>
          </w:p>
        </w:tc>
        <w:tc>
          <w:tcPr>
            <w:tcW w:w="6120" w:type="dxa"/>
            <w:gridSpan w:val="2"/>
            <w:shd w:val="clear" w:color="auto" w:fill="auto"/>
          </w:tcPr>
          <w:p w:rsidR="00CC2C14" w:rsidRPr="002972EA" w:rsidRDefault="00CC2C14" w:rsidP="0082185A">
            <w:pPr>
              <w:rPr>
                <w:rFonts w:ascii="Verdana" w:hAnsi="Verdana" w:cs="Tahoma"/>
                <w:b/>
                <w:sz w:val="20"/>
                <w:szCs w:val="20"/>
              </w:rPr>
            </w:pPr>
            <w:r>
              <w:rPr>
                <w:rFonts w:ascii="Verdana" w:hAnsi="Verdana" w:cs="Tahoma"/>
                <w:b/>
                <w:sz w:val="20"/>
                <w:szCs w:val="20"/>
              </w:rPr>
              <w:t>COMPOSITION</w:t>
            </w:r>
          </w:p>
        </w:tc>
        <w:tc>
          <w:tcPr>
            <w:tcW w:w="720" w:type="dxa"/>
            <w:shd w:val="clear" w:color="auto" w:fill="auto"/>
          </w:tcPr>
          <w:p w:rsidR="00CC2C14" w:rsidRDefault="00526CF9" w:rsidP="002972EA">
            <w:pPr>
              <w:jc w:val="center"/>
              <w:rPr>
                <w:rFonts w:ascii="Verdana" w:hAnsi="Verdana" w:cs="Tahoma"/>
                <w:b/>
                <w:sz w:val="20"/>
                <w:szCs w:val="20"/>
              </w:rPr>
            </w:pPr>
            <w:r>
              <w:rPr>
                <w:rFonts w:ascii="Verdana" w:hAnsi="Verdana" w:cs="Tahoma"/>
                <w:b/>
                <w:sz w:val="20"/>
                <w:szCs w:val="20"/>
              </w:rPr>
              <w:t>55</w:t>
            </w:r>
          </w:p>
        </w:tc>
      </w:tr>
      <w:tr w:rsidR="00CC2C14" w:rsidRPr="002972EA" w:rsidTr="002972EA">
        <w:trPr>
          <w:jc w:val="center"/>
        </w:trPr>
        <w:tc>
          <w:tcPr>
            <w:tcW w:w="2756" w:type="dxa"/>
            <w:shd w:val="clear" w:color="auto" w:fill="auto"/>
          </w:tcPr>
          <w:p w:rsidR="00CC2C14" w:rsidRPr="002972EA" w:rsidRDefault="00CC2C14" w:rsidP="002972EA">
            <w:pPr>
              <w:jc w:val="center"/>
              <w:rPr>
                <w:rFonts w:ascii="Verdana" w:hAnsi="Verdana" w:cs="Tahoma"/>
                <w:b/>
                <w:sz w:val="20"/>
                <w:szCs w:val="20"/>
              </w:rPr>
            </w:pPr>
          </w:p>
        </w:tc>
        <w:tc>
          <w:tcPr>
            <w:tcW w:w="1620" w:type="dxa"/>
            <w:shd w:val="clear" w:color="auto" w:fill="auto"/>
          </w:tcPr>
          <w:p w:rsidR="00CC2C14" w:rsidRPr="002972EA" w:rsidRDefault="00CC2C14" w:rsidP="00A41974">
            <w:pPr>
              <w:jc w:val="center"/>
              <w:rPr>
                <w:rFonts w:ascii="Verdana" w:hAnsi="Verdana" w:cs="Tahoma"/>
                <w:b/>
                <w:sz w:val="20"/>
                <w:szCs w:val="20"/>
              </w:rPr>
            </w:pPr>
            <w:r>
              <w:rPr>
                <w:rFonts w:ascii="Verdana" w:hAnsi="Verdana" w:cs="Tahoma"/>
                <w:b/>
                <w:sz w:val="20"/>
                <w:szCs w:val="20"/>
              </w:rPr>
              <w:t>10.1</w:t>
            </w:r>
            <w:r w:rsidR="00A41974">
              <w:rPr>
                <w:rFonts w:ascii="Verdana" w:hAnsi="Verdana" w:cs="Tahoma"/>
                <w:b/>
                <w:sz w:val="20"/>
                <w:szCs w:val="20"/>
              </w:rPr>
              <w:t>1</w:t>
            </w:r>
            <w:r>
              <w:rPr>
                <w:rFonts w:ascii="Verdana" w:hAnsi="Verdana" w:cs="Tahoma"/>
                <w:b/>
                <w:sz w:val="20"/>
                <w:szCs w:val="20"/>
              </w:rPr>
              <w:t>-2</w:t>
            </w:r>
          </w:p>
        </w:tc>
        <w:tc>
          <w:tcPr>
            <w:tcW w:w="6120" w:type="dxa"/>
            <w:gridSpan w:val="2"/>
            <w:shd w:val="clear" w:color="auto" w:fill="auto"/>
          </w:tcPr>
          <w:p w:rsidR="00CC2C14" w:rsidRPr="002972EA" w:rsidRDefault="00CC2C14" w:rsidP="0082185A">
            <w:pPr>
              <w:rPr>
                <w:rFonts w:ascii="Verdana" w:hAnsi="Verdana" w:cs="Tahoma"/>
                <w:b/>
                <w:sz w:val="20"/>
                <w:szCs w:val="20"/>
              </w:rPr>
            </w:pPr>
            <w:r>
              <w:rPr>
                <w:rFonts w:ascii="Verdana" w:hAnsi="Verdana" w:cs="Tahoma"/>
                <w:b/>
                <w:sz w:val="20"/>
                <w:szCs w:val="20"/>
              </w:rPr>
              <w:t>PURPOSE AND DUTIES</w:t>
            </w:r>
          </w:p>
        </w:tc>
        <w:tc>
          <w:tcPr>
            <w:tcW w:w="720" w:type="dxa"/>
            <w:shd w:val="clear" w:color="auto" w:fill="auto"/>
          </w:tcPr>
          <w:p w:rsidR="00CC2C14" w:rsidRDefault="00526CF9" w:rsidP="002972EA">
            <w:pPr>
              <w:jc w:val="center"/>
              <w:rPr>
                <w:rFonts w:ascii="Verdana" w:hAnsi="Verdana" w:cs="Tahoma"/>
                <w:b/>
                <w:sz w:val="20"/>
                <w:szCs w:val="20"/>
              </w:rPr>
            </w:pPr>
            <w:r>
              <w:rPr>
                <w:rFonts w:ascii="Verdana" w:hAnsi="Verdana" w:cs="Tahoma"/>
                <w:b/>
                <w:sz w:val="20"/>
                <w:szCs w:val="20"/>
              </w:rPr>
              <w:t>55</w:t>
            </w:r>
          </w:p>
        </w:tc>
      </w:tr>
      <w:tr w:rsidR="00576C87" w:rsidRPr="002972EA" w:rsidTr="002972EA">
        <w:trPr>
          <w:jc w:val="center"/>
        </w:trPr>
        <w:tc>
          <w:tcPr>
            <w:tcW w:w="2756" w:type="dxa"/>
            <w:shd w:val="clear" w:color="auto" w:fill="auto"/>
          </w:tcPr>
          <w:p w:rsidR="00576C87" w:rsidRPr="002972EA" w:rsidRDefault="00576C87" w:rsidP="00A41974">
            <w:pPr>
              <w:jc w:val="center"/>
              <w:rPr>
                <w:rFonts w:ascii="Verdana" w:hAnsi="Verdana" w:cs="Tahoma"/>
                <w:b/>
                <w:sz w:val="20"/>
                <w:szCs w:val="20"/>
              </w:rPr>
            </w:pPr>
            <w:r w:rsidRPr="002972EA">
              <w:rPr>
                <w:rFonts w:ascii="Verdana" w:hAnsi="Verdana" w:cs="Tahoma"/>
                <w:b/>
                <w:sz w:val="20"/>
                <w:szCs w:val="20"/>
              </w:rPr>
              <w:t>10.</w:t>
            </w:r>
            <w:r w:rsidR="00CC2C14" w:rsidRPr="002972EA">
              <w:rPr>
                <w:rFonts w:ascii="Verdana" w:hAnsi="Verdana" w:cs="Tahoma"/>
                <w:b/>
                <w:sz w:val="20"/>
                <w:szCs w:val="20"/>
              </w:rPr>
              <w:t>1</w:t>
            </w:r>
            <w:r w:rsidR="00A41974">
              <w:rPr>
                <w:rFonts w:ascii="Verdana" w:hAnsi="Verdana" w:cs="Tahoma"/>
                <w:b/>
                <w:sz w:val="20"/>
                <w:szCs w:val="20"/>
              </w:rPr>
              <w:t>2</w:t>
            </w:r>
          </w:p>
        </w:tc>
        <w:tc>
          <w:tcPr>
            <w:tcW w:w="7740" w:type="dxa"/>
            <w:gridSpan w:val="3"/>
            <w:shd w:val="clear" w:color="auto" w:fill="auto"/>
          </w:tcPr>
          <w:p w:rsidR="00576C87" w:rsidRPr="002972EA" w:rsidRDefault="0036411C" w:rsidP="0082185A">
            <w:pPr>
              <w:rPr>
                <w:rFonts w:ascii="Verdana" w:hAnsi="Verdana" w:cs="Tahoma"/>
                <w:b/>
                <w:sz w:val="20"/>
                <w:szCs w:val="20"/>
              </w:rPr>
            </w:pPr>
            <w:r w:rsidRPr="002972EA">
              <w:rPr>
                <w:rFonts w:ascii="Verdana" w:hAnsi="Verdana" w:cs="Tahoma"/>
                <w:b/>
                <w:sz w:val="20"/>
                <w:szCs w:val="20"/>
              </w:rPr>
              <w:t>OTHER COMMITTEES</w:t>
            </w:r>
          </w:p>
        </w:tc>
        <w:tc>
          <w:tcPr>
            <w:tcW w:w="720" w:type="dxa"/>
            <w:shd w:val="clear" w:color="auto" w:fill="auto"/>
          </w:tcPr>
          <w:p w:rsidR="00576C87" w:rsidRPr="002972EA" w:rsidRDefault="00526CF9" w:rsidP="00284C28">
            <w:pPr>
              <w:jc w:val="center"/>
              <w:rPr>
                <w:rFonts w:ascii="Verdana" w:hAnsi="Verdana" w:cs="Tahoma"/>
                <w:b/>
                <w:sz w:val="20"/>
                <w:szCs w:val="20"/>
              </w:rPr>
            </w:pPr>
            <w:r>
              <w:rPr>
                <w:rFonts w:ascii="Verdana" w:hAnsi="Verdana" w:cs="Tahoma"/>
                <w:b/>
                <w:sz w:val="20"/>
                <w:szCs w:val="20"/>
              </w:rPr>
              <w:t>55</w:t>
            </w:r>
          </w:p>
        </w:tc>
      </w:tr>
      <w:tr w:rsidR="00576C87" w:rsidRPr="002972EA" w:rsidTr="002972EA">
        <w:trPr>
          <w:jc w:val="center"/>
        </w:trPr>
        <w:tc>
          <w:tcPr>
            <w:tcW w:w="2756" w:type="dxa"/>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ARTICLE ELEVEN:</w:t>
            </w:r>
          </w:p>
        </w:tc>
        <w:tc>
          <w:tcPr>
            <w:tcW w:w="7740" w:type="dxa"/>
            <w:gridSpan w:val="3"/>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CORRECTIVE ACTION</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56</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11.1</w:t>
            </w:r>
          </w:p>
        </w:tc>
        <w:tc>
          <w:tcPr>
            <w:tcW w:w="7740" w:type="dxa"/>
            <w:gridSpan w:val="3"/>
            <w:shd w:val="clear" w:color="auto" w:fill="auto"/>
          </w:tcPr>
          <w:p w:rsidR="0036411C" w:rsidRPr="002972EA" w:rsidRDefault="00576C87" w:rsidP="0082185A">
            <w:pPr>
              <w:rPr>
                <w:rFonts w:ascii="Verdana" w:hAnsi="Verdana" w:cs="Tahoma"/>
                <w:b/>
                <w:sz w:val="20"/>
                <w:szCs w:val="20"/>
              </w:rPr>
            </w:pPr>
            <w:r w:rsidRPr="002972EA">
              <w:rPr>
                <w:rFonts w:ascii="Verdana" w:hAnsi="Verdana" w:cs="Tahoma"/>
                <w:b/>
                <w:sz w:val="20"/>
                <w:szCs w:val="20"/>
              </w:rPr>
              <w:t>COLLEGIAL INTERVENTION</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56</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11.2</w:t>
            </w:r>
          </w:p>
        </w:tc>
        <w:tc>
          <w:tcPr>
            <w:tcW w:w="7740" w:type="dxa"/>
            <w:gridSpan w:val="3"/>
            <w:shd w:val="clear" w:color="auto" w:fill="auto"/>
          </w:tcPr>
          <w:p w:rsidR="0036411C" w:rsidRPr="002972EA" w:rsidRDefault="00576C87" w:rsidP="0082185A">
            <w:pPr>
              <w:rPr>
                <w:rFonts w:ascii="Verdana" w:hAnsi="Verdana" w:cs="Tahoma"/>
                <w:b/>
                <w:sz w:val="20"/>
                <w:szCs w:val="20"/>
              </w:rPr>
            </w:pPr>
            <w:r w:rsidRPr="002972EA">
              <w:rPr>
                <w:rFonts w:ascii="Verdana" w:hAnsi="Verdana" w:cs="Tahoma"/>
                <w:b/>
                <w:sz w:val="20"/>
                <w:szCs w:val="20"/>
              </w:rPr>
              <w:t>DISCRETIONARY INTERVIEW PRIOR TO CORRECTIVE ACTION</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56</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11.3</w:t>
            </w:r>
          </w:p>
        </w:tc>
        <w:tc>
          <w:tcPr>
            <w:tcW w:w="7740" w:type="dxa"/>
            <w:gridSpan w:val="3"/>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ROUTINE CORRECTIVE ACTION</w:t>
            </w:r>
          </w:p>
        </w:tc>
        <w:tc>
          <w:tcPr>
            <w:tcW w:w="720" w:type="dxa"/>
            <w:shd w:val="clear" w:color="auto" w:fill="auto"/>
          </w:tcPr>
          <w:p w:rsidR="00576C87" w:rsidRPr="002972EA" w:rsidRDefault="00526CF9" w:rsidP="00284C28">
            <w:pPr>
              <w:jc w:val="center"/>
              <w:rPr>
                <w:rFonts w:ascii="Verdana" w:hAnsi="Verdana" w:cs="Tahoma"/>
                <w:b/>
                <w:sz w:val="20"/>
                <w:szCs w:val="20"/>
              </w:rPr>
            </w:pPr>
            <w:r>
              <w:rPr>
                <w:rFonts w:ascii="Verdana" w:hAnsi="Verdana" w:cs="Tahoma"/>
                <w:b/>
                <w:sz w:val="20"/>
                <w:szCs w:val="20"/>
              </w:rPr>
              <w:t>57</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11.3-1</w:t>
            </w:r>
          </w:p>
        </w:tc>
        <w:tc>
          <w:tcPr>
            <w:tcW w:w="6120" w:type="dxa"/>
            <w:gridSpan w:val="2"/>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REQUESTS AND NOTICES</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57</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11.3-2</w:t>
            </w:r>
          </w:p>
        </w:tc>
        <w:tc>
          <w:tcPr>
            <w:tcW w:w="6120" w:type="dxa"/>
            <w:gridSpan w:val="2"/>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INVESTIGATION</w:t>
            </w:r>
          </w:p>
        </w:tc>
        <w:tc>
          <w:tcPr>
            <w:tcW w:w="720" w:type="dxa"/>
            <w:shd w:val="clear" w:color="auto" w:fill="auto"/>
          </w:tcPr>
          <w:p w:rsidR="00576C87" w:rsidRPr="002972EA" w:rsidRDefault="00526CF9" w:rsidP="00284C28">
            <w:pPr>
              <w:jc w:val="center"/>
              <w:rPr>
                <w:rFonts w:ascii="Verdana" w:hAnsi="Verdana" w:cs="Tahoma"/>
                <w:b/>
                <w:sz w:val="20"/>
                <w:szCs w:val="20"/>
              </w:rPr>
            </w:pPr>
            <w:r>
              <w:rPr>
                <w:rFonts w:ascii="Verdana" w:hAnsi="Verdana" w:cs="Tahoma"/>
                <w:b/>
                <w:sz w:val="20"/>
                <w:szCs w:val="20"/>
              </w:rPr>
              <w:t>57</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11.3-3</w:t>
            </w:r>
          </w:p>
        </w:tc>
        <w:tc>
          <w:tcPr>
            <w:tcW w:w="6120" w:type="dxa"/>
            <w:gridSpan w:val="2"/>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MEDICAL EXECUTIVE COMMITTEE</w:t>
            </w:r>
            <w:r w:rsidR="0036411C" w:rsidRPr="002972EA">
              <w:rPr>
                <w:rFonts w:ascii="Verdana" w:hAnsi="Verdana" w:cs="Tahoma"/>
                <w:b/>
                <w:sz w:val="20"/>
                <w:szCs w:val="20"/>
              </w:rPr>
              <w:t xml:space="preserve"> </w:t>
            </w:r>
            <w:r w:rsidRPr="002972EA">
              <w:rPr>
                <w:rFonts w:ascii="Verdana" w:hAnsi="Verdana" w:cs="Tahoma"/>
                <w:b/>
                <w:sz w:val="20"/>
                <w:szCs w:val="20"/>
              </w:rPr>
              <w:t>ACTION</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58</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11.3-4</w:t>
            </w:r>
          </w:p>
        </w:tc>
        <w:tc>
          <w:tcPr>
            <w:tcW w:w="6120" w:type="dxa"/>
            <w:gridSpan w:val="2"/>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DEFERRAL</w:t>
            </w:r>
          </w:p>
        </w:tc>
        <w:tc>
          <w:tcPr>
            <w:tcW w:w="720" w:type="dxa"/>
            <w:shd w:val="clear" w:color="auto" w:fill="auto"/>
          </w:tcPr>
          <w:p w:rsidR="00576C87" w:rsidRPr="002972EA" w:rsidRDefault="00526CF9" w:rsidP="00284C28">
            <w:pPr>
              <w:jc w:val="center"/>
              <w:rPr>
                <w:rFonts w:ascii="Verdana" w:hAnsi="Verdana" w:cs="Tahoma"/>
                <w:b/>
                <w:sz w:val="20"/>
                <w:szCs w:val="20"/>
              </w:rPr>
            </w:pPr>
            <w:r>
              <w:rPr>
                <w:rFonts w:ascii="Verdana" w:hAnsi="Verdana" w:cs="Tahoma"/>
                <w:b/>
                <w:sz w:val="20"/>
                <w:szCs w:val="20"/>
              </w:rPr>
              <w:t>58</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11.3-5</w:t>
            </w:r>
          </w:p>
        </w:tc>
        <w:tc>
          <w:tcPr>
            <w:tcW w:w="6120" w:type="dxa"/>
            <w:gridSpan w:val="2"/>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PROCEDURAL RIGHTS</w:t>
            </w:r>
          </w:p>
        </w:tc>
        <w:tc>
          <w:tcPr>
            <w:tcW w:w="720" w:type="dxa"/>
            <w:shd w:val="clear" w:color="auto" w:fill="auto"/>
          </w:tcPr>
          <w:p w:rsidR="00576C87" w:rsidRPr="002972EA" w:rsidRDefault="00526CF9" w:rsidP="00550604">
            <w:pPr>
              <w:jc w:val="center"/>
              <w:rPr>
                <w:rFonts w:ascii="Verdana" w:hAnsi="Verdana" w:cs="Tahoma"/>
                <w:b/>
                <w:sz w:val="20"/>
                <w:szCs w:val="20"/>
              </w:rPr>
            </w:pPr>
            <w:r>
              <w:rPr>
                <w:rFonts w:ascii="Verdana" w:hAnsi="Verdana" w:cs="Tahoma"/>
                <w:b/>
                <w:sz w:val="20"/>
                <w:szCs w:val="20"/>
              </w:rPr>
              <w:t>58</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11.4</w:t>
            </w:r>
          </w:p>
        </w:tc>
        <w:tc>
          <w:tcPr>
            <w:tcW w:w="7740" w:type="dxa"/>
            <w:gridSpan w:val="3"/>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SUMMARY SUSPENSION</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59</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11.4-1</w:t>
            </w:r>
          </w:p>
        </w:tc>
        <w:tc>
          <w:tcPr>
            <w:tcW w:w="6120" w:type="dxa"/>
            <w:gridSpan w:val="2"/>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SUMMARY SUSPENSION</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59</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11.4-2</w:t>
            </w:r>
          </w:p>
        </w:tc>
        <w:tc>
          <w:tcPr>
            <w:tcW w:w="6120" w:type="dxa"/>
            <w:gridSpan w:val="2"/>
            <w:shd w:val="clear" w:color="auto" w:fill="auto"/>
          </w:tcPr>
          <w:p w:rsidR="00576C87" w:rsidRPr="002972EA" w:rsidRDefault="0036411C" w:rsidP="0082185A">
            <w:pPr>
              <w:rPr>
                <w:rFonts w:ascii="Verdana" w:hAnsi="Verdana" w:cs="Tahoma"/>
                <w:b/>
                <w:sz w:val="20"/>
                <w:szCs w:val="20"/>
              </w:rPr>
            </w:pPr>
            <w:r w:rsidRPr="002972EA">
              <w:rPr>
                <w:rFonts w:ascii="Verdana" w:hAnsi="Verdana" w:cs="Tahoma"/>
                <w:b/>
                <w:sz w:val="20"/>
                <w:szCs w:val="20"/>
              </w:rPr>
              <w:t>CARE OF PATIENTS</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59</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11.4-3</w:t>
            </w:r>
          </w:p>
        </w:tc>
        <w:tc>
          <w:tcPr>
            <w:tcW w:w="6120" w:type="dxa"/>
            <w:gridSpan w:val="2"/>
            <w:shd w:val="clear" w:color="auto" w:fill="auto"/>
          </w:tcPr>
          <w:p w:rsidR="00576C87" w:rsidRPr="002972EA" w:rsidRDefault="0036411C" w:rsidP="0082185A">
            <w:pPr>
              <w:rPr>
                <w:rFonts w:ascii="Verdana" w:hAnsi="Verdana" w:cs="Tahoma"/>
                <w:b/>
                <w:sz w:val="20"/>
                <w:szCs w:val="20"/>
              </w:rPr>
            </w:pPr>
            <w:r w:rsidRPr="002972EA">
              <w:rPr>
                <w:rFonts w:ascii="Verdana" w:hAnsi="Verdana" w:cs="Tahoma"/>
                <w:b/>
                <w:sz w:val="20"/>
                <w:szCs w:val="20"/>
              </w:rPr>
              <w:t>MEDICAL EXECUTIVE COMMITTEE ACTION</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59</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11.4-4</w:t>
            </w:r>
          </w:p>
        </w:tc>
        <w:tc>
          <w:tcPr>
            <w:tcW w:w="6120" w:type="dxa"/>
            <w:gridSpan w:val="2"/>
            <w:shd w:val="clear" w:color="auto" w:fill="auto"/>
          </w:tcPr>
          <w:p w:rsidR="00576C87" w:rsidRPr="002972EA" w:rsidRDefault="0036411C" w:rsidP="0082185A">
            <w:pPr>
              <w:rPr>
                <w:rFonts w:ascii="Verdana" w:hAnsi="Verdana" w:cs="Tahoma"/>
                <w:b/>
                <w:sz w:val="20"/>
                <w:szCs w:val="20"/>
              </w:rPr>
            </w:pPr>
            <w:r w:rsidRPr="002972EA">
              <w:rPr>
                <w:rFonts w:ascii="Verdana" w:hAnsi="Verdana" w:cs="Tahoma"/>
                <w:b/>
                <w:sz w:val="20"/>
                <w:szCs w:val="20"/>
              </w:rPr>
              <w:t>PROCEDURAL RIGHTS</w:t>
            </w:r>
          </w:p>
        </w:tc>
        <w:tc>
          <w:tcPr>
            <w:tcW w:w="720" w:type="dxa"/>
            <w:shd w:val="clear" w:color="auto" w:fill="auto"/>
          </w:tcPr>
          <w:p w:rsidR="00576C87" w:rsidRPr="002972EA" w:rsidRDefault="00526CF9" w:rsidP="00550604">
            <w:pPr>
              <w:jc w:val="center"/>
              <w:rPr>
                <w:rFonts w:ascii="Verdana" w:hAnsi="Verdana" w:cs="Tahoma"/>
                <w:b/>
                <w:sz w:val="20"/>
                <w:szCs w:val="20"/>
              </w:rPr>
            </w:pPr>
            <w:r>
              <w:rPr>
                <w:rFonts w:ascii="Verdana" w:hAnsi="Verdana" w:cs="Tahoma"/>
                <w:b/>
                <w:sz w:val="20"/>
                <w:szCs w:val="20"/>
              </w:rPr>
              <w:t>59</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11.5</w:t>
            </w:r>
          </w:p>
        </w:tc>
        <w:tc>
          <w:tcPr>
            <w:tcW w:w="7740" w:type="dxa"/>
            <w:gridSpan w:val="3"/>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AUTOMATIC REVOCATION, RESTRICTION, SUSPENSION OR PROBATION</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60</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11.5-1</w:t>
            </w:r>
          </w:p>
        </w:tc>
        <w:tc>
          <w:tcPr>
            <w:tcW w:w="6120" w:type="dxa"/>
            <w:gridSpan w:val="2"/>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LICENSE</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60</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11.5-2</w:t>
            </w:r>
          </w:p>
        </w:tc>
        <w:tc>
          <w:tcPr>
            <w:tcW w:w="6120" w:type="dxa"/>
            <w:gridSpan w:val="2"/>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CONTROLLED SUBSTANCE</w:t>
            </w:r>
            <w:r w:rsidR="0036411C" w:rsidRPr="002972EA">
              <w:rPr>
                <w:rFonts w:ascii="Verdana" w:hAnsi="Verdana" w:cs="Tahoma"/>
                <w:b/>
                <w:sz w:val="20"/>
                <w:szCs w:val="20"/>
              </w:rPr>
              <w:t xml:space="preserve"> </w:t>
            </w:r>
            <w:r w:rsidRPr="002972EA">
              <w:rPr>
                <w:rFonts w:ascii="Verdana" w:hAnsi="Verdana" w:cs="Tahoma"/>
                <w:b/>
                <w:sz w:val="20"/>
                <w:szCs w:val="20"/>
              </w:rPr>
              <w:t>REGISTRATION OR PRESCRIBING</w:t>
            </w:r>
            <w:r w:rsidR="0036411C" w:rsidRPr="002972EA">
              <w:rPr>
                <w:rFonts w:ascii="Verdana" w:hAnsi="Verdana" w:cs="Tahoma"/>
                <w:b/>
                <w:sz w:val="20"/>
                <w:szCs w:val="20"/>
              </w:rPr>
              <w:t xml:space="preserve"> </w:t>
            </w:r>
            <w:r w:rsidRPr="002972EA">
              <w:rPr>
                <w:rFonts w:ascii="Verdana" w:hAnsi="Verdana" w:cs="Tahoma"/>
                <w:b/>
                <w:sz w:val="20"/>
                <w:szCs w:val="20"/>
              </w:rPr>
              <w:t>AUTHORITY</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61</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11.5-3</w:t>
            </w:r>
          </w:p>
        </w:tc>
        <w:tc>
          <w:tcPr>
            <w:tcW w:w="6120" w:type="dxa"/>
            <w:gridSpan w:val="2"/>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EXCLUSION FROM PARTICIPATION IN</w:t>
            </w:r>
            <w:r w:rsidR="0036411C" w:rsidRPr="002972EA">
              <w:rPr>
                <w:rFonts w:ascii="Verdana" w:hAnsi="Verdana" w:cs="Tahoma"/>
                <w:b/>
                <w:sz w:val="20"/>
                <w:szCs w:val="20"/>
              </w:rPr>
              <w:t xml:space="preserve"> FEDERALLY </w:t>
            </w:r>
            <w:r w:rsidRPr="002972EA">
              <w:rPr>
                <w:rFonts w:ascii="Verdana" w:hAnsi="Verdana" w:cs="Tahoma"/>
                <w:b/>
                <w:sz w:val="20"/>
                <w:szCs w:val="20"/>
              </w:rPr>
              <w:t>FUNDED HEALTHCARE</w:t>
            </w:r>
            <w:r w:rsidR="0036411C" w:rsidRPr="002972EA">
              <w:rPr>
                <w:rFonts w:ascii="Verdana" w:hAnsi="Verdana" w:cs="Tahoma"/>
                <w:b/>
                <w:sz w:val="20"/>
                <w:szCs w:val="20"/>
              </w:rPr>
              <w:t xml:space="preserve"> </w:t>
            </w:r>
            <w:r w:rsidRPr="002972EA">
              <w:rPr>
                <w:rFonts w:ascii="Verdana" w:hAnsi="Verdana" w:cs="Tahoma"/>
                <w:b/>
                <w:sz w:val="20"/>
                <w:szCs w:val="20"/>
              </w:rPr>
              <w:t>PROGRAMS</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62</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11.5-4</w:t>
            </w:r>
          </w:p>
        </w:tc>
        <w:tc>
          <w:tcPr>
            <w:tcW w:w="6120" w:type="dxa"/>
            <w:gridSpan w:val="2"/>
            <w:shd w:val="clear" w:color="auto" w:fill="auto"/>
          </w:tcPr>
          <w:p w:rsidR="001760E7" w:rsidRPr="002972EA" w:rsidRDefault="00576C87" w:rsidP="0082185A">
            <w:pPr>
              <w:rPr>
                <w:rFonts w:ascii="Verdana" w:hAnsi="Verdana" w:cs="Tahoma"/>
                <w:b/>
                <w:sz w:val="20"/>
                <w:szCs w:val="20"/>
              </w:rPr>
            </w:pPr>
            <w:r w:rsidRPr="002972EA">
              <w:rPr>
                <w:rFonts w:ascii="Verdana" w:hAnsi="Verdana" w:cs="Tahoma"/>
                <w:b/>
                <w:sz w:val="20"/>
                <w:szCs w:val="20"/>
              </w:rPr>
              <w:t>MEDICAL EXECUTIVE COMMITTEE</w:t>
            </w:r>
            <w:r w:rsidR="0036411C" w:rsidRPr="002972EA">
              <w:rPr>
                <w:rFonts w:ascii="Verdana" w:hAnsi="Verdana" w:cs="Tahoma"/>
                <w:b/>
                <w:sz w:val="20"/>
                <w:szCs w:val="20"/>
              </w:rPr>
              <w:t xml:space="preserve"> </w:t>
            </w:r>
            <w:r w:rsidRPr="002972EA">
              <w:rPr>
                <w:rFonts w:ascii="Verdana" w:hAnsi="Verdana" w:cs="Tahoma"/>
                <w:b/>
                <w:sz w:val="20"/>
                <w:szCs w:val="20"/>
              </w:rPr>
              <w:t>DELIBERATION</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63</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11.5-5</w:t>
            </w:r>
          </w:p>
        </w:tc>
        <w:tc>
          <w:tcPr>
            <w:tcW w:w="6120" w:type="dxa"/>
            <w:gridSpan w:val="2"/>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MEDICAL RECORDS</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63</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11.5-6</w:t>
            </w:r>
          </w:p>
        </w:tc>
        <w:tc>
          <w:tcPr>
            <w:tcW w:w="6120" w:type="dxa"/>
            <w:gridSpan w:val="2"/>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PROFESSIONAL LIABILITY INSURANCE</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63</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11.5-7</w:t>
            </w:r>
          </w:p>
        </w:tc>
        <w:tc>
          <w:tcPr>
            <w:tcW w:w="6120" w:type="dxa"/>
            <w:gridSpan w:val="2"/>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FAILURE TO MAINTAIN THE</w:t>
            </w:r>
            <w:r w:rsidR="001760E7" w:rsidRPr="002972EA">
              <w:rPr>
                <w:rFonts w:ascii="Verdana" w:hAnsi="Verdana" w:cs="Tahoma"/>
                <w:b/>
                <w:sz w:val="20"/>
                <w:szCs w:val="20"/>
              </w:rPr>
              <w:t xml:space="preserve"> C</w:t>
            </w:r>
            <w:r w:rsidRPr="002972EA">
              <w:rPr>
                <w:rFonts w:ascii="Verdana" w:hAnsi="Verdana" w:cs="Tahoma"/>
                <w:b/>
                <w:sz w:val="20"/>
                <w:szCs w:val="20"/>
              </w:rPr>
              <w:t>ONFIDENTIALITY OF HEALTH</w:t>
            </w:r>
            <w:r w:rsidR="001760E7" w:rsidRPr="002972EA">
              <w:rPr>
                <w:rFonts w:ascii="Verdana" w:hAnsi="Verdana" w:cs="Tahoma"/>
                <w:b/>
                <w:sz w:val="20"/>
                <w:szCs w:val="20"/>
              </w:rPr>
              <w:t xml:space="preserve"> I</w:t>
            </w:r>
            <w:r w:rsidRPr="002972EA">
              <w:rPr>
                <w:rFonts w:ascii="Verdana" w:hAnsi="Verdana" w:cs="Tahoma"/>
                <w:b/>
                <w:sz w:val="20"/>
                <w:szCs w:val="20"/>
              </w:rPr>
              <w:t>NFORMATION</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63</w:t>
            </w:r>
          </w:p>
        </w:tc>
      </w:tr>
      <w:tr w:rsidR="001760E7" w:rsidRPr="002972EA" w:rsidTr="002972EA">
        <w:trPr>
          <w:jc w:val="center"/>
        </w:trPr>
        <w:tc>
          <w:tcPr>
            <w:tcW w:w="2756" w:type="dxa"/>
            <w:shd w:val="clear" w:color="auto" w:fill="auto"/>
          </w:tcPr>
          <w:p w:rsidR="001760E7" w:rsidRPr="002972EA" w:rsidRDefault="001760E7" w:rsidP="002972EA">
            <w:pPr>
              <w:jc w:val="center"/>
              <w:rPr>
                <w:rFonts w:ascii="Verdana" w:hAnsi="Verdana" w:cs="Tahoma"/>
                <w:b/>
                <w:sz w:val="20"/>
                <w:szCs w:val="20"/>
              </w:rPr>
            </w:pPr>
          </w:p>
        </w:tc>
        <w:tc>
          <w:tcPr>
            <w:tcW w:w="1620" w:type="dxa"/>
            <w:shd w:val="clear" w:color="auto" w:fill="auto"/>
          </w:tcPr>
          <w:p w:rsidR="001760E7" w:rsidRPr="002972EA" w:rsidRDefault="001760E7" w:rsidP="002972EA">
            <w:pPr>
              <w:jc w:val="center"/>
              <w:rPr>
                <w:rFonts w:ascii="Verdana" w:hAnsi="Verdana" w:cs="Tahoma"/>
                <w:b/>
                <w:sz w:val="20"/>
                <w:szCs w:val="20"/>
              </w:rPr>
            </w:pPr>
            <w:r w:rsidRPr="002972EA">
              <w:rPr>
                <w:rFonts w:ascii="Verdana" w:hAnsi="Verdana" w:cs="Tahoma"/>
                <w:b/>
                <w:sz w:val="20"/>
                <w:szCs w:val="20"/>
              </w:rPr>
              <w:t>11.5-8</w:t>
            </w:r>
          </w:p>
        </w:tc>
        <w:tc>
          <w:tcPr>
            <w:tcW w:w="6120" w:type="dxa"/>
            <w:gridSpan w:val="2"/>
            <w:shd w:val="clear" w:color="auto" w:fill="auto"/>
          </w:tcPr>
          <w:p w:rsidR="001760E7" w:rsidRPr="002972EA" w:rsidRDefault="001760E7" w:rsidP="0082185A">
            <w:pPr>
              <w:rPr>
                <w:rFonts w:ascii="Verdana" w:hAnsi="Verdana" w:cs="Tahoma"/>
                <w:b/>
                <w:sz w:val="20"/>
                <w:szCs w:val="20"/>
              </w:rPr>
            </w:pPr>
            <w:r w:rsidRPr="002972EA">
              <w:rPr>
                <w:rFonts w:ascii="Verdana" w:hAnsi="Verdana" w:cs="Tahoma"/>
                <w:b/>
                <w:sz w:val="20"/>
                <w:szCs w:val="20"/>
              </w:rPr>
              <w:t>CRIMINAL INDICTMENT OR CONVICTION</w:t>
            </w:r>
          </w:p>
        </w:tc>
        <w:tc>
          <w:tcPr>
            <w:tcW w:w="720" w:type="dxa"/>
            <w:shd w:val="clear" w:color="auto" w:fill="auto"/>
          </w:tcPr>
          <w:p w:rsidR="001760E7" w:rsidRPr="002972EA" w:rsidRDefault="00526CF9" w:rsidP="002972EA">
            <w:pPr>
              <w:jc w:val="center"/>
              <w:rPr>
                <w:rFonts w:ascii="Verdana" w:hAnsi="Verdana" w:cs="Tahoma"/>
                <w:b/>
                <w:sz w:val="20"/>
                <w:szCs w:val="20"/>
              </w:rPr>
            </w:pPr>
            <w:r>
              <w:rPr>
                <w:rFonts w:ascii="Verdana" w:hAnsi="Verdana" w:cs="Tahoma"/>
                <w:b/>
                <w:sz w:val="20"/>
                <w:szCs w:val="20"/>
              </w:rPr>
              <w:t>64</w:t>
            </w:r>
          </w:p>
        </w:tc>
      </w:tr>
      <w:tr w:rsidR="001760E7" w:rsidRPr="002972EA" w:rsidTr="002972EA">
        <w:trPr>
          <w:jc w:val="center"/>
        </w:trPr>
        <w:tc>
          <w:tcPr>
            <w:tcW w:w="2756" w:type="dxa"/>
            <w:shd w:val="clear" w:color="auto" w:fill="auto"/>
          </w:tcPr>
          <w:p w:rsidR="001760E7" w:rsidRPr="002972EA" w:rsidRDefault="001760E7" w:rsidP="002972EA">
            <w:pPr>
              <w:jc w:val="center"/>
              <w:rPr>
                <w:rFonts w:ascii="Verdana" w:hAnsi="Verdana" w:cs="Tahoma"/>
                <w:b/>
                <w:sz w:val="20"/>
                <w:szCs w:val="20"/>
              </w:rPr>
            </w:pPr>
          </w:p>
        </w:tc>
        <w:tc>
          <w:tcPr>
            <w:tcW w:w="1620" w:type="dxa"/>
            <w:shd w:val="clear" w:color="auto" w:fill="auto"/>
          </w:tcPr>
          <w:p w:rsidR="001760E7" w:rsidRPr="002972EA" w:rsidRDefault="001760E7" w:rsidP="002972EA">
            <w:pPr>
              <w:jc w:val="center"/>
              <w:rPr>
                <w:rFonts w:ascii="Verdana" w:hAnsi="Verdana" w:cs="Tahoma"/>
                <w:b/>
                <w:sz w:val="20"/>
                <w:szCs w:val="20"/>
              </w:rPr>
            </w:pPr>
            <w:r w:rsidRPr="002972EA">
              <w:rPr>
                <w:rFonts w:ascii="Verdana" w:hAnsi="Verdana" w:cs="Tahoma"/>
                <w:b/>
                <w:sz w:val="20"/>
                <w:szCs w:val="20"/>
              </w:rPr>
              <w:t>11.5-9</w:t>
            </w:r>
          </w:p>
        </w:tc>
        <w:tc>
          <w:tcPr>
            <w:tcW w:w="6120" w:type="dxa"/>
            <w:gridSpan w:val="2"/>
            <w:shd w:val="clear" w:color="auto" w:fill="auto"/>
          </w:tcPr>
          <w:p w:rsidR="001760E7" w:rsidRPr="002972EA" w:rsidRDefault="001760E7" w:rsidP="0082185A">
            <w:pPr>
              <w:rPr>
                <w:rFonts w:ascii="Verdana" w:hAnsi="Verdana" w:cs="Tahoma"/>
                <w:b/>
                <w:sz w:val="20"/>
                <w:szCs w:val="20"/>
              </w:rPr>
            </w:pPr>
            <w:r w:rsidRPr="002972EA">
              <w:rPr>
                <w:rFonts w:ascii="Verdana" w:hAnsi="Verdana" w:cs="Tahoma"/>
                <w:b/>
                <w:sz w:val="20"/>
                <w:szCs w:val="20"/>
              </w:rPr>
              <w:t>FAILURE TO PROVIDE REQUESTED INFORMATION</w:t>
            </w:r>
          </w:p>
        </w:tc>
        <w:tc>
          <w:tcPr>
            <w:tcW w:w="720" w:type="dxa"/>
            <w:shd w:val="clear" w:color="auto" w:fill="auto"/>
          </w:tcPr>
          <w:p w:rsidR="001760E7" w:rsidRPr="002972EA" w:rsidRDefault="00526CF9" w:rsidP="002972EA">
            <w:pPr>
              <w:jc w:val="center"/>
              <w:rPr>
                <w:rFonts w:ascii="Verdana" w:hAnsi="Verdana" w:cs="Tahoma"/>
                <w:b/>
                <w:sz w:val="20"/>
                <w:szCs w:val="20"/>
              </w:rPr>
            </w:pPr>
            <w:r>
              <w:rPr>
                <w:rFonts w:ascii="Verdana" w:hAnsi="Verdana" w:cs="Tahoma"/>
                <w:b/>
                <w:sz w:val="20"/>
                <w:szCs w:val="20"/>
              </w:rPr>
              <w:t>64</w:t>
            </w:r>
          </w:p>
        </w:tc>
      </w:tr>
      <w:tr w:rsidR="00576C87" w:rsidRPr="002972EA" w:rsidTr="002972EA">
        <w:trPr>
          <w:jc w:val="center"/>
        </w:trPr>
        <w:tc>
          <w:tcPr>
            <w:tcW w:w="2756" w:type="dxa"/>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ARTICLE TWELVE:</w:t>
            </w:r>
          </w:p>
        </w:tc>
        <w:tc>
          <w:tcPr>
            <w:tcW w:w="7740" w:type="dxa"/>
            <w:gridSpan w:val="3"/>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PROCEDURAL RIGHTS</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65</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12.1</w:t>
            </w:r>
          </w:p>
        </w:tc>
        <w:tc>
          <w:tcPr>
            <w:tcW w:w="7740" w:type="dxa"/>
            <w:gridSpan w:val="3"/>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STANDARDS FOR PROFESSIONAL ACTIONS</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65</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12.1-1</w:t>
            </w:r>
          </w:p>
        </w:tc>
        <w:tc>
          <w:tcPr>
            <w:tcW w:w="6120" w:type="dxa"/>
            <w:gridSpan w:val="2"/>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IN GENERAL</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65</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12.1-2</w:t>
            </w:r>
          </w:p>
        </w:tc>
        <w:tc>
          <w:tcPr>
            <w:tcW w:w="6120" w:type="dxa"/>
            <w:gridSpan w:val="2"/>
            <w:shd w:val="clear" w:color="auto" w:fill="auto"/>
          </w:tcPr>
          <w:p w:rsidR="00576C87" w:rsidRPr="002972EA" w:rsidRDefault="001760E7" w:rsidP="0082185A">
            <w:pPr>
              <w:rPr>
                <w:rFonts w:ascii="Verdana" w:hAnsi="Verdana" w:cs="Tahoma"/>
                <w:b/>
                <w:sz w:val="20"/>
                <w:szCs w:val="20"/>
              </w:rPr>
            </w:pPr>
            <w:r w:rsidRPr="002972EA">
              <w:rPr>
                <w:rFonts w:ascii="Verdana" w:hAnsi="Verdana" w:cs="Tahoma"/>
                <w:b/>
                <w:sz w:val="20"/>
                <w:szCs w:val="20"/>
              </w:rPr>
              <w:t>D</w:t>
            </w:r>
            <w:r w:rsidR="00576C87" w:rsidRPr="002972EA">
              <w:rPr>
                <w:rFonts w:ascii="Verdana" w:hAnsi="Verdana" w:cs="Tahoma"/>
                <w:b/>
                <w:sz w:val="20"/>
                <w:szCs w:val="20"/>
              </w:rPr>
              <w:t>EFINITION OF PROFESSIONAL</w:t>
            </w:r>
            <w:r w:rsidRPr="002972EA">
              <w:rPr>
                <w:rFonts w:ascii="Verdana" w:hAnsi="Verdana" w:cs="Tahoma"/>
                <w:b/>
                <w:sz w:val="20"/>
                <w:szCs w:val="20"/>
              </w:rPr>
              <w:t xml:space="preserve"> </w:t>
            </w:r>
            <w:r w:rsidR="00576C87" w:rsidRPr="002972EA">
              <w:rPr>
                <w:rFonts w:ascii="Verdana" w:hAnsi="Verdana" w:cs="Tahoma"/>
                <w:b/>
                <w:sz w:val="20"/>
                <w:szCs w:val="20"/>
              </w:rPr>
              <w:t>REVIEW ACTION</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65</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12.2</w:t>
            </w:r>
          </w:p>
        </w:tc>
        <w:tc>
          <w:tcPr>
            <w:tcW w:w="7740" w:type="dxa"/>
            <w:gridSpan w:val="3"/>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ADVERSE ACTIONS</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65</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12.2-1</w:t>
            </w:r>
          </w:p>
        </w:tc>
        <w:tc>
          <w:tcPr>
            <w:tcW w:w="6120" w:type="dxa"/>
            <w:gridSpan w:val="2"/>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ADVERSE RECOMMENDATIONS AND</w:t>
            </w:r>
            <w:r w:rsidR="001760E7" w:rsidRPr="002972EA">
              <w:rPr>
                <w:rFonts w:ascii="Verdana" w:hAnsi="Verdana" w:cs="Tahoma"/>
                <w:b/>
                <w:sz w:val="20"/>
                <w:szCs w:val="20"/>
              </w:rPr>
              <w:t xml:space="preserve"> </w:t>
            </w:r>
            <w:r w:rsidRPr="002972EA">
              <w:rPr>
                <w:rFonts w:ascii="Verdana" w:hAnsi="Verdana" w:cs="Tahoma"/>
                <w:b/>
                <w:sz w:val="20"/>
                <w:szCs w:val="20"/>
              </w:rPr>
              <w:t>DECISIONS DEFINED</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65</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12.2-</w:t>
            </w:r>
            <w:r w:rsidR="001760E7" w:rsidRPr="002972EA">
              <w:rPr>
                <w:rFonts w:ascii="Verdana" w:hAnsi="Verdana" w:cs="Tahoma"/>
                <w:b/>
                <w:sz w:val="20"/>
                <w:szCs w:val="20"/>
              </w:rPr>
              <w:t>2</w:t>
            </w:r>
          </w:p>
        </w:tc>
        <w:tc>
          <w:tcPr>
            <w:tcW w:w="6120" w:type="dxa"/>
            <w:gridSpan w:val="2"/>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ACTIONS NOT DEEMED ADVERSE</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66</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12.3</w:t>
            </w:r>
          </w:p>
        </w:tc>
        <w:tc>
          <w:tcPr>
            <w:tcW w:w="7740" w:type="dxa"/>
            <w:gridSpan w:val="3"/>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PROCEDURES FOR HEARINGS AND APPELLATE REVIEWS</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67</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12.3-1</w:t>
            </w:r>
          </w:p>
        </w:tc>
        <w:tc>
          <w:tcPr>
            <w:tcW w:w="6120" w:type="dxa"/>
            <w:gridSpan w:val="2"/>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RIGHT TO HEARING AND APPELLATE</w:t>
            </w:r>
            <w:r w:rsidR="001760E7" w:rsidRPr="002972EA">
              <w:rPr>
                <w:rFonts w:ascii="Verdana" w:hAnsi="Verdana" w:cs="Tahoma"/>
                <w:b/>
                <w:sz w:val="20"/>
                <w:szCs w:val="20"/>
              </w:rPr>
              <w:t xml:space="preserve"> </w:t>
            </w:r>
            <w:r w:rsidRPr="002972EA">
              <w:rPr>
                <w:rFonts w:ascii="Verdana" w:hAnsi="Verdana" w:cs="Tahoma"/>
                <w:b/>
                <w:sz w:val="20"/>
                <w:szCs w:val="20"/>
              </w:rPr>
              <w:t>REVIEW</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67</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12.3-2</w:t>
            </w:r>
          </w:p>
        </w:tc>
        <w:tc>
          <w:tcPr>
            <w:tcW w:w="6120" w:type="dxa"/>
            <w:gridSpan w:val="2"/>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REQUEST FOR HEARING</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68</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12.3-3</w:t>
            </w:r>
          </w:p>
        </w:tc>
        <w:tc>
          <w:tcPr>
            <w:tcW w:w="6120" w:type="dxa"/>
            <w:gridSpan w:val="2"/>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NOTICE OF HEARING</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68</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12.3-4</w:t>
            </w:r>
          </w:p>
        </w:tc>
        <w:tc>
          <w:tcPr>
            <w:tcW w:w="6120" w:type="dxa"/>
            <w:gridSpan w:val="2"/>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COMPOSITION OF HEARING</w:t>
            </w:r>
            <w:r w:rsidR="001760E7" w:rsidRPr="002972EA">
              <w:rPr>
                <w:rFonts w:ascii="Verdana" w:hAnsi="Verdana" w:cs="Tahoma"/>
                <w:b/>
                <w:sz w:val="20"/>
                <w:szCs w:val="20"/>
              </w:rPr>
              <w:t xml:space="preserve"> </w:t>
            </w:r>
            <w:r w:rsidRPr="002972EA">
              <w:rPr>
                <w:rFonts w:ascii="Verdana" w:hAnsi="Verdana" w:cs="Tahoma"/>
                <w:b/>
                <w:sz w:val="20"/>
                <w:szCs w:val="20"/>
              </w:rPr>
              <w:t>COMMITTEE</w:t>
            </w:r>
          </w:p>
        </w:tc>
        <w:tc>
          <w:tcPr>
            <w:tcW w:w="720" w:type="dxa"/>
            <w:shd w:val="clear" w:color="auto" w:fill="auto"/>
          </w:tcPr>
          <w:p w:rsidR="00576C87" w:rsidRPr="002972EA" w:rsidRDefault="00526CF9" w:rsidP="007F785E">
            <w:pPr>
              <w:jc w:val="center"/>
              <w:rPr>
                <w:rFonts w:ascii="Verdana" w:hAnsi="Verdana" w:cs="Tahoma"/>
                <w:b/>
                <w:sz w:val="20"/>
                <w:szCs w:val="20"/>
              </w:rPr>
            </w:pPr>
            <w:r>
              <w:rPr>
                <w:rFonts w:ascii="Verdana" w:hAnsi="Verdana" w:cs="Tahoma"/>
                <w:b/>
                <w:sz w:val="20"/>
                <w:szCs w:val="20"/>
              </w:rPr>
              <w:t>6</w:t>
            </w:r>
            <w:r w:rsidR="007F785E">
              <w:rPr>
                <w:rFonts w:ascii="Verdana" w:hAnsi="Verdana" w:cs="Tahoma"/>
                <w:b/>
                <w:sz w:val="20"/>
                <w:szCs w:val="20"/>
              </w:rPr>
              <w:t>8</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12.3-5</w:t>
            </w:r>
          </w:p>
        </w:tc>
        <w:tc>
          <w:tcPr>
            <w:tcW w:w="6120" w:type="dxa"/>
            <w:gridSpan w:val="2"/>
            <w:shd w:val="clear" w:color="auto" w:fill="auto"/>
          </w:tcPr>
          <w:p w:rsidR="00576C87" w:rsidRPr="002972EA" w:rsidRDefault="001760E7" w:rsidP="0082185A">
            <w:pPr>
              <w:rPr>
                <w:rFonts w:ascii="Verdana" w:hAnsi="Verdana" w:cs="Tahoma"/>
                <w:b/>
                <w:sz w:val="20"/>
                <w:szCs w:val="20"/>
              </w:rPr>
            </w:pPr>
            <w:r w:rsidRPr="002972EA">
              <w:rPr>
                <w:rFonts w:ascii="Verdana" w:hAnsi="Verdana" w:cs="Tahoma"/>
                <w:b/>
                <w:sz w:val="20"/>
                <w:szCs w:val="20"/>
              </w:rPr>
              <w:t xml:space="preserve">HEARING </w:t>
            </w:r>
            <w:r w:rsidR="00D85B11" w:rsidRPr="002972EA">
              <w:rPr>
                <w:rFonts w:ascii="Verdana" w:hAnsi="Verdana" w:cs="Tahoma"/>
                <w:b/>
                <w:sz w:val="20"/>
                <w:szCs w:val="20"/>
              </w:rPr>
              <w:t>OFFICER</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69</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12.3-6</w:t>
            </w:r>
          </w:p>
        </w:tc>
        <w:tc>
          <w:tcPr>
            <w:tcW w:w="6120" w:type="dxa"/>
            <w:gridSpan w:val="2"/>
            <w:shd w:val="clear" w:color="auto" w:fill="auto"/>
          </w:tcPr>
          <w:p w:rsidR="00576C87" w:rsidRPr="002972EA" w:rsidRDefault="001760E7" w:rsidP="0082185A">
            <w:pPr>
              <w:rPr>
                <w:rFonts w:ascii="Verdana" w:hAnsi="Verdana" w:cs="Tahoma"/>
                <w:b/>
                <w:sz w:val="20"/>
                <w:szCs w:val="20"/>
              </w:rPr>
            </w:pPr>
            <w:r w:rsidRPr="002972EA">
              <w:rPr>
                <w:rFonts w:ascii="Verdana" w:hAnsi="Verdana" w:cs="Tahoma"/>
                <w:b/>
                <w:sz w:val="20"/>
                <w:szCs w:val="20"/>
              </w:rPr>
              <w:t>CONDUCT OF HEARING</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70</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12.3-7</w:t>
            </w:r>
          </w:p>
        </w:tc>
        <w:tc>
          <w:tcPr>
            <w:tcW w:w="6120" w:type="dxa"/>
            <w:gridSpan w:val="2"/>
            <w:shd w:val="clear" w:color="auto" w:fill="auto"/>
          </w:tcPr>
          <w:p w:rsidR="00576C87" w:rsidRPr="002972EA" w:rsidRDefault="001760E7" w:rsidP="0082185A">
            <w:pPr>
              <w:rPr>
                <w:rFonts w:ascii="Verdana" w:hAnsi="Verdana" w:cs="Tahoma"/>
                <w:b/>
                <w:sz w:val="20"/>
                <w:szCs w:val="20"/>
              </w:rPr>
            </w:pPr>
            <w:r w:rsidRPr="002972EA">
              <w:rPr>
                <w:rFonts w:ascii="Verdana" w:hAnsi="Verdana" w:cs="Tahoma"/>
                <w:b/>
                <w:sz w:val="20"/>
                <w:szCs w:val="20"/>
              </w:rPr>
              <w:t>APPEAL TO BOARD</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73</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12.3-8</w:t>
            </w:r>
          </w:p>
        </w:tc>
        <w:tc>
          <w:tcPr>
            <w:tcW w:w="6120" w:type="dxa"/>
            <w:gridSpan w:val="2"/>
            <w:shd w:val="clear" w:color="auto" w:fill="auto"/>
          </w:tcPr>
          <w:p w:rsidR="00576C87" w:rsidRPr="002972EA" w:rsidRDefault="001760E7" w:rsidP="0082185A">
            <w:pPr>
              <w:rPr>
                <w:rFonts w:ascii="Verdana" w:hAnsi="Verdana" w:cs="Tahoma"/>
                <w:b/>
                <w:sz w:val="20"/>
                <w:szCs w:val="20"/>
              </w:rPr>
            </w:pPr>
            <w:r w:rsidRPr="002972EA">
              <w:rPr>
                <w:rFonts w:ascii="Verdana" w:hAnsi="Verdana" w:cs="Tahoma"/>
                <w:b/>
                <w:sz w:val="20"/>
                <w:szCs w:val="20"/>
              </w:rPr>
              <w:t>FINAL DECISION BY BOARD</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75</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12.3-9</w:t>
            </w:r>
          </w:p>
        </w:tc>
        <w:tc>
          <w:tcPr>
            <w:tcW w:w="6120" w:type="dxa"/>
            <w:gridSpan w:val="2"/>
            <w:shd w:val="clear" w:color="auto" w:fill="auto"/>
          </w:tcPr>
          <w:p w:rsidR="00576C87" w:rsidRPr="002972EA" w:rsidRDefault="001760E7" w:rsidP="0082185A">
            <w:pPr>
              <w:rPr>
                <w:rFonts w:ascii="Verdana" w:hAnsi="Verdana" w:cs="Tahoma"/>
                <w:b/>
                <w:sz w:val="20"/>
                <w:szCs w:val="20"/>
              </w:rPr>
            </w:pPr>
            <w:r w:rsidRPr="002972EA">
              <w:rPr>
                <w:rFonts w:ascii="Verdana" w:hAnsi="Verdana" w:cs="Tahoma"/>
                <w:b/>
                <w:sz w:val="20"/>
                <w:szCs w:val="20"/>
              </w:rPr>
              <w:t>RIGHT TO ONE HEARING AND ONE APPEAL</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75</w:t>
            </w:r>
          </w:p>
        </w:tc>
      </w:tr>
      <w:tr w:rsidR="001760E7" w:rsidRPr="002972EA" w:rsidTr="002972EA">
        <w:trPr>
          <w:jc w:val="center"/>
        </w:trPr>
        <w:tc>
          <w:tcPr>
            <w:tcW w:w="2756" w:type="dxa"/>
            <w:shd w:val="clear" w:color="auto" w:fill="auto"/>
          </w:tcPr>
          <w:p w:rsidR="001760E7" w:rsidRPr="002972EA" w:rsidRDefault="001760E7" w:rsidP="002972EA">
            <w:pPr>
              <w:jc w:val="center"/>
              <w:rPr>
                <w:rFonts w:ascii="Verdana" w:hAnsi="Verdana" w:cs="Tahoma"/>
                <w:b/>
                <w:sz w:val="20"/>
                <w:szCs w:val="20"/>
              </w:rPr>
            </w:pPr>
          </w:p>
        </w:tc>
        <w:tc>
          <w:tcPr>
            <w:tcW w:w="1620" w:type="dxa"/>
            <w:shd w:val="clear" w:color="auto" w:fill="auto"/>
          </w:tcPr>
          <w:p w:rsidR="001760E7" w:rsidRPr="002972EA" w:rsidRDefault="001760E7" w:rsidP="002972EA">
            <w:pPr>
              <w:jc w:val="center"/>
              <w:rPr>
                <w:rFonts w:ascii="Verdana" w:hAnsi="Verdana" w:cs="Tahoma"/>
                <w:b/>
                <w:sz w:val="20"/>
                <w:szCs w:val="20"/>
              </w:rPr>
            </w:pPr>
            <w:r w:rsidRPr="002972EA">
              <w:rPr>
                <w:rFonts w:ascii="Verdana" w:hAnsi="Verdana" w:cs="Tahoma"/>
                <w:b/>
                <w:sz w:val="20"/>
                <w:szCs w:val="20"/>
              </w:rPr>
              <w:t>12.3-10</w:t>
            </w:r>
          </w:p>
        </w:tc>
        <w:tc>
          <w:tcPr>
            <w:tcW w:w="6120" w:type="dxa"/>
            <w:gridSpan w:val="2"/>
            <w:shd w:val="clear" w:color="auto" w:fill="auto"/>
          </w:tcPr>
          <w:p w:rsidR="001760E7" w:rsidRPr="002972EA" w:rsidRDefault="001760E7" w:rsidP="0082185A">
            <w:pPr>
              <w:rPr>
                <w:rFonts w:ascii="Verdana" w:hAnsi="Verdana" w:cs="Tahoma"/>
                <w:b/>
                <w:sz w:val="20"/>
                <w:szCs w:val="20"/>
              </w:rPr>
            </w:pPr>
            <w:r w:rsidRPr="002972EA">
              <w:rPr>
                <w:rFonts w:ascii="Verdana" w:hAnsi="Verdana" w:cs="Tahoma"/>
                <w:b/>
                <w:sz w:val="20"/>
                <w:szCs w:val="20"/>
              </w:rPr>
              <w:t>GENERAL PROVISIONS</w:t>
            </w:r>
          </w:p>
        </w:tc>
        <w:tc>
          <w:tcPr>
            <w:tcW w:w="720" w:type="dxa"/>
            <w:shd w:val="clear" w:color="auto" w:fill="auto"/>
          </w:tcPr>
          <w:p w:rsidR="001760E7" w:rsidRPr="002972EA" w:rsidRDefault="00526CF9" w:rsidP="002972EA">
            <w:pPr>
              <w:jc w:val="center"/>
              <w:rPr>
                <w:rFonts w:ascii="Verdana" w:hAnsi="Verdana" w:cs="Tahoma"/>
                <w:b/>
                <w:sz w:val="20"/>
                <w:szCs w:val="20"/>
              </w:rPr>
            </w:pPr>
            <w:r>
              <w:rPr>
                <w:rFonts w:ascii="Verdana" w:hAnsi="Verdana" w:cs="Tahoma"/>
                <w:b/>
                <w:sz w:val="20"/>
                <w:szCs w:val="20"/>
              </w:rPr>
              <w:t>75</w:t>
            </w:r>
          </w:p>
        </w:tc>
      </w:tr>
      <w:tr w:rsidR="00576C87" w:rsidRPr="002972EA" w:rsidTr="002972EA">
        <w:trPr>
          <w:jc w:val="center"/>
        </w:trPr>
        <w:tc>
          <w:tcPr>
            <w:tcW w:w="2756" w:type="dxa"/>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ARTICLE THIRTEEN:</w:t>
            </w:r>
          </w:p>
        </w:tc>
        <w:tc>
          <w:tcPr>
            <w:tcW w:w="7740" w:type="dxa"/>
            <w:gridSpan w:val="3"/>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MEETINGS</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76</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13.1</w:t>
            </w:r>
          </w:p>
        </w:tc>
        <w:tc>
          <w:tcPr>
            <w:tcW w:w="7740" w:type="dxa"/>
            <w:gridSpan w:val="3"/>
            <w:shd w:val="clear" w:color="auto" w:fill="auto"/>
          </w:tcPr>
          <w:p w:rsidR="001760E7" w:rsidRPr="002972EA" w:rsidRDefault="00507361" w:rsidP="0082185A">
            <w:pPr>
              <w:rPr>
                <w:rFonts w:ascii="Verdana" w:hAnsi="Verdana" w:cs="Tahoma"/>
                <w:b/>
                <w:sz w:val="20"/>
                <w:szCs w:val="20"/>
              </w:rPr>
            </w:pPr>
            <w:r w:rsidRPr="002972EA">
              <w:rPr>
                <w:rFonts w:ascii="Verdana" w:hAnsi="Verdana" w:cs="Tahoma"/>
                <w:b/>
                <w:sz w:val="20"/>
                <w:szCs w:val="20"/>
              </w:rPr>
              <w:t>MEDICAL STAFF</w:t>
            </w:r>
            <w:r w:rsidR="00576C87" w:rsidRPr="002972EA">
              <w:rPr>
                <w:rFonts w:ascii="Verdana" w:hAnsi="Verdana" w:cs="Tahoma"/>
                <w:b/>
                <w:sz w:val="20"/>
                <w:szCs w:val="20"/>
              </w:rPr>
              <w:t xml:space="preserve"> YEAR</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76</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13.2</w:t>
            </w:r>
          </w:p>
        </w:tc>
        <w:tc>
          <w:tcPr>
            <w:tcW w:w="7740" w:type="dxa"/>
            <w:gridSpan w:val="3"/>
            <w:shd w:val="clear" w:color="auto" w:fill="auto"/>
          </w:tcPr>
          <w:p w:rsidR="001760E7" w:rsidRPr="002972EA" w:rsidRDefault="00507361" w:rsidP="0082185A">
            <w:pPr>
              <w:rPr>
                <w:rFonts w:ascii="Verdana" w:hAnsi="Verdana" w:cs="Tahoma"/>
                <w:b/>
                <w:sz w:val="20"/>
                <w:szCs w:val="20"/>
              </w:rPr>
            </w:pPr>
            <w:r w:rsidRPr="002972EA">
              <w:rPr>
                <w:rFonts w:ascii="Verdana" w:hAnsi="Verdana" w:cs="Tahoma"/>
                <w:b/>
                <w:sz w:val="20"/>
                <w:szCs w:val="20"/>
              </w:rPr>
              <w:t>MEDICAL STAFF</w:t>
            </w:r>
            <w:r w:rsidR="00576C87" w:rsidRPr="002972EA">
              <w:rPr>
                <w:rFonts w:ascii="Verdana" w:hAnsi="Verdana" w:cs="Tahoma"/>
                <w:b/>
                <w:sz w:val="20"/>
                <w:szCs w:val="20"/>
              </w:rPr>
              <w:t xml:space="preserve"> MEETINGS</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76</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13.2-1</w:t>
            </w:r>
          </w:p>
        </w:tc>
        <w:tc>
          <w:tcPr>
            <w:tcW w:w="6120" w:type="dxa"/>
            <w:gridSpan w:val="2"/>
            <w:shd w:val="clear" w:color="auto" w:fill="auto"/>
          </w:tcPr>
          <w:p w:rsidR="001760E7" w:rsidRPr="002972EA" w:rsidRDefault="001760E7" w:rsidP="0082185A">
            <w:pPr>
              <w:rPr>
                <w:rFonts w:ascii="Verdana" w:hAnsi="Verdana" w:cs="Tahoma"/>
                <w:b/>
                <w:sz w:val="20"/>
                <w:szCs w:val="20"/>
              </w:rPr>
            </w:pPr>
            <w:r w:rsidRPr="002972EA">
              <w:rPr>
                <w:rFonts w:ascii="Verdana" w:hAnsi="Verdana" w:cs="Tahoma"/>
                <w:b/>
                <w:sz w:val="20"/>
                <w:szCs w:val="20"/>
              </w:rPr>
              <w:t>REGULAR STAFF MEETINGS</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76</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13.2-2</w:t>
            </w:r>
          </w:p>
        </w:tc>
        <w:tc>
          <w:tcPr>
            <w:tcW w:w="6120" w:type="dxa"/>
            <w:gridSpan w:val="2"/>
            <w:shd w:val="clear" w:color="auto" w:fill="auto"/>
          </w:tcPr>
          <w:p w:rsidR="00576C87" w:rsidRPr="002972EA" w:rsidRDefault="001760E7" w:rsidP="0082185A">
            <w:pPr>
              <w:rPr>
                <w:rFonts w:ascii="Verdana" w:hAnsi="Verdana" w:cs="Tahoma"/>
                <w:b/>
                <w:sz w:val="20"/>
                <w:szCs w:val="20"/>
              </w:rPr>
            </w:pPr>
            <w:r w:rsidRPr="002972EA">
              <w:rPr>
                <w:rFonts w:ascii="Verdana" w:hAnsi="Verdana" w:cs="Tahoma"/>
                <w:b/>
                <w:sz w:val="20"/>
                <w:szCs w:val="20"/>
              </w:rPr>
              <w:t>REGULAR STAFF MEETINGS – ORDER OF BUSINESS/AGENDA</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76</w:t>
            </w:r>
          </w:p>
        </w:tc>
      </w:tr>
      <w:tr w:rsidR="001760E7" w:rsidRPr="002972EA" w:rsidTr="002972EA">
        <w:trPr>
          <w:jc w:val="center"/>
        </w:trPr>
        <w:tc>
          <w:tcPr>
            <w:tcW w:w="2756" w:type="dxa"/>
            <w:shd w:val="clear" w:color="auto" w:fill="auto"/>
          </w:tcPr>
          <w:p w:rsidR="001760E7" w:rsidRPr="002972EA" w:rsidRDefault="001760E7" w:rsidP="002972EA">
            <w:pPr>
              <w:jc w:val="center"/>
              <w:rPr>
                <w:rFonts w:ascii="Verdana" w:hAnsi="Verdana" w:cs="Tahoma"/>
                <w:b/>
                <w:sz w:val="20"/>
                <w:szCs w:val="20"/>
              </w:rPr>
            </w:pPr>
          </w:p>
        </w:tc>
        <w:tc>
          <w:tcPr>
            <w:tcW w:w="1620" w:type="dxa"/>
            <w:shd w:val="clear" w:color="auto" w:fill="auto"/>
          </w:tcPr>
          <w:p w:rsidR="001760E7" w:rsidRPr="002972EA" w:rsidRDefault="001760E7" w:rsidP="002972EA">
            <w:pPr>
              <w:jc w:val="center"/>
              <w:rPr>
                <w:rFonts w:ascii="Verdana" w:hAnsi="Verdana" w:cs="Tahoma"/>
                <w:b/>
                <w:sz w:val="20"/>
                <w:szCs w:val="20"/>
              </w:rPr>
            </w:pPr>
            <w:r w:rsidRPr="002972EA">
              <w:rPr>
                <w:rFonts w:ascii="Verdana" w:hAnsi="Verdana" w:cs="Tahoma"/>
                <w:b/>
                <w:sz w:val="20"/>
                <w:szCs w:val="20"/>
              </w:rPr>
              <w:t>13.2-3</w:t>
            </w:r>
          </w:p>
        </w:tc>
        <w:tc>
          <w:tcPr>
            <w:tcW w:w="6120" w:type="dxa"/>
            <w:gridSpan w:val="2"/>
            <w:shd w:val="clear" w:color="auto" w:fill="auto"/>
          </w:tcPr>
          <w:p w:rsidR="001760E7" w:rsidRPr="002972EA" w:rsidRDefault="001760E7" w:rsidP="0082185A">
            <w:pPr>
              <w:rPr>
                <w:rFonts w:ascii="Verdana" w:hAnsi="Verdana" w:cs="Tahoma"/>
                <w:b/>
                <w:sz w:val="20"/>
                <w:szCs w:val="20"/>
              </w:rPr>
            </w:pPr>
            <w:r w:rsidRPr="002972EA">
              <w:rPr>
                <w:rFonts w:ascii="Verdana" w:hAnsi="Verdana" w:cs="Tahoma"/>
                <w:b/>
                <w:sz w:val="20"/>
                <w:szCs w:val="20"/>
              </w:rPr>
              <w:t>SPECIAL MEETINGS</w:t>
            </w:r>
          </w:p>
        </w:tc>
        <w:tc>
          <w:tcPr>
            <w:tcW w:w="720" w:type="dxa"/>
            <w:shd w:val="clear" w:color="auto" w:fill="auto"/>
          </w:tcPr>
          <w:p w:rsidR="001760E7" w:rsidRPr="002972EA" w:rsidRDefault="00526CF9" w:rsidP="002972EA">
            <w:pPr>
              <w:jc w:val="center"/>
              <w:rPr>
                <w:rFonts w:ascii="Verdana" w:hAnsi="Verdana" w:cs="Tahoma"/>
                <w:b/>
                <w:sz w:val="20"/>
                <w:szCs w:val="20"/>
              </w:rPr>
            </w:pPr>
            <w:r>
              <w:rPr>
                <w:rFonts w:ascii="Verdana" w:hAnsi="Verdana" w:cs="Tahoma"/>
                <w:b/>
                <w:sz w:val="20"/>
                <w:szCs w:val="20"/>
              </w:rPr>
              <w:t>76</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13.3</w:t>
            </w:r>
          </w:p>
        </w:tc>
        <w:tc>
          <w:tcPr>
            <w:tcW w:w="7740" w:type="dxa"/>
            <w:gridSpan w:val="3"/>
            <w:shd w:val="clear" w:color="auto" w:fill="auto"/>
          </w:tcPr>
          <w:p w:rsidR="001760E7" w:rsidRPr="002972EA" w:rsidRDefault="00D85B11" w:rsidP="0082185A">
            <w:pPr>
              <w:rPr>
                <w:rFonts w:ascii="Verdana" w:hAnsi="Verdana" w:cs="Tahoma"/>
                <w:b/>
                <w:sz w:val="20"/>
                <w:szCs w:val="20"/>
              </w:rPr>
            </w:pPr>
            <w:r w:rsidRPr="002972EA">
              <w:rPr>
                <w:rFonts w:ascii="Verdana" w:hAnsi="Verdana" w:cs="Tahoma"/>
                <w:b/>
                <w:sz w:val="20"/>
                <w:szCs w:val="20"/>
              </w:rPr>
              <w:t>DEPARTMENT</w:t>
            </w:r>
            <w:r w:rsidR="00576C87" w:rsidRPr="002972EA">
              <w:rPr>
                <w:rFonts w:ascii="Verdana" w:hAnsi="Verdana" w:cs="Tahoma"/>
                <w:b/>
                <w:sz w:val="20"/>
                <w:szCs w:val="20"/>
              </w:rPr>
              <w:t>, SE</w:t>
            </w:r>
            <w:r w:rsidR="00447CF2" w:rsidRPr="002972EA">
              <w:rPr>
                <w:rFonts w:ascii="Verdana" w:hAnsi="Verdana" w:cs="Tahoma"/>
                <w:b/>
                <w:sz w:val="20"/>
                <w:szCs w:val="20"/>
              </w:rPr>
              <w:t>CTION</w:t>
            </w:r>
            <w:r w:rsidR="00576C87" w:rsidRPr="002972EA">
              <w:rPr>
                <w:rFonts w:ascii="Verdana" w:hAnsi="Verdana" w:cs="Tahoma"/>
                <w:b/>
                <w:sz w:val="20"/>
                <w:szCs w:val="20"/>
              </w:rPr>
              <w:t xml:space="preserve"> AND COMMITTEE MEETINGS</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77</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13.3-1</w:t>
            </w:r>
          </w:p>
        </w:tc>
        <w:tc>
          <w:tcPr>
            <w:tcW w:w="6120" w:type="dxa"/>
            <w:gridSpan w:val="2"/>
            <w:shd w:val="clear" w:color="auto" w:fill="auto"/>
          </w:tcPr>
          <w:p w:rsidR="00576C87" w:rsidRPr="002972EA" w:rsidRDefault="00D85B11" w:rsidP="0082185A">
            <w:pPr>
              <w:rPr>
                <w:rFonts w:ascii="Verdana" w:hAnsi="Verdana" w:cs="Tahoma"/>
                <w:b/>
                <w:sz w:val="20"/>
                <w:szCs w:val="20"/>
              </w:rPr>
            </w:pPr>
            <w:r w:rsidRPr="002972EA">
              <w:rPr>
                <w:rFonts w:ascii="Verdana" w:hAnsi="Verdana" w:cs="Tahoma"/>
                <w:b/>
                <w:sz w:val="20"/>
                <w:szCs w:val="20"/>
              </w:rPr>
              <w:t>DEPARTMENT</w:t>
            </w:r>
            <w:r w:rsidR="001760E7" w:rsidRPr="002972EA">
              <w:rPr>
                <w:rFonts w:ascii="Verdana" w:hAnsi="Verdana" w:cs="Tahoma"/>
                <w:b/>
                <w:sz w:val="20"/>
                <w:szCs w:val="20"/>
              </w:rPr>
              <w:t xml:space="preserve"> MEETINGS</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77</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13.3-2</w:t>
            </w:r>
          </w:p>
        </w:tc>
        <w:tc>
          <w:tcPr>
            <w:tcW w:w="6120" w:type="dxa"/>
            <w:gridSpan w:val="2"/>
            <w:shd w:val="clear" w:color="auto" w:fill="auto"/>
          </w:tcPr>
          <w:p w:rsidR="00576C87" w:rsidRPr="002972EA" w:rsidRDefault="001760E7" w:rsidP="0082185A">
            <w:pPr>
              <w:rPr>
                <w:rFonts w:ascii="Verdana" w:hAnsi="Verdana" w:cs="Tahoma"/>
                <w:b/>
                <w:sz w:val="20"/>
                <w:szCs w:val="20"/>
              </w:rPr>
            </w:pPr>
            <w:r w:rsidRPr="002972EA">
              <w:rPr>
                <w:rFonts w:ascii="Verdana" w:hAnsi="Verdana" w:cs="Tahoma"/>
                <w:b/>
                <w:sz w:val="20"/>
                <w:szCs w:val="20"/>
              </w:rPr>
              <w:t>COMMITTEE MEETINGS</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77</w:t>
            </w:r>
          </w:p>
        </w:tc>
      </w:tr>
      <w:tr w:rsidR="001760E7" w:rsidRPr="002972EA" w:rsidTr="002972EA">
        <w:trPr>
          <w:jc w:val="center"/>
        </w:trPr>
        <w:tc>
          <w:tcPr>
            <w:tcW w:w="2756" w:type="dxa"/>
            <w:shd w:val="clear" w:color="auto" w:fill="auto"/>
          </w:tcPr>
          <w:p w:rsidR="001760E7" w:rsidRPr="002972EA" w:rsidRDefault="001760E7" w:rsidP="001760E7">
            <w:pPr>
              <w:rPr>
                <w:rFonts w:ascii="Verdana" w:hAnsi="Verdana" w:cs="Tahoma"/>
                <w:b/>
                <w:sz w:val="20"/>
                <w:szCs w:val="20"/>
              </w:rPr>
            </w:pPr>
          </w:p>
        </w:tc>
        <w:tc>
          <w:tcPr>
            <w:tcW w:w="1620" w:type="dxa"/>
            <w:shd w:val="clear" w:color="auto" w:fill="auto"/>
          </w:tcPr>
          <w:p w:rsidR="001760E7" w:rsidRPr="002972EA" w:rsidRDefault="001760E7" w:rsidP="002972EA">
            <w:pPr>
              <w:jc w:val="center"/>
              <w:rPr>
                <w:rFonts w:ascii="Verdana" w:hAnsi="Verdana" w:cs="Tahoma"/>
                <w:b/>
                <w:sz w:val="20"/>
                <w:szCs w:val="20"/>
              </w:rPr>
            </w:pPr>
            <w:r w:rsidRPr="002972EA">
              <w:rPr>
                <w:rFonts w:ascii="Verdana" w:hAnsi="Verdana" w:cs="Tahoma"/>
                <w:b/>
                <w:sz w:val="20"/>
                <w:szCs w:val="20"/>
              </w:rPr>
              <w:t>13.3-3</w:t>
            </w:r>
          </w:p>
        </w:tc>
        <w:tc>
          <w:tcPr>
            <w:tcW w:w="6120" w:type="dxa"/>
            <w:gridSpan w:val="2"/>
            <w:shd w:val="clear" w:color="auto" w:fill="auto"/>
          </w:tcPr>
          <w:p w:rsidR="001760E7" w:rsidRPr="002972EA" w:rsidRDefault="00D85B11" w:rsidP="0082185A">
            <w:pPr>
              <w:rPr>
                <w:rFonts w:ascii="Verdana" w:hAnsi="Verdana" w:cs="Tahoma"/>
                <w:b/>
                <w:sz w:val="20"/>
                <w:szCs w:val="20"/>
              </w:rPr>
            </w:pPr>
            <w:r w:rsidRPr="002972EA">
              <w:rPr>
                <w:rFonts w:ascii="Verdana" w:hAnsi="Verdana" w:cs="Tahoma"/>
                <w:b/>
                <w:sz w:val="20"/>
                <w:szCs w:val="20"/>
              </w:rPr>
              <w:t>SECTION</w:t>
            </w:r>
            <w:r w:rsidR="001760E7" w:rsidRPr="002972EA">
              <w:rPr>
                <w:rFonts w:ascii="Verdana" w:hAnsi="Verdana" w:cs="Tahoma"/>
                <w:b/>
                <w:sz w:val="20"/>
                <w:szCs w:val="20"/>
              </w:rPr>
              <w:t xml:space="preserve"> MEETINGS</w:t>
            </w:r>
          </w:p>
        </w:tc>
        <w:tc>
          <w:tcPr>
            <w:tcW w:w="720" w:type="dxa"/>
            <w:shd w:val="clear" w:color="auto" w:fill="auto"/>
          </w:tcPr>
          <w:p w:rsidR="001760E7" w:rsidRPr="002972EA" w:rsidRDefault="00526CF9" w:rsidP="002972EA">
            <w:pPr>
              <w:jc w:val="center"/>
              <w:rPr>
                <w:rFonts w:ascii="Verdana" w:hAnsi="Verdana" w:cs="Tahoma"/>
                <w:b/>
                <w:sz w:val="20"/>
                <w:szCs w:val="20"/>
              </w:rPr>
            </w:pPr>
            <w:r>
              <w:rPr>
                <w:rFonts w:ascii="Verdana" w:hAnsi="Verdana" w:cs="Tahoma"/>
                <w:b/>
                <w:sz w:val="20"/>
                <w:szCs w:val="20"/>
              </w:rPr>
              <w:t>77</w:t>
            </w:r>
          </w:p>
        </w:tc>
      </w:tr>
      <w:tr w:rsidR="001760E7" w:rsidRPr="002972EA" w:rsidTr="002972EA">
        <w:trPr>
          <w:jc w:val="center"/>
        </w:trPr>
        <w:tc>
          <w:tcPr>
            <w:tcW w:w="2756" w:type="dxa"/>
            <w:shd w:val="clear" w:color="auto" w:fill="auto"/>
          </w:tcPr>
          <w:p w:rsidR="001760E7" w:rsidRPr="002972EA" w:rsidRDefault="001760E7" w:rsidP="001760E7">
            <w:pPr>
              <w:rPr>
                <w:rFonts w:ascii="Verdana" w:hAnsi="Verdana" w:cs="Tahoma"/>
                <w:b/>
                <w:sz w:val="20"/>
                <w:szCs w:val="20"/>
              </w:rPr>
            </w:pPr>
          </w:p>
        </w:tc>
        <w:tc>
          <w:tcPr>
            <w:tcW w:w="1620" w:type="dxa"/>
            <w:shd w:val="clear" w:color="auto" w:fill="auto"/>
          </w:tcPr>
          <w:p w:rsidR="001760E7" w:rsidRPr="002972EA" w:rsidRDefault="001760E7" w:rsidP="002972EA">
            <w:pPr>
              <w:jc w:val="center"/>
              <w:rPr>
                <w:rFonts w:ascii="Verdana" w:hAnsi="Verdana" w:cs="Tahoma"/>
                <w:b/>
                <w:sz w:val="20"/>
                <w:szCs w:val="20"/>
              </w:rPr>
            </w:pPr>
            <w:r w:rsidRPr="002972EA">
              <w:rPr>
                <w:rFonts w:ascii="Verdana" w:hAnsi="Verdana" w:cs="Tahoma"/>
                <w:b/>
                <w:sz w:val="20"/>
                <w:szCs w:val="20"/>
              </w:rPr>
              <w:t>13.3-4</w:t>
            </w:r>
          </w:p>
        </w:tc>
        <w:tc>
          <w:tcPr>
            <w:tcW w:w="6120" w:type="dxa"/>
            <w:gridSpan w:val="2"/>
            <w:shd w:val="clear" w:color="auto" w:fill="auto"/>
          </w:tcPr>
          <w:p w:rsidR="001760E7" w:rsidRPr="002972EA" w:rsidRDefault="001760E7" w:rsidP="0082185A">
            <w:pPr>
              <w:rPr>
                <w:rFonts w:ascii="Verdana" w:hAnsi="Verdana" w:cs="Tahoma"/>
                <w:b/>
                <w:sz w:val="20"/>
                <w:szCs w:val="20"/>
              </w:rPr>
            </w:pPr>
            <w:r w:rsidRPr="002972EA">
              <w:rPr>
                <w:rFonts w:ascii="Verdana" w:hAnsi="Verdana" w:cs="Tahoma"/>
                <w:b/>
                <w:sz w:val="20"/>
                <w:szCs w:val="20"/>
              </w:rPr>
              <w:t xml:space="preserve">SPECIAL </w:t>
            </w:r>
            <w:r w:rsidR="00D85B11" w:rsidRPr="002972EA">
              <w:rPr>
                <w:rFonts w:ascii="Verdana" w:hAnsi="Verdana" w:cs="Tahoma"/>
                <w:b/>
                <w:sz w:val="20"/>
                <w:szCs w:val="20"/>
              </w:rPr>
              <w:t>DEPARTMENT</w:t>
            </w:r>
            <w:r w:rsidRPr="002972EA">
              <w:rPr>
                <w:rFonts w:ascii="Verdana" w:hAnsi="Verdana" w:cs="Tahoma"/>
                <w:b/>
                <w:sz w:val="20"/>
                <w:szCs w:val="20"/>
              </w:rPr>
              <w:t xml:space="preserve"> OR </w:t>
            </w:r>
            <w:r w:rsidR="00D85B11" w:rsidRPr="002972EA">
              <w:rPr>
                <w:rFonts w:ascii="Verdana" w:hAnsi="Verdana" w:cs="Tahoma"/>
                <w:b/>
                <w:sz w:val="20"/>
                <w:szCs w:val="20"/>
              </w:rPr>
              <w:t>SECTION</w:t>
            </w:r>
            <w:r w:rsidRPr="002972EA">
              <w:rPr>
                <w:rFonts w:ascii="Verdana" w:hAnsi="Verdana" w:cs="Tahoma"/>
                <w:b/>
                <w:sz w:val="20"/>
                <w:szCs w:val="20"/>
              </w:rPr>
              <w:t xml:space="preserve"> MEETINGS</w:t>
            </w:r>
          </w:p>
        </w:tc>
        <w:tc>
          <w:tcPr>
            <w:tcW w:w="720" w:type="dxa"/>
            <w:shd w:val="clear" w:color="auto" w:fill="auto"/>
          </w:tcPr>
          <w:p w:rsidR="001760E7" w:rsidRPr="002972EA" w:rsidRDefault="00526CF9" w:rsidP="002972EA">
            <w:pPr>
              <w:jc w:val="center"/>
              <w:rPr>
                <w:rFonts w:ascii="Verdana" w:hAnsi="Verdana" w:cs="Tahoma"/>
                <w:b/>
                <w:sz w:val="20"/>
                <w:szCs w:val="20"/>
              </w:rPr>
            </w:pPr>
            <w:r>
              <w:rPr>
                <w:rFonts w:ascii="Verdana" w:hAnsi="Verdana" w:cs="Tahoma"/>
                <w:b/>
                <w:sz w:val="20"/>
                <w:szCs w:val="20"/>
              </w:rPr>
              <w:t>77</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13.4</w:t>
            </w:r>
          </w:p>
        </w:tc>
        <w:tc>
          <w:tcPr>
            <w:tcW w:w="7740" w:type="dxa"/>
            <w:gridSpan w:val="3"/>
            <w:shd w:val="clear" w:color="auto" w:fill="auto"/>
          </w:tcPr>
          <w:p w:rsidR="00576C87" w:rsidRPr="002972EA" w:rsidRDefault="00576C87" w:rsidP="004755A3">
            <w:pPr>
              <w:rPr>
                <w:rFonts w:ascii="Verdana" w:hAnsi="Verdana" w:cs="Tahoma"/>
                <w:b/>
                <w:sz w:val="20"/>
                <w:szCs w:val="20"/>
              </w:rPr>
            </w:pPr>
            <w:r w:rsidRPr="002972EA">
              <w:rPr>
                <w:rFonts w:ascii="Verdana" w:hAnsi="Verdana" w:cs="Tahoma"/>
                <w:b/>
                <w:sz w:val="20"/>
                <w:szCs w:val="20"/>
              </w:rPr>
              <w:t xml:space="preserve">ATTENDANCE </w:t>
            </w:r>
            <w:r w:rsidR="004755A3">
              <w:rPr>
                <w:rFonts w:ascii="Verdana" w:hAnsi="Verdana" w:cs="Tahoma"/>
                <w:b/>
                <w:sz w:val="20"/>
                <w:szCs w:val="20"/>
              </w:rPr>
              <w:t>EXPECTATIONS</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77</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4755A3">
            <w:pPr>
              <w:jc w:val="center"/>
              <w:rPr>
                <w:rFonts w:ascii="Verdana" w:hAnsi="Verdana" w:cs="Tahoma"/>
                <w:b/>
                <w:sz w:val="20"/>
                <w:szCs w:val="20"/>
              </w:rPr>
            </w:pPr>
            <w:r w:rsidRPr="002972EA">
              <w:rPr>
                <w:rFonts w:ascii="Verdana" w:hAnsi="Verdana" w:cs="Tahoma"/>
                <w:b/>
                <w:sz w:val="20"/>
                <w:szCs w:val="20"/>
              </w:rPr>
              <w:t>13.4-</w:t>
            </w:r>
            <w:r w:rsidR="004755A3">
              <w:rPr>
                <w:rFonts w:ascii="Verdana" w:hAnsi="Verdana" w:cs="Tahoma"/>
                <w:b/>
                <w:sz w:val="20"/>
                <w:szCs w:val="20"/>
              </w:rPr>
              <w:t>1</w:t>
            </w:r>
          </w:p>
        </w:tc>
        <w:tc>
          <w:tcPr>
            <w:tcW w:w="6120" w:type="dxa"/>
            <w:gridSpan w:val="2"/>
            <w:shd w:val="clear" w:color="auto" w:fill="auto"/>
          </w:tcPr>
          <w:p w:rsidR="00576C87" w:rsidRPr="002972EA" w:rsidRDefault="001760E7" w:rsidP="00174A86">
            <w:pPr>
              <w:rPr>
                <w:rFonts w:ascii="Verdana" w:hAnsi="Verdana" w:cs="Tahoma"/>
                <w:b/>
                <w:sz w:val="20"/>
                <w:szCs w:val="20"/>
              </w:rPr>
            </w:pPr>
            <w:r w:rsidRPr="002972EA">
              <w:rPr>
                <w:rFonts w:ascii="Verdana" w:hAnsi="Verdana" w:cs="Tahoma"/>
                <w:b/>
                <w:sz w:val="20"/>
                <w:szCs w:val="20"/>
              </w:rPr>
              <w:t>ACTIVE STAFF</w:t>
            </w:r>
            <w:r w:rsidR="001A0B3D">
              <w:rPr>
                <w:rFonts w:ascii="Verdana" w:hAnsi="Verdana" w:cs="Tahoma"/>
                <w:b/>
                <w:sz w:val="20"/>
                <w:szCs w:val="20"/>
              </w:rPr>
              <w:t xml:space="preserve"> AND A</w:t>
            </w:r>
            <w:r w:rsidR="00174A86">
              <w:rPr>
                <w:rFonts w:ascii="Verdana" w:hAnsi="Verdana" w:cs="Tahoma"/>
                <w:b/>
                <w:sz w:val="20"/>
                <w:szCs w:val="20"/>
              </w:rPr>
              <w:t>DVANCED PRACTICE</w:t>
            </w:r>
            <w:r w:rsidR="001A0B3D">
              <w:rPr>
                <w:rFonts w:ascii="Verdana" w:hAnsi="Verdana" w:cs="Tahoma"/>
                <w:b/>
                <w:sz w:val="20"/>
                <w:szCs w:val="20"/>
              </w:rPr>
              <w:t xml:space="preserve"> PROFESSIONAL ACTIVE STAFF</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77</w:t>
            </w:r>
          </w:p>
        </w:tc>
      </w:tr>
      <w:tr w:rsidR="001760E7" w:rsidRPr="002972EA" w:rsidTr="002972EA">
        <w:trPr>
          <w:jc w:val="center"/>
        </w:trPr>
        <w:tc>
          <w:tcPr>
            <w:tcW w:w="2756" w:type="dxa"/>
            <w:shd w:val="clear" w:color="auto" w:fill="auto"/>
          </w:tcPr>
          <w:p w:rsidR="001760E7" w:rsidRPr="002972EA" w:rsidRDefault="001760E7" w:rsidP="002972EA">
            <w:pPr>
              <w:jc w:val="center"/>
              <w:rPr>
                <w:rFonts w:ascii="Verdana" w:hAnsi="Verdana" w:cs="Tahoma"/>
                <w:b/>
                <w:sz w:val="20"/>
                <w:szCs w:val="20"/>
              </w:rPr>
            </w:pPr>
          </w:p>
        </w:tc>
        <w:tc>
          <w:tcPr>
            <w:tcW w:w="1620" w:type="dxa"/>
            <w:shd w:val="clear" w:color="auto" w:fill="auto"/>
          </w:tcPr>
          <w:p w:rsidR="001760E7" w:rsidRPr="002972EA" w:rsidRDefault="001760E7" w:rsidP="004755A3">
            <w:pPr>
              <w:jc w:val="center"/>
              <w:rPr>
                <w:rFonts w:ascii="Verdana" w:hAnsi="Verdana" w:cs="Tahoma"/>
                <w:b/>
                <w:sz w:val="20"/>
                <w:szCs w:val="20"/>
              </w:rPr>
            </w:pPr>
            <w:r w:rsidRPr="002972EA">
              <w:rPr>
                <w:rFonts w:ascii="Verdana" w:hAnsi="Verdana" w:cs="Tahoma"/>
                <w:b/>
                <w:sz w:val="20"/>
                <w:szCs w:val="20"/>
              </w:rPr>
              <w:t>13.4-</w:t>
            </w:r>
            <w:r w:rsidR="004755A3">
              <w:rPr>
                <w:rFonts w:ascii="Verdana" w:hAnsi="Verdana" w:cs="Tahoma"/>
                <w:b/>
                <w:sz w:val="20"/>
                <w:szCs w:val="20"/>
              </w:rPr>
              <w:t>2</w:t>
            </w:r>
          </w:p>
        </w:tc>
        <w:tc>
          <w:tcPr>
            <w:tcW w:w="6120" w:type="dxa"/>
            <w:gridSpan w:val="2"/>
            <w:shd w:val="clear" w:color="auto" w:fill="auto"/>
          </w:tcPr>
          <w:p w:rsidR="001760E7" w:rsidRPr="002972EA" w:rsidRDefault="001760E7" w:rsidP="00174A86">
            <w:pPr>
              <w:rPr>
                <w:rFonts w:ascii="Verdana" w:hAnsi="Verdana" w:cs="Tahoma"/>
                <w:b/>
                <w:sz w:val="20"/>
                <w:szCs w:val="20"/>
              </w:rPr>
            </w:pPr>
            <w:r w:rsidRPr="002972EA">
              <w:rPr>
                <w:rFonts w:ascii="Verdana" w:hAnsi="Verdana" w:cs="Tahoma"/>
                <w:b/>
                <w:sz w:val="20"/>
                <w:szCs w:val="20"/>
              </w:rPr>
              <w:t>ASSOCIATE STAFF</w:t>
            </w:r>
            <w:r w:rsidR="00617BDC">
              <w:rPr>
                <w:rFonts w:ascii="Verdana" w:hAnsi="Verdana" w:cs="Tahoma"/>
                <w:b/>
                <w:sz w:val="20"/>
                <w:szCs w:val="20"/>
              </w:rPr>
              <w:t xml:space="preserve"> AND A</w:t>
            </w:r>
            <w:r w:rsidR="00174A86">
              <w:rPr>
                <w:rFonts w:ascii="Verdana" w:hAnsi="Verdana" w:cs="Tahoma"/>
                <w:b/>
                <w:sz w:val="20"/>
                <w:szCs w:val="20"/>
              </w:rPr>
              <w:t>DVANCED PRACTICE</w:t>
            </w:r>
            <w:r w:rsidR="00617BDC">
              <w:rPr>
                <w:rFonts w:ascii="Verdana" w:hAnsi="Verdana" w:cs="Tahoma"/>
                <w:b/>
                <w:sz w:val="20"/>
                <w:szCs w:val="20"/>
              </w:rPr>
              <w:t xml:space="preserve"> PROFESSIONAL </w:t>
            </w:r>
            <w:r w:rsidR="005A0D91">
              <w:rPr>
                <w:rFonts w:ascii="Verdana" w:hAnsi="Verdana" w:cs="Tahoma"/>
                <w:b/>
                <w:sz w:val="20"/>
                <w:szCs w:val="20"/>
              </w:rPr>
              <w:t xml:space="preserve">ASSOCIATE </w:t>
            </w:r>
            <w:r w:rsidR="00617BDC">
              <w:rPr>
                <w:rFonts w:ascii="Verdana" w:hAnsi="Verdana" w:cs="Tahoma"/>
                <w:b/>
                <w:sz w:val="20"/>
                <w:szCs w:val="20"/>
              </w:rPr>
              <w:t>STAFF</w:t>
            </w:r>
          </w:p>
        </w:tc>
        <w:tc>
          <w:tcPr>
            <w:tcW w:w="720" w:type="dxa"/>
            <w:shd w:val="clear" w:color="auto" w:fill="auto"/>
          </w:tcPr>
          <w:p w:rsidR="001760E7" w:rsidRPr="002972EA" w:rsidRDefault="00526CF9" w:rsidP="002972EA">
            <w:pPr>
              <w:jc w:val="center"/>
              <w:rPr>
                <w:rFonts w:ascii="Verdana" w:hAnsi="Verdana" w:cs="Tahoma"/>
                <w:b/>
                <w:sz w:val="20"/>
                <w:szCs w:val="20"/>
              </w:rPr>
            </w:pPr>
            <w:r>
              <w:rPr>
                <w:rFonts w:ascii="Verdana" w:hAnsi="Verdana" w:cs="Tahoma"/>
                <w:b/>
                <w:sz w:val="20"/>
                <w:szCs w:val="20"/>
              </w:rPr>
              <w:t>77</w:t>
            </w:r>
          </w:p>
        </w:tc>
      </w:tr>
      <w:tr w:rsidR="00C516E0" w:rsidRPr="002972EA" w:rsidTr="002972EA">
        <w:trPr>
          <w:jc w:val="center"/>
        </w:trPr>
        <w:tc>
          <w:tcPr>
            <w:tcW w:w="2756" w:type="dxa"/>
            <w:shd w:val="clear" w:color="auto" w:fill="auto"/>
          </w:tcPr>
          <w:p w:rsidR="00C516E0" w:rsidRPr="002972EA" w:rsidRDefault="00C516E0" w:rsidP="002972EA">
            <w:pPr>
              <w:jc w:val="center"/>
              <w:rPr>
                <w:rFonts w:ascii="Verdana" w:hAnsi="Verdana" w:cs="Tahoma"/>
                <w:b/>
                <w:sz w:val="20"/>
                <w:szCs w:val="20"/>
              </w:rPr>
            </w:pPr>
          </w:p>
        </w:tc>
        <w:tc>
          <w:tcPr>
            <w:tcW w:w="1620" w:type="dxa"/>
            <w:shd w:val="clear" w:color="auto" w:fill="auto"/>
          </w:tcPr>
          <w:p w:rsidR="00C516E0" w:rsidRPr="002972EA" w:rsidRDefault="00C516E0" w:rsidP="004755A3">
            <w:pPr>
              <w:jc w:val="center"/>
              <w:rPr>
                <w:rFonts w:ascii="Verdana" w:hAnsi="Verdana" w:cs="Tahoma"/>
                <w:b/>
                <w:sz w:val="20"/>
                <w:szCs w:val="20"/>
              </w:rPr>
            </w:pPr>
            <w:r w:rsidRPr="002972EA">
              <w:rPr>
                <w:rFonts w:ascii="Verdana" w:hAnsi="Verdana" w:cs="Tahoma"/>
                <w:b/>
                <w:sz w:val="20"/>
                <w:szCs w:val="20"/>
              </w:rPr>
              <w:t>13.4-</w:t>
            </w:r>
            <w:r w:rsidR="004755A3">
              <w:rPr>
                <w:rFonts w:ascii="Verdana" w:hAnsi="Verdana" w:cs="Tahoma"/>
                <w:b/>
                <w:sz w:val="20"/>
                <w:szCs w:val="20"/>
              </w:rPr>
              <w:t>3</w:t>
            </w:r>
          </w:p>
        </w:tc>
        <w:tc>
          <w:tcPr>
            <w:tcW w:w="6120" w:type="dxa"/>
            <w:gridSpan w:val="2"/>
            <w:shd w:val="clear" w:color="auto" w:fill="auto"/>
          </w:tcPr>
          <w:p w:rsidR="00C516E0" w:rsidRPr="002972EA" w:rsidRDefault="00C516E0" w:rsidP="0082185A">
            <w:pPr>
              <w:rPr>
                <w:rFonts w:ascii="Verdana" w:hAnsi="Verdana" w:cs="Tahoma"/>
                <w:b/>
                <w:sz w:val="20"/>
                <w:szCs w:val="20"/>
              </w:rPr>
            </w:pPr>
            <w:r w:rsidRPr="002972EA">
              <w:rPr>
                <w:rFonts w:ascii="Verdana" w:hAnsi="Verdana" w:cs="Tahoma"/>
                <w:b/>
                <w:sz w:val="20"/>
                <w:szCs w:val="20"/>
              </w:rPr>
              <w:t>SPECIAL APPEARANCES</w:t>
            </w:r>
          </w:p>
        </w:tc>
        <w:tc>
          <w:tcPr>
            <w:tcW w:w="720" w:type="dxa"/>
            <w:shd w:val="clear" w:color="auto" w:fill="auto"/>
          </w:tcPr>
          <w:p w:rsidR="00C516E0" w:rsidRPr="002972EA" w:rsidRDefault="00526CF9" w:rsidP="002972EA">
            <w:pPr>
              <w:jc w:val="center"/>
              <w:rPr>
                <w:rFonts w:ascii="Verdana" w:hAnsi="Verdana" w:cs="Tahoma"/>
                <w:b/>
                <w:sz w:val="20"/>
                <w:szCs w:val="20"/>
              </w:rPr>
            </w:pPr>
            <w:r>
              <w:rPr>
                <w:rFonts w:ascii="Verdana" w:hAnsi="Verdana" w:cs="Tahoma"/>
                <w:b/>
                <w:sz w:val="20"/>
                <w:szCs w:val="20"/>
              </w:rPr>
              <w:t>78</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13.5</w:t>
            </w:r>
          </w:p>
        </w:tc>
        <w:tc>
          <w:tcPr>
            <w:tcW w:w="7740" w:type="dxa"/>
            <w:gridSpan w:val="3"/>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MEETING PROCEDURES</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78</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13.5-1</w:t>
            </w:r>
          </w:p>
        </w:tc>
        <w:tc>
          <w:tcPr>
            <w:tcW w:w="6120" w:type="dxa"/>
            <w:gridSpan w:val="2"/>
            <w:shd w:val="clear" w:color="auto" w:fill="auto"/>
          </w:tcPr>
          <w:p w:rsidR="00576C87" w:rsidRPr="002972EA" w:rsidRDefault="00C516E0" w:rsidP="0082185A">
            <w:pPr>
              <w:rPr>
                <w:rFonts w:ascii="Verdana" w:hAnsi="Verdana" w:cs="Tahoma"/>
                <w:b/>
                <w:sz w:val="20"/>
                <w:szCs w:val="20"/>
              </w:rPr>
            </w:pPr>
            <w:r w:rsidRPr="002972EA">
              <w:rPr>
                <w:rFonts w:ascii="Verdana" w:hAnsi="Verdana" w:cs="Tahoma"/>
                <w:b/>
                <w:sz w:val="20"/>
                <w:szCs w:val="20"/>
              </w:rPr>
              <w:t>NOTICE OF MEETINGS</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78</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13.5-2</w:t>
            </w:r>
          </w:p>
        </w:tc>
        <w:tc>
          <w:tcPr>
            <w:tcW w:w="6120" w:type="dxa"/>
            <w:gridSpan w:val="2"/>
            <w:shd w:val="clear" w:color="auto" w:fill="auto"/>
          </w:tcPr>
          <w:p w:rsidR="00576C87" w:rsidRPr="002972EA" w:rsidRDefault="00C516E0" w:rsidP="0082185A">
            <w:pPr>
              <w:rPr>
                <w:rFonts w:ascii="Verdana" w:hAnsi="Verdana" w:cs="Tahoma"/>
                <w:b/>
                <w:sz w:val="20"/>
                <w:szCs w:val="20"/>
              </w:rPr>
            </w:pPr>
            <w:r w:rsidRPr="002972EA">
              <w:rPr>
                <w:rFonts w:ascii="Verdana" w:hAnsi="Verdana" w:cs="Tahoma"/>
                <w:b/>
                <w:sz w:val="20"/>
                <w:szCs w:val="20"/>
              </w:rPr>
              <w:t>QUORUM AND ACTION</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78</w:t>
            </w:r>
          </w:p>
        </w:tc>
      </w:tr>
      <w:tr w:rsidR="006D71E2" w:rsidRPr="002972EA" w:rsidTr="002972EA">
        <w:trPr>
          <w:jc w:val="center"/>
        </w:trPr>
        <w:tc>
          <w:tcPr>
            <w:tcW w:w="2756" w:type="dxa"/>
            <w:shd w:val="clear" w:color="auto" w:fill="auto"/>
          </w:tcPr>
          <w:p w:rsidR="006D71E2" w:rsidRPr="002972EA" w:rsidRDefault="006D71E2" w:rsidP="002972EA">
            <w:pPr>
              <w:jc w:val="center"/>
              <w:rPr>
                <w:rFonts w:ascii="Verdana" w:hAnsi="Verdana" w:cs="Tahoma"/>
                <w:b/>
                <w:sz w:val="20"/>
                <w:szCs w:val="20"/>
              </w:rPr>
            </w:pPr>
          </w:p>
        </w:tc>
        <w:tc>
          <w:tcPr>
            <w:tcW w:w="1620" w:type="dxa"/>
            <w:shd w:val="clear" w:color="auto" w:fill="auto"/>
          </w:tcPr>
          <w:p w:rsidR="006D71E2" w:rsidRPr="002972EA" w:rsidRDefault="006D71E2" w:rsidP="002972EA">
            <w:pPr>
              <w:jc w:val="center"/>
              <w:rPr>
                <w:rFonts w:ascii="Verdana" w:hAnsi="Verdana" w:cs="Tahoma"/>
                <w:b/>
                <w:sz w:val="20"/>
                <w:szCs w:val="20"/>
              </w:rPr>
            </w:pPr>
            <w:r>
              <w:rPr>
                <w:rFonts w:ascii="Verdana" w:hAnsi="Verdana" w:cs="Tahoma"/>
                <w:b/>
                <w:sz w:val="20"/>
                <w:szCs w:val="20"/>
              </w:rPr>
              <w:t>13.5-2 (a)</w:t>
            </w:r>
          </w:p>
        </w:tc>
        <w:tc>
          <w:tcPr>
            <w:tcW w:w="6120" w:type="dxa"/>
            <w:gridSpan w:val="2"/>
            <w:shd w:val="clear" w:color="auto" w:fill="auto"/>
          </w:tcPr>
          <w:p w:rsidR="006D71E2" w:rsidRPr="002972EA" w:rsidRDefault="006D71E2" w:rsidP="0082185A">
            <w:pPr>
              <w:rPr>
                <w:rFonts w:ascii="Verdana" w:hAnsi="Verdana" w:cs="Tahoma"/>
                <w:b/>
                <w:sz w:val="20"/>
                <w:szCs w:val="20"/>
              </w:rPr>
            </w:pPr>
            <w:r>
              <w:rPr>
                <w:rFonts w:ascii="Verdana" w:hAnsi="Verdana" w:cs="Tahoma"/>
                <w:b/>
                <w:sz w:val="20"/>
                <w:szCs w:val="20"/>
              </w:rPr>
              <w:t>MEDICAL STAFF MEETINGS</w:t>
            </w:r>
          </w:p>
        </w:tc>
        <w:tc>
          <w:tcPr>
            <w:tcW w:w="720" w:type="dxa"/>
            <w:shd w:val="clear" w:color="auto" w:fill="auto"/>
          </w:tcPr>
          <w:p w:rsidR="006D71E2" w:rsidRPr="002972EA" w:rsidRDefault="00526CF9" w:rsidP="002972EA">
            <w:pPr>
              <w:jc w:val="center"/>
              <w:rPr>
                <w:rFonts w:ascii="Verdana" w:hAnsi="Verdana" w:cs="Tahoma"/>
                <w:b/>
                <w:sz w:val="20"/>
                <w:szCs w:val="20"/>
              </w:rPr>
            </w:pPr>
            <w:r>
              <w:rPr>
                <w:rFonts w:ascii="Verdana" w:hAnsi="Verdana" w:cs="Tahoma"/>
                <w:b/>
                <w:sz w:val="20"/>
                <w:szCs w:val="20"/>
              </w:rPr>
              <w:t>78</w:t>
            </w:r>
          </w:p>
        </w:tc>
      </w:tr>
      <w:tr w:rsidR="006D71E2" w:rsidRPr="002972EA" w:rsidTr="002972EA">
        <w:trPr>
          <w:jc w:val="center"/>
        </w:trPr>
        <w:tc>
          <w:tcPr>
            <w:tcW w:w="2756" w:type="dxa"/>
            <w:shd w:val="clear" w:color="auto" w:fill="auto"/>
          </w:tcPr>
          <w:p w:rsidR="006D71E2" w:rsidRPr="002972EA" w:rsidRDefault="006D71E2" w:rsidP="002972EA">
            <w:pPr>
              <w:jc w:val="center"/>
              <w:rPr>
                <w:rFonts w:ascii="Verdana" w:hAnsi="Verdana" w:cs="Tahoma"/>
                <w:b/>
                <w:sz w:val="20"/>
                <w:szCs w:val="20"/>
              </w:rPr>
            </w:pPr>
          </w:p>
        </w:tc>
        <w:tc>
          <w:tcPr>
            <w:tcW w:w="1620" w:type="dxa"/>
            <w:shd w:val="clear" w:color="auto" w:fill="auto"/>
          </w:tcPr>
          <w:p w:rsidR="006D71E2" w:rsidRPr="002972EA" w:rsidRDefault="006D71E2" w:rsidP="002972EA">
            <w:pPr>
              <w:jc w:val="center"/>
              <w:rPr>
                <w:rFonts w:ascii="Verdana" w:hAnsi="Verdana" w:cs="Tahoma"/>
                <w:b/>
                <w:sz w:val="20"/>
                <w:szCs w:val="20"/>
              </w:rPr>
            </w:pPr>
            <w:r>
              <w:rPr>
                <w:rFonts w:ascii="Verdana" w:hAnsi="Verdana" w:cs="Tahoma"/>
                <w:b/>
                <w:sz w:val="20"/>
                <w:szCs w:val="20"/>
              </w:rPr>
              <w:t>13.5-2 (b)</w:t>
            </w:r>
          </w:p>
        </w:tc>
        <w:tc>
          <w:tcPr>
            <w:tcW w:w="6120" w:type="dxa"/>
            <w:gridSpan w:val="2"/>
            <w:shd w:val="clear" w:color="auto" w:fill="auto"/>
          </w:tcPr>
          <w:p w:rsidR="006D71E2" w:rsidRPr="002972EA" w:rsidRDefault="006D71E2" w:rsidP="0082185A">
            <w:pPr>
              <w:rPr>
                <w:rFonts w:ascii="Verdana" w:hAnsi="Verdana" w:cs="Tahoma"/>
                <w:b/>
                <w:sz w:val="20"/>
                <w:szCs w:val="20"/>
              </w:rPr>
            </w:pPr>
            <w:r>
              <w:rPr>
                <w:rFonts w:ascii="Verdana" w:hAnsi="Verdana" w:cs="Tahoma"/>
                <w:b/>
                <w:sz w:val="20"/>
                <w:szCs w:val="20"/>
              </w:rPr>
              <w:t>DEPARTMENTS, SECTION SERVICES AND COMMITTEE MEETINGS</w:t>
            </w:r>
          </w:p>
        </w:tc>
        <w:tc>
          <w:tcPr>
            <w:tcW w:w="720" w:type="dxa"/>
            <w:shd w:val="clear" w:color="auto" w:fill="auto"/>
          </w:tcPr>
          <w:p w:rsidR="006D71E2" w:rsidRPr="002972EA" w:rsidRDefault="00526CF9" w:rsidP="002972EA">
            <w:pPr>
              <w:jc w:val="center"/>
              <w:rPr>
                <w:rFonts w:ascii="Verdana" w:hAnsi="Verdana" w:cs="Tahoma"/>
                <w:b/>
                <w:sz w:val="20"/>
                <w:szCs w:val="20"/>
              </w:rPr>
            </w:pPr>
            <w:r>
              <w:rPr>
                <w:rFonts w:ascii="Verdana" w:hAnsi="Verdana" w:cs="Tahoma"/>
                <w:b/>
                <w:sz w:val="20"/>
                <w:szCs w:val="20"/>
              </w:rPr>
              <w:t>78</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13.5-3</w:t>
            </w:r>
          </w:p>
        </w:tc>
        <w:tc>
          <w:tcPr>
            <w:tcW w:w="6120" w:type="dxa"/>
            <w:gridSpan w:val="2"/>
            <w:shd w:val="clear" w:color="auto" w:fill="auto"/>
          </w:tcPr>
          <w:p w:rsidR="00576C87" w:rsidRPr="002972EA" w:rsidRDefault="00C516E0" w:rsidP="0082185A">
            <w:pPr>
              <w:rPr>
                <w:rFonts w:ascii="Verdana" w:hAnsi="Verdana" w:cs="Tahoma"/>
                <w:b/>
                <w:sz w:val="20"/>
                <w:szCs w:val="20"/>
              </w:rPr>
            </w:pPr>
            <w:r w:rsidRPr="002972EA">
              <w:rPr>
                <w:rFonts w:ascii="Verdana" w:hAnsi="Verdana" w:cs="Tahoma"/>
                <w:b/>
                <w:sz w:val="20"/>
                <w:szCs w:val="20"/>
              </w:rPr>
              <w:t>RIGHTS OF EX-OFFICIO MEMBERS</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79</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13.5-4</w:t>
            </w:r>
          </w:p>
        </w:tc>
        <w:tc>
          <w:tcPr>
            <w:tcW w:w="6120" w:type="dxa"/>
            <w:gridSpan w:val="2"/>
            <w:shd w:val="clear" w:color="auto" w:fill="auto"/>
          </w:tcPr>
          <w:p w:rsidR="00576C87" w:rsidRPr="002972EA" w:rsidRDefault="00C516E0" w:rsidP="0082185A">
            <w:pPr>
              <w:rPr>
                <w:rFonts w:ascii="Verdana" w:hAnsi="Verdana" w:cs="Tahoma"/>
                <w:b/>
                <w:sz w:val="20"/>
                <w:szCs w:val="20"/>
              </w:rPr>
            </w:pPr>
            <w:r w:rsidRPr="002972EA">
              <w:rPr>
                <w:rFonts w:ascii="Verdana" w:hAnsi="Verdana" w:cs="Tahoma"/>
                <w:b/>
                <w:sz w:val="20"/>
                <w:szCs w:val="20"/>
              </w:rPr>
              <w:t>MINUTES</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79</w:t>
            </w:r>
          </w:p>
        </w:tc>
      </w:tr>
      <w:tr w:rsidR="00576C87" w:rsidRPr="002972EA" w:rsidTr="002972EA">
        <w:trPr>
          <w:jc w:val="center"/>
        </w:trPr>
        <w:tc>
          <w:tcPr>
            <w:tcW w:w="2756" w:type="dxa"/>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ARTICLE FOURTEEN:</w:t>
            </w:r>
          </w:p>
        </w:tc>
        <w:tc>
          <w:tcPr>
            <w:tcW w:w="7740" w:type="dxa"/>
            <w:gridSpan w:val="3"/>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CONFIDENTIALITY, IMMUNITY AND RELEASES</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80</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14.1</w:t>
            </w:r>
          </w:p>
        </w:tc>
        <w:tc>
          <w:tcPr>
            <w:tcW w:w="7740" w:type="dxa"/>
            <w:gridSpan w:val="3"/>
            <w:shd w:val="clear" w:color="auto" w:fill="auto"/>
          </w:tcPr>
          <w:p w:rsidR="00C516E0" w:rsidRPr="002972EA" w:rsidRDefault="00576C87" w:rsidP="0082185A">
            <w:pPr>
              <w:rPr>
                <w:rFonts w:ascii="Verdana" w:hAnsi="Verdana" w:cs="Tahoma"/>
                <w:b/>
                <w:sz w:val="20"/>
                <w:szCs w:val="20"/>
              </w:rPr>
            </w:pPr>
            <w:r w:rsidRPr="002972EA">
              <w:rPr>
                <w:rFonts w:ascii="Verdana" w:hAnsi="Verdana" w:cs="Tahoma"/>
                <w:b/>
                <w:sz w:val="20"/>
                <w:szCs w:val="20"/>
              </w:rPr>
              <w:t>SPECIAL DEFINITIONS</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80</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14.2</w:t>
            </w:r>
          </w:p>
        </w:tc>
        <w:tc>
          <w:tcPr>
            <w:tcW w:w="7740" w:type="dxa"/>
            <w:gridSpan w:val="3"/>
            <w:shd w:val="clear" w:color="auto" w:fill="auto"/>
          </w:tcPr>
          <w:p w:rsidR="00C516E0" w:rsidRPr="002972EA" w:rsidRDefault="00576C87" w:rsidP="0082185A">
            <w:pPr>
              <w:rPr>
                <w:rFonts w:ascii="Verdana" w:hAnsi="Verdana" w:cs="Tahoma"/>
                <w:b/>
                <w:sz w:val="20"/>
                <w:szCs w:val="20"/>
              </w:rPr>
            </w:pPr>
            <w:r w:rsidRPr="002972EA">
              <w:rPr>
                <w:rFonts w:ascii="Verdana" w:hAnsi="Verdana" w:cs="Tahoma"/>
                <w:b/>
                <w:sz w:val="20"/>
                <w:szCs w:val="20"/>
              </w:rPr>
              <w:t>AUTHORIZATIONS AND CONDITIONS</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80</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14.3</w:t>
            </w:r>
          </w:p>
        </w:tc>
        <w:tc>
          <w:tcPr>
            <w:tcW w:w="7740" w:type="dxa"/>
            <w:gridSpan w:val="3"/>
            <w:shd w:val="clear" w:color="auto" w:fill="auto"/>
          </w:tcPr>
          <w:p w:rsidR="00C516E0" w:rsidRPr="002972EA" w:rsidRDefault="00576C87" w:rsidP="0082185A">
            <w:pPr>
              <w:rPr>
                <w:rFonts w:ascii="Verdana" w:hAnsi="Verdana" w:cs="Tahoma"/>
                <w:b/>
                <w:sz w:val="20"/>
                <w:szCs w:val="20"/>
              </w:rPr>
            </w:pPr>
            <w:r w:rsidRPr="002972EA">
              <w:rPr>
                <w:rFonts w:ascii="Verdana" w:hAnsi="Verdana" w:cs="Tahoma"/>
                <w:b/>
                <w:sz w:val="20"/>
                <w:szCs w:val="20"/>
              </w:rPr>
              <w:t>CONFIDENTIALITY OF INFORMATION</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81</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14.4</w:t>
            </w:r>
          </w:p>
        </w:tc>
        <w:tc>
          <w:tcPr>
            <w:tcW w:w="7740" w:type="dxa"/>
            <w:gridSpan w:val="3"/>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IMMUNITY FROM LIABILITY</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81</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14.4-1</w:t>
            </w:r>
          </w:p>
        </w:tc>
        <w:tc>
          <w:tcPr>
            <w:tcW w:w="6120" w:type="dxa"/>
            <w:gridSpan w:val="2"/>
            <w:shd w:val="clear" w:color="auto" w:fill="auto"/>
          </w:tcPr>
          <w:p w:rsidR="00576C87" w:rsidRPr="002972EA" w:rsidRDefault="00C516E0" w:rsidP="0082185A">
            <w:pPr>
              <w:rPr>
                <w:rFonts w:ascii="Verdana" w:hAnsi="Verdana" w:cs="Tahoma"/>
                <w:b/>
                <w:sz w:val="20"/>
                <w:szCs w:val="20"/>
              </w:rPr>
            </w:pPr>
            <w:r w:rsidRPr="002972EA">
              <w:rPr>
                <w:rFonts w:ascii="Verdana" w:hAnsi="Verdana" w:cs="Tahoma"/>
                <w:b/>
                <w:sz w:val="20"/>
                <w:szCs w:val="20"/>
              </w:rPr>
              <w:t>FOR ACTION TAKEN</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81</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14.4-2</w:t>
            </w:r>
          </w:p>
        </w:tc>
        <w:tc>
          <w:tcPr>
            <w:tcW w:w="6120" w:type="dxa"/>
            <w:gridSpan w:val="2"/>
            <w:shd w:val="clear" w:color="auto" w:fill="auto"/>
          </w:tcPr>
          <w:p w:rsidR="00576C87" w:rsidRPr="002972EA" w:rsidRDefault="00C516E0" w:rsidP="0082185A">
            <w:pPr>
              <w:rPr>
                <w:rFonts w:ascii="Verdana" w:hAnsi="Verdana" w:cs="Tahoma"/>
                <w:b/>
                <w:sz w:val="20"/>
                <w:szCs w:val="20"/>
              </w:rPr>
            </w:pPr>
            <w:r w:rsidRPr="002972EA">
              <w:rPr>
                <w:rFonts w:ascii="Verdana" w:hAnsi="Verdana" w:cs="Tahoma"/>
                <w:b/>
                <w:sz w:val="20"/>
                <w:szCs w:val="20"/>
              </w:rPr>
              <w:t>FOR PROVIDING INFORMATION</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81</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14.5</w:t>
            </w:r>
          </w:p>
        </w:tc>
        <w:tc>
          <w:tcPr>
            <w:tcW w:w="7740" w:type="dxa"/>
            <w:gridSpan w:val="3"/>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ACTIVITIES AND INFORMATION COVERED</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82</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14.5-1</w:t>
            </w:r>
          </w:p>
        </w:tc>
        <w:tc>
          <w:tcPr>
            <w:tcW w:w="6120" w:type="dxa"/>
            <w:gridSpan w:val="2"/>
            <w:shd w:val="clear" w:color="auto" w:fill="auto"/>
          </w:tcPr>
          <w:p w:rsidR="00576C87" w:rsidRPr="002972EA" w:rsidRDefault="00C516E0" w:rsidP="0082185A">
            <w:pPr>
              <w:rPr>
                <w:rFonts w:ascii="Verdana" w:hAnsi="Verdana" w:cs="Tahoma"/>
                <w:b/>
                <w:sz w:val="20"/>
                <w:szCs w:val="20"/>
              </w:rPr>
            </w:pPr>
            <w:r w:rsidRPr="002972EA">
              <w:rPr>
                <w:rFonts w:ascii="Verdana" w:hAnsi="Verdana" w:cs="Tahoma"/>
                <w:b/>
                <w:sz w:val="20"/>
                <w:szCs w:val="20"/>
              </w:rPr>
              <w:t>ACTIVITIES</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82</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14.5-2</w:t>
            </w:r>
          </w:p>
        </w:tc>
        <w:tc>
          <w:tcPr>
            <w:tcW w:w="6120" w:type="dxa"/>
            <w:gridSpan w:val="2"/>
            <w:shd w:val="clear" w:color="auto" w:fill="auto"/>
          </w:tcPr>
          <w:p w:rsidR="00576C87" w:rsidRPr="002972EA" w:rsidRDefault="00C516E0" w:rsidP="0082185A">
            <w:pPr>
              <w:rPr>
                <w:rFonts w:ascii="Verdana" w:hAnsi="Verdana" w:cs="Tahoma"/>
                <w:b/>
                <w:sz w:val="20"/>
                <w:szCs w:val="20"/>
              </w:rPr>
            </w:pPr>
            <w:r w:rsidRPr="002972EA">
              <w:rPr>
                <w:rFonts w:ascii="Verdana" w:hAnsi="Verdana" w:cs="Tahoma"/>
                <w:b/>
                <w:sz w:val="20"/>
                <w:szCs w:val="20"/>
              </w:rPr>
              <w:t>INFORMATION</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82</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14.6</w:t>
            </w:r>
          </w:p>
        </w:tc>
        <w:tc>
          <w:tcPr>
            <w:tcW w:w="7740" w:type="dxa"/>
            <w:gridSpan w:val="3"/>
            <w:shd w:val="clear" w:color="auto" w:fill="auto"/>
          </w:tcPr>
          <w:p w:rsidR="00C516E0" w:rsidRPr="002972EA" w:rsidRDefault="00576C87" w:rsidP="0082185A">
            <w:pPr>
              <w:rPr>
                <w:rFonts w:ascii="Verdana" w:hAnsi="Verdana" w:cs="Tahoma"/>
                <w:b/>
                <w:sz w:val="20"/>
                <w:szCs w:val="20"/>
              </w:rPr>
            </w:pPr>
            <w:r w:rsidRPr="002972EA">
              <w:rPr>
                <w:rFonts w:ascii="Verdana" w:hAnsi="Verdana" w:cs="Tahoma"/>
                <w:b/>
                <w:sz w:val="20"/>
                <w:szCs w:val="20"/>
              </w:rPr>
              <w:t>RELEASES</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83</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14.7</w:t>
            </w:r>
          </w:p>
        </w:tc>
        <w:tc>
          <w:tcPr>
            <w:tcW w:w="7740" w:type="dxa"/>
            <w:gridSpan w:val="3"/>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CUMULATIVE EFFECT</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83</w:t>
            </w:r>
          </w:p>
        </w:tc>
      </w:tr>
      <w:tr w:rsidR="00576C87" w:rsidRPr="002972EA" w:rsidTr="002972EA">
        <w:trPr>
          <w:jc w:val="center"/>
        </w:trPr>
        <w:tc>
          <w:tcPr>
            <w:tcW w:w="2756" w:type="dxa"/>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ARTICLE FIFTEEN:</w:t>
            </w:r>
          </w:p>
        </w:tc>
        <w:tc>
          <w:tcPr>
            <w:tcW w:w="7740" w:type="dxa"/>
            <w:gridSpan w:val="3"/>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GENERAL PROVISIONS</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84</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15.1</w:t>
            </w:r>
          </w:p>
        </w:tc>
        <w:tc>
          <w:tcPr>
            <w:tcW w:w="7740" w:type="dxa"/>
            <w:gridSpan w:val="3"/>
            <w:shd w:val="clear" w:color="auto" w:fill="auto"/>
          </w:tcPr>
          <w:p w:rsidR="00C516E0" w:rsidRPr="002972EA" w:rsidRDefault="00576C87" w:rsidP="0082185A">
            <w:pPr>
              <w:rPr>
                <w:rFonts w:ascii="Verdana" w:hAnsi="Verdana" w:cs="Tahoma"/>
                <w:b/>
                <w:sz w:val="20"/>
                <w:szCs w:val="20"/>
              </w:rPr>
            </w:pPr>
            <w:r w:rsidRPr="002972EA">
              <w:rPr>
                <w:rFonts w:ascii="Verdana" w:hAnsi="Verdana" w:cs="Tahoma"/>
                <w:b/>
                <w:sz w:val="20"/>
                <w:szCs w:val="20"/>
              </w:rPr>
              <w:t>STAFF RULES AND REGULATIONS</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84</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15.2</w:t>
            </w:r>
          </w:p>
        </w:tc>
        <w:tc>
          <w:tcPr>
            <w:tcW w:w="7740" w:type="dxa"/>
            <w:gridSpan w:val="3"/>
            <w:shd w:val="clear" w:color="auto" w:fill="auto"/>
          </w:tcPr>
          <w:p w:rsidR="00C516E0" w:rsidRPr="002972EA" w:rsidRDefault="00D85B11" w:rsidP="0082185A">
            <w:pPr>
              <w:rPr>
                <w:rFonts w:ascii="Verdana" w:hAnsi="Verdana" w:cs="Tahoma"/>
                <w:b/>
                <w:sz w:val="20"/>
                <w:szCs w:val="20"/>
              </w:rPr>
            </w:pPr>
            <w:r w:rsidRPr="002972EA">
              <w:rPr>
                <w:rFonts w:ascii="Verdana" w:hAnsi="Verdana" w:cs="Tahoma"/>
                <w:b/>
                <w:sz w:val="20"/>
                <w:szCs w:val="20"/>
              </w:rPr>
              <w:t>DEPARTMENT</w:t>
            </w:r>
            <w:r w:rsidR="00576C87" w:rsidRPr="002972EA">
              <w:rPr>
                <w:rFonts w:ascii="Verdana" w:hAnsi="Verdana" w:cs="Tahoma"/>
                <w:b/>
                <w:sz w:val="20"/>
                <w:szCs w:val="20"/>
              </w:rPr>
              <w:t xml:space="preserve"> AND </w:t>
            </w:r>
            <w:r w:rsidRPr="002972EA">
              <w:rPr>
                <w:rFonts w:ascii="Verdana" w:hAnsi="Verdana" w:cs="Tahoma"/>
                <w:b/>
                <w:sz w:val="20"/>
                <w:szCs w:val="20"/>
              </w:rPr>
              <w:t>SECTION</w:t>
            </w:r>
            <w:r w:rsidR="00576C87" w:rsidRPr="002972EA">
              <w:rPr>
                <w:rFonts w:ascii="Verdana" w:hAnsi="Verdana" w:cs="Tahoma"/>
                <w:b/>
                <w:sz w:val="20"/>
                <w:szCs w:val="20"/>
              </w:rPr>
              <w:t xml:space="preserve"> </w:t>
            </w:r>
            <w:r w:rsidR="00CD6007" w:rsidRPr="002972EA">
              <w:rPr>
                <w:rFonts w:ascii="Verdana" w:hAnsi="Verdana" w:cs="Tahoma"/>
                <w:b/>
                <w:sz w:val="20"/>
                <w:szCs w:val="20"/>
              </w:rPr>
              <w:t>POLICIES</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84</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15.3</w:t>
            </w:r>
          </w:p>
        </w:tc>
        <w:tc>
          <w:tcPr>
            <w:tcW w:w="7740" w:type="dxa"/>
            <w:gridSpan w:val="3"/>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 xml:space="preserve">RELATIONSHIP OF STAFF WITH THE </w:t>
            </w:r>
            <w:r w:rsidR="00D85B11" w:rsidRPr="002972EA">
              <w:rPr>
                <w:rFonts w:ascii="Verdana" w:hAnsi="Verdana" w:cs="Tahoma"/>
                <w:b/>
                <w:sz w:val="20"/>
                <w:szCs w:val="20"/>
              </w:rPr>
              <w:t>BOARD</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84</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15.3-1</w:t>
            </w:r>
          </w:p>
        </w:tc>
        <w:tc>
          <w:tcPr>
            <w:tcW w:w="6120" w:type="dxa"/>
            <w:gridSpan w:val="2"/>
            <w:shd w:val="clear" w:color="auto" w:fill="auto"/>
          </w:tcPr>
          <w:p w:rsidR="00863C13" w:rsidRPr="002972EA" w:rsidRDefault="00C516E0" w:rsidP="0082185A">
            <w:pPr>
              <w:rPr>
                <w:rFonts w:ascii="Verdana" w:hAnsi="Verdana" w:cs="Tahoma"/>
                <w:b/>
                <w:sz w:val="20"/>
                <w:szCs w:val="20"/>
              </w:rPr>
            </w:pPr>
            <w:r w:rsidRPr="002972EA">
              <w:rPr>
                <w:rFonts w:ascii="Verdana" w:hAnsi="Verdana" w:cs="Tahoma"/>
                <w:b/>
                <w:sz w:val="20"/>
                <w:szCs w:val="20"/>
              </w:rPr>
              <w:t>CREDENTIALS OVERSIGHT</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84</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15.3-2</w:t>
            </w:r>
          </w:p>
        </w:tc>
        <w:tc>
          <w:tcPr>
            <w:tcW w:w="6120" w:type="dxa"/>
            <w:gridSpan w:val="2"/>
            <w:shd w:val="clear" w:color="auto" w:fill="auto"/>
          </w:tcPr>
          <w:p w:rsidR="00576C87" w:rsidRPr="002972EA" w:rsidRDefault="00C516E0" w:rsidP="0082185A">
            <w:pPr>
              <w:rPr>
                <w:rFonts w:ascii="Verdana" w:hAnsi="Verdana" w:cs="Tahoma"/>
                <w:b/>
                <w:sz w:val="20"/>
                <w:szCs w:val="20"/>
              </w:rPr>
            </w:pPr>
            <w:r w:rsidRPr="002972EA">
              <w:rPr>
                <w:rFonts w:ascii="Verdana" w:hAnsi="Verdana" w:cs="Tahoma"/>
                <w:b/>
                <w:sz w:val="20"/>
                <w:szCs w:val="20"/>
              </w:rPr>
              <w:t>EVALUATION AND MONITORING OVERSIGHT</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84</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15.3-3</w:t>
            </w:r>
          </w:p>
        </w:tc>
        <w:tc>
          <w:tcPr>
            <w:tcW w:w="6120" w:type="dxa"/>
            <w:gridSpan w:val="2"/>
            <w:shd w:val="clear" w:color="auto" w:fill="auto"/>
          </w:tcPr>
          <w:p w:rsidR="00C516E0" w:rsidRPr="002972EA" w:rsidRDefault="00C516E0" w:rsidP="0082185A">
            <w:pPr>
              <w:rPr>
                <w:rFonts w:ascii="Verdana" w:hAnsi="Verdana" w:cs="Tahoma"/>
                <w:b/>
                <w:sz w:val="20"/>
                <w:szCs w:val="20"/>
              </w:rPr>
            </w:pPr>
            <w:r w:rsidRPr="002972EA">
              <w:rPr>
                <w:rFonts w:ascii="Verdana" w:hAnsi="Verdana" w:cs="Tahoma"/>
                <w:b/>
                <w:sz w:val="20"/>
                <w:szCs w:val="20"/>
              </w:rPr>
              <w:t>ADMINISTRATIVE OVERSIGHT</w:t>
            </w:r>
          </w:p>
        </w:tc>
        <w:tc>
          <w:tcPr>
            <w:tcW w:w="720" w:type="dxa"/>
            <w:shd w:val="clear" w:color="auto" w:fill="auto"/>
          </w:tcPr>
          <w:p w:rsidR="00576C87" w:rsidRPr="002972EA" w:rsidRDefault="00526CF9" w:rsidP="004E63C9">
            <w:pPr>
              <w:jc w:val="center"/>
              <w:rPr>
                <w:rFonts w:ascii="Verdana" w:hAnsi="Verdana" w:cs="Tahoma"/>
                <w:b/>
                <w:sz w:val="20"/>
                <w:szCs w:val="20"/>
              </w:rPr>
            </w:pPr>
            <w:r>
              <w:rPr>
                <w:rFonts w:ascii="Verdana" w:hAnsi="Verdana" w:cs="Tahoma"/>
                <w:b/>
                <w:sz w:val="20"/>
                <w:szCs w:val="20"/>
              </w:rPr>
              <w:t>84</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15.3-4</w:t>
            </w:r>
          </w:p>
        </w:tc>
        <w:tc>
          <w:tcPr>
            <w:tcW w:w="6120" w:type="dxa"/>
            <w:gridSpan w:val="2"/>
            <w:shd w:val="clear" w:color="auto" w:fill="auto"/>
          </w:tcPr>
          <w:p w:rsidR="00576C87" w:rsidRPr="002972EA" w:rsidRDefault="00C516E0" w:rsidP="0082185A">
            <w:pPr>
              <w:rPr>
                <w:rFonts w:ascii="Verdana" w:hAnsi="Verdana" w:cs="Tahoma"/>
                <w:b/>
                <w:sz w:val="20"/>
                <w:szCs w:val="20"/>
              </w:rPr>
            </w:pPr>
            <w:r w:rsidRPr="002972EA">
              <w:rPr>
                <w:rFonts w:ascii="Verdana" w:hAnsi="Verdana" w:cs="Tahoma"/>
                <w:b/>
                <w:sz w:val="20"/>
                <w:szCs w:val="20"/>
              </w:rPr>
              <w:t>ORGANIZATIONAL OVERSIGHT</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85</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15.3-5</w:t>
            </w:r>
          </w:p>
        </w:tc>
        <w:tc>
          <w:tcPr>
            <w:tcW w:w="6120" w:type="dxa"/>
            <w:gridSpan w:val="2"/>
            <w:shd w:val="clear" w:color="auto" w:fill="auto"/>
          </w:tcPr>
          <w:p w:rsidR="00576C87" w:rsidRPr="002972EA" w:rsidRDefault="00C516E0" w:rsidP="0082185A">
            <w:pPr>
              <w:rPr>
                <w:rFonts w:ascii="Verdana" w:hAnsi="Verdana" w:cs="Tahoma"/>
                <w:b/>
                <w:sz w:val="20"/>
                <w:szCs w:val="20"/>
              </w:rPr>
            </w:pPr>
            <w:r w:rsidRPr="002972EA">
              <w:rPr>
                <w:rFonts w:ascii="Verdana" w:hAnsi="Verdana" w:cs="Tahoma"/>
                <w:b/>
                <w:sz w:val="20"/>
                <w:szCs w:val="20"/>
              </w:rPr>
              <w:t>OTHER</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85</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15.4</w:t>
            </w:r>
          </w:p>
        </w:tc>
        <w:tc>
          <w:tcPr>
            <w:tcW w:w="7740" w:type="dxa"/>
            <w:gridSpan w:val="3"/>
            <w:shd w:val="clear" w:color="auto" w:fill="auto"/>
          </w:tcPr>
          <w:p w:rsidR="00576C87" w:rsidRPr="002972EA" w:rsidRDefault="00576C87" w:rsidP="00786C23">
            <w:pPr>
              <w:rPr>
                <w:rFonts w:ascii="Verdana" w:hAnsi="Verdana" w:cs="Tahoma"/>
                <w:b/>
                <w:sz w:val="20"/>
                <w:szCs w:val="20"/>
              </w:rPr>
            </w:pPr>
            <w:r w:rsidRPr="002972EA">
              <w:rPr>
                <w:rFonts w:ascii="Verdana" w:hAnsi="Verdana" w:cs="Tahoma"/>
                <w:b/>
                <w:sz w:val="20"/>
                <w:szCs w:val="20"/>
              </w:rPr>
              <w:t xml:space="preserve">CONSTRUCTION OF </w:t>
            </w:r>
            <w:r w:rsidR="00507361" w:rsidRPr="002972EA">
              <w:rPr>
                <w:rFonts w:ascii="Verdana" w:hAnsi="Verdana" w:cs="Tahoma"/>
                <w:b/>
                <w:sz w:val="20"/>
                <w:szCs w:val="20"/>
              </w:rPr>
              <w:t>MEDICAL STAFF</w:t>
            </w:r>
            <w:r w:rsidRPr="002972EA">
              <w:rPr>
                <w:rFonts w:ascii="Verdana" w:hAnsi="Verdana" w:cs="Tahoma"/>
                <w:b/>
                <w:sz w:val="20"/>
                <w:szCs w:val="20"/>
              </w:rPr>
              <w:t xml:space="preserve"> AND </w:t>
            </w:r>
            <w:r w:rsidR="00C516E0" w:rsidRPr="002972EA">
              <w:rPr>
                <w:rFonts w:ascii="Verdana" w:hAnsi="Verdana" w:cs="Tahoma"/>
                <w:b/>
                <w:sz w:val="20"/>
                <w:szCs w:val="20"/>
              </w:rPr>
              <w:t>JM</w:t>
            </w:r>
            <w:r w:rsidR="00786C23">
              <w:rPr>
                <w:rFonts w:ascii="Verdana" w:hAnsi="Verdana" w:cs="Tahoma"/>
                <w:b/>
                <w:sz w:val="20"/>
                <w:szCs w:val="20"/>
              </w:rPr>
              <w:t>H</w:t>
            </w:r>
            <w:r w:rsidRPr="002972EA">
              <w:rPr>
                <w:rFonts w:ascii="Verdana" w:hAnsi="Verdana" w:cs="Tahoma"/>
                <w:b/>
                <w:sz w:val="20"/>
                <w:szCs w:val="20"/>
              </w:rPr>
              <w:t xml:space="preserve"> </w:t>
            </w:r>
            <w:r w:rsidR="00CD6007" w:rsidRPr="002972EA">
              <w:rPr>
                <w:rFonts w:ascii="Verdana" w:hAnsi="Verdana" w:cs="Tahoma"/>
                <w:b/>
                <w:sz w:val="20"/>
                <w:szCs w:val="20"/>
              </w:rPr>
              <w:t>BYLAWS</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85</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15.4-1</w:t>
            </w:r>
          </w:p>
        </w:tc>
        <w:tc>
          <w:tcPr>
            <w:tcW w:w="6120" w:type="dxa"/>
            <w:gridSpan w:val="2"/>
            <w:shd w:val="clear" w:color="auto" w:fill="auto"/>
          </w:tcPr>
          <w:p w:rsidR="00576C87" w:rsidRPr="002972EA" w:rsidRDefault="00C516E0" w:rsidP="0082185A">
            <w:pPr>
              <w:rPr>
                <w:rFonts w:ascii="Verdana" w:hAnsi="Verdana" w:cs="Tahoma"/>
                <w:b/>
                <w:sz w:val="20"/>
                <w:szCs w:val="20"/>
              </w:rPr>
            </w:pPr>
            <w:r w:rsidRPr="002972EA">
              <w:rPr>
                <w:rFonts w:ascii="Verdana" w:hAnsi="Verdana" w:cs="Tahoma"/>
                <w:b/>
                <w:sz w:val="20"/>
                <w:szCs w:val="20"/>
              </w:rPr>
              <w:t>WAIVER</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85</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15.4-2</w:t>
            </w:r>
          </w:p>
        </w:tc>
        <w:tc>
          <w:tcPr>
            <w:tcW w:w="6120" w:type="dxa"/>
            <w:gridSpan w:val="2"/>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SEVERABILITY</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85</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15.4-3</w:t>
            </w:r>
          </w:p>
        </w:tc>
        <w:tc>
          <w:tcPr>
            <w:tcW w:w="6120" w:type="dxa"/>
            <w:gridSpan w:val="2"/>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COMPLIANCE WITH LAWS, ETC.</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85</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15.4-4</w:t>
            </w:r>
          </w:p>
        </w:tc>
        <w:tc>
          <w:tcPr>
            <w:tcW w:w="6120" w:type="dxa"/>
            <w:gridSpan w:val="2"/>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CONSTRUCTION</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85</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15.4-5</w:t>
            </w:r>
          </w:p>
        </w:tc>
        <w:tc>
          <w:tcPr>
            <w:tcW w:w="6120" w:type="dxa"/>
            <w:gridSpan w:val="2"/>
            <w:shd w:val="clear" w:color="auto" w:fill="auto"/>
          </w:tcPr>
          <w:p w:rsidR="00576C87" w:rsidRPr="002972EA" w:rsidRDefault="0071158E" w:rsidP="00A0776D">
            <w:pPr>
              <w:rPr>
                <w:rFonts w:ascii="Verdana" w:hAnsi="Verdana" w:cs="Tahoma"/>
                <w:b/>
                <w:sz w:val="20"/>
                <w:szCs w:val="20"/>
              </w:rPr>
            </w:pPr>
            <w:r w:rsidRPr="002972EA">
              <w:rPr>
                <w:rFonts w:ascii="Verdana" w:hAnsi="Verdana" w:cs="Tahoma"/>
                <w:b/>
                <w:sz w:val="20"/>
                <w:szCs w:val="20"/>
              </w:rPr>
              <w:t>JM</w:t>
            </w:r>
            <w:r w:rsidR="00A0776D">
              <w:rPr>
                <w:rFonts w:ascii="Verdana" w:hAnsi="Verdana" w:cs="Tahoma"/>
                <w:b/>
                <w:sz w:val="20"/>
                <w:szCs w:val="20"/>
              </w:rPr>
              <w:t>H</w:t>
            </w:r>
            <w:r w:rsidR="00C516E0" w:rsidRPr="002972EA">
              <w:rPr>
                <w:rFonts w:ascii="Verdana" w:hAnsi="Verdana" w:cs="Tahoma"/>
                <w:b/>
                <w:sz w:val="20"/>
                <w:szCs w:val="20"/>
              </w:rPr>
              <w:t xml:space="preserve"> </w:t>
            </w:r>
            <w:r w:rsidR="00CD6007" w:rsidRPr="002972EA">
              <w:rPr>
                <w:rFonts w:ascii="Verdana" w:hAnsi="Verdana" w:cs="Tahoma"/>
                <w:b/>
                <w:sz w:val="20"/>
                <w:szCs w:val="20"/>
              </w:rPr>
              <w:t>BYLAWS</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86</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15.4-6</w:t>
            </w:r>
          </w:p>
        </w:tc>
        <w:tc>
          <w:tcPr>
            <w:tcW w:w="6120" w:type="dxa"/>
            <w:gridSpan w:val="2"/>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NON</w:t>
            </w:r>
            <w:r w:rsidR="00864C8A">
              <w:rPr>
                <w:rFonts w:ascii="Verdana" w:hAnsi="Verdana" w:cs="Tahoma"/>
                <w:b/>
                <w:sz w:val="20"/>
                <w:szCs w:val="20"/>
              </w:rPr>
              <w:t>-</w:t>
            </w:r>
            <w:r w:rsidRPr="002972EA">
              <w:rPr>
                <w:rFonts w:ascii="Verdana" w:hAnsi="Verdana" w:cs="Tahoma"/>
                <w:b/>
                <w:sz w:val="20"/>
                <w:szCs w:val="20"/>
              </w:rPr>
              <w:t>DISCRIMINATION</w:t>
            </w:r>
          </w:p>
        </w:tc>
        <w:tc>
          <w:tcPr>
            <w:tcW w:w="720" w:type="dxa"/>
            <w:shd w:val="clear" w:color="auto" w:fill="auto"/>
          </w:tcPr>
          <w:p w:rsidR="00576C87" w:rsidRPr="002972EA" w:rsidRDefault="00526CF9" w:rsidP="00157A97">
            <w:pPr>
              <w:jc w:val="center"/>
              <w:rPr>
                <w:rFonts w:ascii="Verdana" w:hAnsi="Verdana" w:cs="Tahoma"/>
                <w:b/>
                <w:sz w:val="20"/>
                <w:szCs w:val="20"/>
              </w:rPr>
            </w:pPr>
            <w:r>
              <w:rPr>
                <w:rFonts w:ascii="Verdana" w:hAnsi="Verdana" w:cs="Tahoma"/>
                <w:b/>
                <w:sz w:val="20"/>
                <w:szCs w:val="20"/>
              </w:rPr>
              <w:t>86</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15.4-7</w:t>
            </w:r>
          </w:p>
        </w:tc>
        <w:tc>
          <w:tcPr>
            <w:tcW w:w="6120" w:type="dxa"/>
            <w:gridSpan w:val="2"/>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HEADINGS</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86</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p>
        </w:tc>
        <w:tc>
          <w:tcPr>
            <w:tcW w:w="1620"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15.4-8</w:t>
            </w:r>
          </w:p>
        </w:tc>
        <w:tc>
          <w:tcPr>
            <w:tcW w:w="6120" w:type="dxa"/>
            <w:gridSpan w:val="2"/>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REVIEW</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86</w:t>
            </w:r>
          </w:p>
        </w:tc>
      </w:tr>
      <w:tr w:rsidR="002E5A35" w:rsidRPr="002972EA" w:rsidTr="002972EA">
        <w:trPr>
          <w:jc w:val="center"/>
        </w:trPr>
        <w:tc>
          <w:tcPr>
            <w:tcW w:w="2756" w:type="dxa"/>
            <w:shd w:val="clear" w:color="auto" w:fill="auto"/>
          </w:tcPr>
          <w:p w:rsidR="002E5A35" w:rsidRPr="002972EA" w:rsidRDefault="002E5A35" w:rsidP="0082185A">
            <w:pPr>
              <w:rPr>
                <w:rFonts w:ascii="Verdana" w:hAnsi="Verdana" w:cs="Tahoma"/>
                <w:b/>
                <w:sz w:val="20"/>
                <w:szCs w:val="20"/>
              </w:rPr>
            </w:pPr>
            <w:r w:rsidRPr="002972EA">
              <w:rPr>
                <w:rFonts w:ascii="Verdana" w:hAnsi="Verdana" w:cs="Tahoma"/>
                <w:b/>
                <w:sz w:val="20"/>
                <w:szCs w:val="20"/>
              </w:rPr>
              <w:t>ARTICLE SIXTEEN:</w:t>
            </w:r>
          </w:p>
        </w:tc>
        <w:tc>
          <w:tcPr>
            <w:tcW w:w="7740" w:type="dxa"/>
            <w:gridSpan w:val="3"/>
            <w:shd w:val="clear" w:color="auto" w:fill="auto"/>
          </w:tcPr>
          <w:p w:rsidR="002E5A35" w:rsidRPr="002972EA" w:rsidRDefault="002E5A35" w:rsidP="002E5A35">
            <w:pPr>
              <w:rPr>
                <w:rFonts w:ascii="Verdana" w:hAnsi="Verdana" w:cs="Tahoma"/>
                <w:b/>
                <w:sz w:val="20"/>
                <w:szCs w:val="20"/>
              </w:rPr>
            </w:pPr>
            <w:r w:rsidRPr="002972EA">
              <w:rPr>
                <w:rFonts w:ascii="Verdana" w:hAnsi="Verdana" w:cs="Tahoma"/>
                <w:b/>
                <w:sz w:val="20"/>
                <w:szCs w:val="20"/>
              </w:rPr>
              <w:t>MEDICAL HISTORIES AND PHYSICAL EXAMINATIONS</w:t>
            </w:r>
          </w:p>
        </w:tc>
        <w:tc>
          <w:tcPr>
            <w:tcW w:w="720" w:type="dxa"/>
            <w:shd w:val="clear" w:color="auto" w:fill="auto"/>
          </w:tcPr>
          <w:p w:rsidR="002E5A35" w:rsidRPr="002972EA" w:rsidRDefault="00526CF9" w:rsidP="002972EA">
            <w:pPr>
              <w:jc w:val="center"/>
              <w:rPr>
                <w:rFonts w:ascii="Verdana" w:hAnsi="Verdana" w:cs="Tahoma"/>
                <w:b/>
                <w:sz w:val="20"/>
                <w:szCs w:val="20"/>
              </w:rPr>
            </w:pPr>
            <w:r>
              <w:rPr>
                <w:rFonts w:ascii="Verdana" w:hAnsi="Verdana" w:cs="Tahoma"/>
                <w:b/>
                <w:sz w:val="20"/>
                <w:szCs w:val="20"/>
              </w:rPr>
              <w:t>87</w:t>
            </w:r>
          </w:p>
        </w:tc>
      </w:tr>
      <w:tr w:rsidR="002E5A35" w:rsidRPr="002972EA" w:rsidTr="00864C8A">
        <w:trPr>
          <w:trHeight w:val="432"/>
          <w:jc w:val="center"/>
        </w:trPr>
        <w:tc>
          <w:tcPr>
            <w:tcW w:w="2756" w:type="dxa"/>
            <w:shd w:val="clear" w:color="auto" w:fill="auto"/>
          </w:tcPr>
          <w:p w:rsidR="002E5A35" w:rsidRPr="002972EA" w:rsidRDefault="002E5A35" w:rsidP="002972EA">
            <w:pPr>
              <w:jc w:val="center"/>
              <w:rPr>
                <w:rFonts w:ascii="Verdana" w:hAnsi="Verdana" w:cs="Tahoma"/>
                <w:b/>
                <w:sz w:val="20"/>
                <w:szCs w:val="20"/>
              </w:rPr>
            </w:pPr>
            <w:r w:rsidRPr="002972EA">
              <w:rPr>
                <w:rFonts w:ascii="Verdana" w:hAnsi="Verdana" w:cs="Tahoma"/>
                <w:b/>
                <w:sz w:val="20"/>
                <w:szCs w:val="20"/>
              </w:rPr>
              <w:t>16.1</w:t>
            </w:r>
          </w:p>
        </w:tc>
        <w:tc>
          <w:tcPr>
            <w:tcW w:w="7740" w:type="dxa"/>
            <w:gridSpan w:val="3"/>
            <w:shd w:val="clear" w:color="auto" w:fill="auto"/>
          </w:tcPr>
          <w:p w:rsidR="002E5A35" w:rsidRPr="002972EA" w:rsidRDefault="002E5A35" w:rsidP="0082185A">
            <w:pPr>
              <w:rPr>
                <w:rFonts w:ascii="Verdana" w:hAnsi="Verdana" w:cs="Tahoma"/>
                <w:b/>
                <w:sz w:val="20"/>
                <w:szCs w:val="20"/>
              </w:rPr>
            </w:pPr>
            <w:r w:rsidRPr="002972EA">
              <w:rPr>
                <w:rFonts w:ascii="Verdana" w:hAnsi="Verdana" w:cs="Tahoma"/>
                <w:b/>
                <w:sz w:val="20"/>
                <w:szCs w:val="20"/>
              </w:rPr>
              <w:t>REQUIREMENTS FOR MEDICAL HISTORIES AND PHYSICAL EXAMINATIONS</w:t>
            </w:r>
          </w:p>
        </w:tc>
        <w:tc>
          <w:tcPr>
            <w:tcW w:w="720" w:type="dxa"/>
            <w:shd w:val="clear" w:color="auto" w:fill="auto"/>
          </w:tcPr>
          <w:p w:rsidR="002E5A35" w:rsidRPr="002972EA" w:rsidRDefault="00526CF9" w:rsidP="002972EA">
            <w:pPr>
              <w:jc w:val="center"/>
              <w:rPr>
                <w:rFonts w:ascii="Verdana" w:hAnsi="Verdana" w:cs="Tahoma"/>
                <w:b/>
                <w:sz w:val="20"/>
                <w:szCs w:val="20"/>
              </w:rPr>
            </w:pPr>
            <w:r>
              <w:rPr>
                <w:rFonts w:ascii="Verdana" w:hAnsi="Verdana" w:cs="Tahoma"/>
                <w:b/>
                <w:sz w:val="20"/>
                <w:szCs w:val="20"/>
              </w:rPr>
              <w:t>87</w:t>
            </w:r>
          </w:p>
        </w:tc>
      </w:tr>
      <w:tr w:rsidR="00576C87" w:rsidRPr="002972EA" w:rsidTr="002972EA">
        <w:trPr>
          <w:jc w:val="center"/>
        </w:trPr>
        <w:tc>
          <w:tcPr>
            <w:tcW w:w="2756" w:type="dxa"/>
            <w:shd w:val="clear" w:color="auto" w:fill="auto"/>
          </w:tcPr>
          <w:p w:rsidR="00576C87" w:rsidRPr="002972EA" w:rsidRDefault="002E5A35" w:rsidP="0082185A">
            <w:pPr>
              <w:rPr>
                <w:rFonts w:ascii="Verdana" w:hAnsi="Verdana" w:cs="Tahoma"/>
                <w:b/>
                <w:sz w:val="20"/>
                <w:szCs w:val="20"/>
              </w:rPr>
            </w:pPr>
            <w:r w:rsidRPr="002972EA">
              <w:rPr>
                <w:rFonts w:ascii="Verdana" w:hAnsi="Verdana" w:cs="Tahoma"/>
                <w:b/>
                <w:sz w:val="20"/>
                <w:szCs w:val="20"/>
              </w:rPr>
              <w:t>ARTICLE SEVENTEEN</w:t>
            </w:r>
            <w:r w:rsidR="00576C87" w:rsidRPr="002972EA">
              <w:rPr>
                <w:rFonts w:ascii="Verdana" w:hAnsi="Verdana" w:cs="Tahoma"/>
                <w:b/>
                <w:sz w:val="20"/>
                <w:szCs w:val="20"/>
              </w:rPr>
              <w:t>:</w:t>
            </w:r>
          </w:p>
        </w:tc>
        <w:tc>
          <w:tcPr>
            <w:tcW w:w="7740" w:type="dxa"/>
            <w:gridSpan w:val="3"/>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ADOPTION AND AMENDMENT</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88</w:t>
            </w:r>
          </w:p>
        </w:tc>
      </w:tr>
      <w:tr w:rsidR="00576C87" w:rsidRPr="002972EA" w:rsidTr="002972EA">
        <w:trPr>
          <w:jc w:val="center"/>
        </w:trPr>
        <w:tc>
          <w:tcPr>
            <w:tcW w:w="2756" w:type="dxa"/>
            <w:shd w:val="clear" w:color="auto" w:fill="auto"/>
          </w:tcPr>
          <w:p w:rsidR="00576C87" w:rsidRPr="002972EA" w:rsidRDefault="00576C87" w:rsidP="002972EA">
            <w:pPr>
              <w:jc w:val="center"/>
              <w:rPr>
                <w:rFonts w:ascii="Verdana" w:hAnsi="Verdana" w:cs="Tahoma"/>
                <w:b/>
                <w:sz w:val="20"/>
                <w:szCs w:val="20"/>
              </w:rPr>
            </w:pPr>
            <w:r w:rsidRPr="002972EA">
              <w:rPr>
                <w:rFonts w:ascii="Verdana" w:hAnsi="Verdana" w:cs="Tahoma"/>
                <w:b/>
                <w:sz w:val="20"/>
                <w:szCs w:val="20"/>
              </w:rPr>
              <w:t>1</w:t>
            </w:r>
            <w:r w:rsidR="002E5A35" w:rsidRPr="002972EA">
              <w:rPr>
                <w:rFonts w:ascii="Verdana" w:hAnsi="Verdana" w:cs="Tahoma"/>
                <w:b/>
                <w:sz w:val="20"/>
                <w:szCs w:val="20"/>
              </w:rPr>
              <w:t>7</w:t>
            </w:r>
            <w:r w:rsidRPr="002972EA">
              <w:rPr>
                <w:rFonts w:ascii="Verdana" w:hAnsi="Verdana" w:cs="Tahoma"/>
                <w:b/>
                <w:sz w:val="20"/>
                <w:szCs w:val="20"/>
              </w:rPr>
              <w:t>.1</w:t>
            </w:r>
          </w:p>
        </w:tc>
        <w:tc>
          <w:tcPr>
            <w:tcW w:w="7740" w:type="dxa"/>
            <w:gridSpan w:val="3"/>
            <w:shd w:val="clear" w:color="auto" w:fill="auto"/>
          </w:tcPr>
          <w:p w:rsidR="00C516E0" w:rsidRPr="002972EA" w:rsidRDefault="00507361" w:rsidP="0082185A">
            <w:pPr>
              <w:rPr>
                <w:rFonts w:ascii="Verdana" w:hAnsi="Verdana" w:cs="Tahoma"/>
                <w:b/>
                <w:sz w:val="20"/>
                <w:szCs w:val="20"/>
              </w:rPr>
            </w:pPr>
            <w:r w:rsidRPr="002972EA">
              <w:rPr>
                <w:rFonts w:ascii="Verdana" w:hAnsi="Verdana" w:cs="Tahoma"/>
                <w:b/>
                <w:sz w:val="20"/>
                <w:szCs w:val="20"/>
              </w:rPr>
              <w:t>MEDICAL STAFF</w:t>
            </w:r>
            <w:r w:rsidR="00576C87" w:rsidRPr="002972EA">
              <w:rPr>
                <w:rFonts w:ascii="Verdana" w:hAnsi="Verdana" w:cs="Tahoma"/>
                <w:b/>
                <w:sz w:val="20"/>
                <w:szCs w:val="20"/>
              </w:rPr>
              <w:t xml:space="preserve"> AUTHORITY AND RESPONSIBILITY</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88</w:t>
            </w:r>
          </w:p>
        </w:tc>
      </w:tr>
      <w:tr w:rsidR="00576C87" w:rsidRPr="002972EA" w:rsidTr="002972EA">
        <w:trPr>
          <w:jc w:val="center"/>
        </w:trPr>
        <w:tc>
          <w:tcPr>
            <w:tcW w:w="2756" w:type="dxa"/>
            <w:shd w:val="clear" w:color="auto" w:fill="auto"/>
          </w:tcPr>
          <w:p w:rsidR="00576C87" w:rsidRPr="002972EA" w:rsidRDefault="002E5A35" w:rsidP="002972EA">
            <w:pPr>
              <w:jc w:val="center"/>
              <w:rPr>
                <w:rFonts w:ascii="Verdana" w:hAnsi="Verdana" w:cs="Tahoma"/>
                <w:b/>
                <w:sz w:val="20"/>
                <w:szCs w:val="20"/>
              </w:rPr>
            </w:pPr>
            <w:r w:rsidRPr="002972EA">
              <w:rPr>
                <w:rFonts w:ascii="Verdana" w:hAnsi="Verdana" w:cs="Tahoma"/>
                <w:b/>
                <w:sz w:val="20"/>
                <w:szCs w:val="20"/>
              </w:rPr>
              <w:t>17</w:t>
            </w:r>
            <w:r w:rsidR="00576C87" w:rsidRPr="002972EA">
              <w:rPr>
                <w:rFonts w:ascii="Verdana" w:hAnsi="Verdana" w:cs="Tahoma"/>
                <w:b/>
                <w:sz w:val="20"/>
                <w:szCs w:val="20"/>
              </w:rPr>
              <w:t>.2</w:t>
            </w:r>
          </w:p>
        </w:tc>
        <w:tc>
          <w:tcPr>
            <w:tcW w:w="7740" w:type="dxa"/>
            <w:gridSpan w:val="3"/>
            <w:shd w:val="clear" w:color="auto" w:fill="auto"/>
          </w:tcPr>
          <w:p w:rsidR="00C516E0" w:rsidRPr="002972EA" w:rsidRDefault="00576C87" w:rsidP="0082185A">
            <w:pPr>
              <w:rPr>
                <w:rFonts w:ascii="Verdana" w:hAnsi="Verdana" w:cs="Tahoma"/>
                <w:b/>
                <w:sz w:val="20"/>
                <w:szCs w:val="20"/>
              </w:rPr>
            </w:pPr>
            <w:r w:rsidRPr="002972EA">
              <w:rPr>
                <w:rFonts w:ascii="Verdana" w:hAnsi="Verdana" w:cs="Tahoma"/>
                <w:b/>
                <w:sz w:val="20"/>
                <w:szCs w:val="20"/>
              </w:rPr>
              <w:t>ADOPTION</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88</w:t>
            </w:r>
          </w:p>
        </w:tc>
      </w:tr>
      <w:tr w:rsidR="00576C87" w:rsidRPr="002972EA" w:rsidTr="002972EA">
        <w:trPr>
          <w:jc w:val="center"/>
        </w:trPr>
        <w:tc>
          <w:tcPr>
            <w:tcW w:w="2756" w:type="dxa"/>
            <w:shd w:val="clear" w:color="auto" w:fill="auto"/>
          </w:tcPr>
          <w:p w:rsidR="00576C87" w:rsidRPr="002972EA" w:rsidRDefault="002E5A35" w:rsidP="002972EA">
            <w:pPr>
              <w:jc w:val="center"/>
              <w:rPr>
                <w:rFonts w:ascii="Verdana" w:hAnsi="Verdana" w:cs="Tahoma"/>
                <w:b/>
                <w:sz w:val="20"/>
                <w:szCs w:val="20"/>
              </w:rPr>
            </w:pPr>
            <w:r w:rsidRPr="002972EA">
              <w:rPr>
                <w:rFonts w:ascii="Verdana" w:hAnsi="Verdana" w:cs="Tahoma"/>
                <w:b/>
                <w:sz w:val="20"/>
                <w:szCs w:val="20"/>
              </w:rPr>
              <w:t>17</w:t>
            </w:r>
            <w:r w:rsidR="00576C87" w:rsidRPr="002972EA">
              <w:rPr>
                <w:rFonts w:ascii="Verdana" w:hAnsi="Verdana" w:cs="Tahoma"/>
                <w:b/>
                <w:sz w:val="20"/>
                <w:szCs w:val="20"/>
              </w:rPr>
              <w:t>.3</w:t>
            </w:r>
          </w:p>
        </w:tc>
        <w:tc>
          <w:tcPr>
            <w:tcW w:w="7740" w:type="dxa"/>
            <w:gridSpan w:val="3"/>
            <w:shd w:val="clear" w:color="auto" w:fill="auto"/>
          </w:tcPr>
          <w:p w:rsidR="00C516E0" w:rsidRPr="002972EA" w:rsidRDefault="00576C87" w:rsidP="0082185A">
            <w:pPr>
              <w:rPr>
                <w:rFonts w:ascii="Verdana" w:hAnsi="Verdana" w:cs="Tahoma"/>
                <w:b/>
                <w:sz w:val="20"/>
                <w:szCs w:val="20"/>
              </w:rPr>
            </w:pPr>
            <w:r w:rsidRPr="002972EA">
              <w:rPr>
                <w:rFonts w:ascii="Verdana" w:hAnsi="Verdana" w:cs="Tahoma"/>
                <w:b/>
                <w:sz w:val="20"/>
                <w:szCs w:val="20"/>
              </w:rPr>
              <w:t>AMENDMENT</w:t>
            </w:r>
          </w:p>
        </w:tc>
        <w:tc>
          <w:tcPr>
            <w:tcW w:w="720" w:type="dxa"/>
            <w:shd w:val="clear" w:color="auto" w:fill="auto"/>
          </w:tcPr>
          <w:p w:rsidR="00576C87" w:rsidRPr="002972EA" w:rsidRDefault="00526CF9" w:rsidP="002972EA">
            <w:pPr>
              <w:jc w:val="center"/>
              <w:rPr>
                <w:rFonts w:ascii="Verdana" w:hAnsi="Verdana" w:cs="Tahoma"/>
                <w:b/>
                <w:sz w:val="20"/>
                <w:szCs w:val="20"/>
              </w:rPr>
            </w:pPr>
            <w:r>
              <w:rPr>
                <w:rFonts w:ascii="Verdana" w:hAnsi="Verdana" w:cs="Tahoma"/>
                <w:b/>
                <w:sz w:val="20"/>
                <w:szCs w:val="20"/>
              </w:rPr>
              <w:t>88</w:t>
            </w:r>
          </w:p>
        </w:tc>
      </w:tr>
      <w:tr w:rsidR="0028696E" w:rsidRPr="002972EA" w:rsidTr="002972EA">
        <w:trPr>
          <w:jc w:val="center"/>
        </w:trPr>
        <w:tc>
          <w:tcPr>
            <w:tcW w:w="2756" w:type="dxa"/>
            <w:shd w:val="clear" w:color="auto" w:fill="auto"/>
          </w:tcPr>
          <w:p w:rsidR="0028696E" w:rsidRPr="002972EA" w:rsidRDefault="0028696E" w:rsidP="002972EA">
            <w:pPr>
              <w:jc w:val="center"/>
              <w:rPr>
                <w:rFonts w:ascii="Verdana" w:hAnsi="Verdana" w:cs="Tahoma"/>
                <w:b/>
                <w:sz w:val="20"/>
                <w:szCs w:val="20"/>
              </w:rPr>
            </w:pPr>
          </w:p>
        </w:tc>
        <w:tc>
          <w:tcPr>
            <w:tcW w:w="1654" w:type="dxa"/>
            <w:gridSpan w:val="2"/>
            <w:shd w:val="clear" w:color="auto" w:fill="auto"/>
          </w:tcPr>
          <w:p w:rsidR="0028696E" w:rsidRPr="002972EA" w:rsidRDefault="0028696E" w:rsidP="002972EA">
            <w:pPr>
              <w:jc w:val="center"/>
              <w:rPr>
                <w:rFonts w:ascii="Verdana" w:hAnsi="Verdana" w:cs="Tahoma"/>
                <w:b/>
                <w:sz w:val="20"/>
                <w:szCs w:val="20"/>
              </w:rPr>
            </w:pPr>
            <w:r w:rsidRPr="002972EA">
              <w:rPr>
                <w:rFonts w:ascii="Verdana" w:hAnsi="Verdana" w:cs="Tahoma"/>
                <w:b/>
                <w:sz w:val="20"/>
                <w:szCs w:val="20"/>
              </w:rPr>
              <w:t>17.3-1</w:t>
            </w:r>
          </w:p>
        </w:tc>
        <w:tc>
          <w:tcPr>
            <w:tcW w:w="6086" w:type="dxa"/>
            <w:shd w:val="clear" w:color="auto" w:fill="auto"/>
          </w:tcPr>
          <w:p w:rsidR="0028696E" w:rsidRPr="002972EA" w:rsidRDefault="0028696E" w:rsidP="0082185A">
            <w:pPr>
              <w:rPr>
                <w:rFonts w:ascii="Verdana" w:hAnsi="Verdana" w:cs="Tahoma"/>
                <w:b/>
                <w:sz w:val="20"/>
                <w:szCs w:val="20"/>
              </w:rPr>
            </w:pPr>
            <w:r w:rsidRPr="002972EA">
              <w:rPr>
                <w:rFonts w:ascii="Verdana" w:hAnsi="Verdana" w:cs="Tahoma"/>
                <w:b/>
                <w:sz w:val="20"/>
                <w:szCs w:val="20"/>
              </w:rPr>
              <w:t xml:space="preserve">STANDARD PROCESS </w:t>
            </w:r>
          </w:p>
        </w:tc>
        <w:tc>
          <w:tcPr>
            <w:tcW w:w="720" w:type="dxa"/>
            <w:shd w:val="clear" w:color="auto" w:fill="auto"/>
          </w:tcPr>
          <w:p w:rsidR="0028696E" w:rsidRPr="002972EA" w:rsidRDefault="00526CF9" w:rsidP="002972EA">
            <w:pPr>
              <w:jc w:val="center"/>
              <w:rPr>
                <w:rFonts w:ascii="Verdana" w:hAnsi="Verdana" w:cs="Tahoma"/>
                <w:b/>
                <w:sz w:val="20"/>
                <w:szCs w:val="20"/>
              </w:rPr>
            </w:pPr>
            <w:r>
              <w:rPr>
                <w:rFonts w:ascii="Verdana" w:hAnsi="Verdana" w:cs="Tahoma"/>
                <w:b/>
                <w:sz w:val="20"/>
                <w:szCs w:val="20"/>
              </w:rPr>
              <w:t>88</w:t>
            </w:r>
          </w:p>
        </w:tc>
      </w:tr>
      <w:tr w:rsidR="0028696E" w:rsidRPr="002972EA" w:rsidTr="002972EA">
        <w:trPr>
          <w:jc w:val="center"/>
        </w:trPr>
        <w:tc>
          <w:tcPr>
            <w:tcW w:w="2756" w:type="dxa"/>
            <w:shd w:val="clear" w:color="auto" w:fill="auto"/>
          </w:tcPr>
          <w:p w:rsidR="0028696E" w:rsidRPr="002972EA" w:rsidRDefault="0028696E" w:rsidP="002972EA">
            <w:pPr>
              <w:jc w:val="center"/>
              <w:rPr>
                <w:rFonts w:ascii="Verdana" w:hAnsi="Verdana" w:cs="Tahoma"/>
                <w:b/>
                <w:sz w:val="20"/>
                <w:szCs w:val="20"/>
              </w:rPr>
            </w:pPr>
          </w:p>
        </w:tc>
        <w:tc>
          <w:tcPr>
            <w:tcW w:w="1654" w:type="dxa"/>
            <w:gridSpan w:val="2"/>
            <w:shd w:val="clear" w:color="auto" w:fill="auto"/>
          </w:tcPr>
          <w:p w:rsidR="0028696E" w:rsidRPr="002972EA" w:rsidRDefault="0028696E" w:rsidP="002972EA">
            <w:pPr>
              <w:jc w:val="center"/>
              <w:rPr>
                <w:rFonts w:ascii="Verdana" w:hAnsi="Verdana" w:cs="Tahoma"/>
                <w:b/>
                <w:sz w:val="20"/>
                <w:szCs w:val="20"/>
              </w:rPr>
            </w:pPr>
            <w:r w:rsidRPr="002972EA">
              <w:rPr>
                <w:rFonts w:ascii="Verdana" w:hAnsi="Verdana" w:cs="Tahoma"/>
                <w:b/>
                <w:sz w:val="20"/>
                <w:szCs w:val="20"/>
              </w:rPr>
              <w:t>17.3-2</w:t>
            </w:r>
          </w:p>
        </w:tc>
        <w:tc>
          <w:tcPr>
            <w:tcW w:w="6086" w:type="dxa"/>
            <w:shd w:val="clear" w:color="auto" w:fill="auto"/>
          </w:tcPr>
          <w:p w:rsidR="0028696E" w:rsidRPr="002972EA" w:rsidRDefault="0028696E" w:rsidP="002972EA">
            <w:pPr>
              <w:tabs>
                <w:tab w:val="left" w:pos="720"/>
                <w:tab w:val="left" w:pos="1260"/>
                <w:tab w:val="left" w:pos="1800"/>
                <w:tab w:val="left" w:pos="2160"/>
                <w:tab w:val="left" w:pos="2340"/>
              </w:tabs>
              <w:jc w:val="both"/>
              <w:rPr>
                <w:rFonts w:ascii="Verdana" w:hAnsi="Verdana" w:cs="Tahoma"/>
                <w:b/>
                <w:sz w:val="20"/>
                <w:szCs w:val="20"/>
              </w:rPr>
            </w:pPr>
            <w:r w:rsidRPr="002972EA">
              <w:rPr>
                <w:rFonts w:ascii="Verdana" w:hAnsi="Verdana" w:cs="Tahoma"/>
                <w:b/>
                <w:sz w:val="20"/>
                <w:szCs w:val="20"/>
              </w:rPr>
              <w:t>ADDITIONAL PROCESS BY THE MEDICAL STAFF</w:t>
            </w:r>
          </w:p>
        </w:tc>
        <w:tc>
          <w:tcPr>
            <w:tcW w:w="720" w:type="dxa"/>
            <w:shd w:val="clear" w:color="auto" w:fill="auto"/>
          </w:tcPr>
          <w:p w:rsidR="0028696E" w:rsidRPr="002972EA" w:rsidRDefault="007944BF" w:rsidP="002972EA">
            <w:pPr>
              <w:jc w:val="center"/>
              <w:rPr>
                <w:rFonts w:ascii="Verdana" w:hAnsi="Verdana" w:cs="Tahoma"/>
                <w:b/>
                <w:sz w:val="20"/>
                <w:szCs w:val="20"/>
              </w:rPr>
            </w:pPr>
            <w:r>
              <w:rPr>
                <w:rFonts w:ascii="Verdana" w:hAnsi="Verdana" w:cs="Tahoma"/>
                <w:b/>
                <w:sz w:val="20"/>
                <w:szCs w:val="20"/>
              </w:rPr>
              <w:t>89</w:t>
            </w:r>
          </w:p>
        </w:tc>
      </w:tr>
      <w:tr w:rsidR="0028696E" w:rsidRPr="002972EA" w:rsidTr="002972EA">
        <w:trPr>
          <w:jc w:val="center"/>
        </w:trPr>
        <w:tc>
          <w:tcPr>
            <w:tcW w:w="2756" w:type="dxa"/>
            <w:shd w:val="clear" w:color="auto" w:fill="auto"/>
          </w:tcPr>
          <w:p w:rsidR="0028696E" w:rsidRPr="002972EA" w:rsidRDefault="0028696E" w:rsidP="002972EA">
            <w:pPr>
              <w:jc w:val="center"/>
              <w:rPr>
                <w:rFonts w:ascii="Verdana" w:hAnsi="Verdana" w:cs="Tahoma"/>
                <w:b/>
                <w:sz w:val="20"/>
                <w:szCs w:val="20"/>
              </w:rPr>
            </w:pPr>
          </w:p>
        </w:tc>
        <w:tc>
          <w:tcPr>
            <w:tcW w:w="1654" w:type="dxa"/>
            <w:gridSpan w:val="2"/>
            <w:shd w:val="clear" w:color="auto" w:fill="auto"/>
          </w:tcPr>
          <w:p w:rsidR="0028696E" w:rsidRPr="002972EA" w:rsidRDefault="0028696E" w:rsidP="002972EA">
            <w:pPr>
              <w:jc w:val="center"/>
              <w:rPr>
                <w:rFonts w:ascii="Verdana" w:hAnsi="Verdana" w:cs="Tahoma"/>
                <w:b/>
                <w:sz w:val="20"/>
                <w:szCs w:val="20"/>
              </w:rPr>
            </w:pPr>
            <w:r w:rsidRPr="002972EA">
              <w:rPr>
                <w:rFonts w:ascii="Verdana" w:hAnsi="Verdana" w:cs="Tahoma"/>
                <w:b/>
                <w:sz w:val="20"/>
                <w:szCs w:val="20"/>
              </w:rPr>
              <w:t>17.3-3</w:t>
            </w:r>
          </w:p>
        </w:tc>
        <w:tc>
          <w:tcPr>
            <w:tcW w:w="6086" w:type="dxa"/>
            <w:shd w:val="clear" w:color="auto" w:fill="auto"/>
          </w:tcPr>
          <w:p w:rsidR="0028696E" w:rsidRPr="002972EA" w:rsidRDefault="0028696E" w:rsidP="0082185A">
            <w:pPr>
              <w:rPr>
                <w:rFonts w:ascii="Verdana" w:hAnsi="Verdana" w:cs="Tahoma"/>
                <w:b/>
                <w:sz w:val="20"/>
                <w:szCs w:val="20"/>
              </w:rPr>
            </w:pPr>
            <w:r w:rsidRPr="002972EA">
              <w:rPr>
                <w:rFonts w:ascii="Verdana" w:hAnsi="Verdana" w:cs="Tahoma"/>
                <w:b/>
                <w:sz w:val="20"/>
                <w:szCs w:val="20"/>
              </w:rPr>
              <w:t xml:space="preserve">TECHNICAL REVISIONS </w:t>
            </w:r>
          </w:p>
        </w:tc>
        <w:tc>
          <w:tcPr>
            <w:tcW w:w="720" w:type="dxa"/>
            <w:shd w:val="clear" w:color="auto" w:fill="auto"/>
          </w:tcPr>
          <w:p w:rsidR="0028696E" w:rsidRPr="002972EA" w:rsidRDefault="007944BF" w:rsidP="002972EA">
            <w:pPr>
              <w:jc w:val="center"/>
              <w:rPr>
                <w:rFonts w:ascii="Verdana" w:hAnsi="Verdana" w:cs="Tahoma"/>
                <w:b/>
                <w:sz w:val="20"/>
                <w:szCs w:val="20"/>
              </w:rPr>
            </w:pPr>
            <w:r>
              <w:rPr>
                <w:rFonts w:ascii="Verdana" w:hAnsi="Verdana" w:cs="Tahoma"/>
                <w:b/>
                <w:sz w:val="20"/>
                <w:szCs w:val="20"/>
              </w:rPr>
              <w:t>89</w:t>
            </w:r>
          </w:p>
        </w:tc>
      </w:tr>
      <w:tr w:rsidR="00C516E0" w:rsidRPr="002972EA" w:rsidTr="002972EA">
        <w:trPr>
          <w:jc w:val="center"/>
        </w:trPr>
        <w:tc>
          <w:tcPr>
            <w:tcW w:w="2756" w:type="dxa"/>
            <w:shd w:val="clear" w:color="auto" w:fill="auto"/>
          </w:tcPr>
          <w:p w:rsidR="00C516E0" w:rsidRPr="002972EA" w:rsidRDefault="002E5A35" w:rsidP="002972EA">
            <w:pPr>
              <w:jc w:val="center"/>
              <w:rPr>
                <w:rFonts w:ascii="Verdana" w:hAnsi="Verdana" w:cs="Tahoma"/>
                <w:b/>
                <w:sz w:val="20"/>
                <w:szCs w:val="20"/>
              </w:rPr>
            </w:pPr>
            <w:r w:rsidRPr="002972EA">
              <w:rPr>
                <w:rFonts w:ascii="Verdana" w:hAnsi="Verdana" w:cs="Tahoma"/>
                <w:b/>
                <w:sz w:val="20"/>
                <w:szCs w:val="20"/>
              </w:rPr>
              <w:t>17</w:t>
            </w:r>
            <w:r w:rsidR="00C516E0" w:rsidRPr="002972EA">
              <w:rPr>
                <w:rFonts w:ascii="Verdana" w:hAnsi="Verdana" w:cs="Tahoma"/>
                <w:b/>
                <w:sz w:val="20"/>
                <w:szCs w:val="20"/>
              </w:rPr>
              <w:t>.4</w:t>
            </w:r>
          </w:p>
        </w:tc>
        <w:tc>
          <w:tcPr>
            <w:tcW w:w="7740" w:type="dxa"/>
            <w:gridSpan w:val="3"/>
            <w:shd w:val="clear" w:color="auto" w:fill="auto"/>
          </w:tcPr>
          <w:p w:rsidR="00C516E0" w:rsidRPr="002972EA" w:rsidRDefault="00C516E0" w:rsidP="0082185A">
            <w:pPr>
              <w:rPr>
                <w:rFonts w:ascii="Verdana" w:hAnsi="Verdana" w:cs="Tahoma"/>
                <w:b/>
                <w:sz w:val="20"/>
                <w:szCs w:val="20"/>
              </w:rPr>
            </w:pPr>
            <w:r w:rsidRPr="002972EA">
              <w:rPr>
                <w:rFonts w:ascii="Verdana" w:hAnsi="Verdana" w:cs="Tahoma"/>
                <w:b/>
                <w:sz w:val="20"/>
                <w:szCs w:val="20"/>
              </w:rPr>
              <w:t>BOARD ACTION</w:t>
            </w:r>
          </w:p>
        </w:tc>
        <w:tc>
          <w:tcPr>
            <w:tcW w:w="720" w:type="dxa"/>
            <w:shd w:val="clear" w:color="auto" w:fill="auto"/>
          </w:tcPr>
          <w:p w:rsidR="00C516E0" w:rsidRPr="002972EA" w:rsidRDefault="007944BF" w:rsidP="002972EA">
            <w:pPr>
              <w:jc w:val="center"/>
              <w:rPr>
                <w:rFonts w:ascii="Verdana" w:hAnsi="Verdana" w:cs="Tahoma"/>
                <w:b/>
                <w:sz w:val="20"/>
                <w:szCs w:val="20"/>
              </w:rPr>
            </w:pPr>
            <w:r>
              <w:rPr>
                <w:rFonts w:ascii="Verdana" w:hAnsi="Verdana" w:cs="Tahoma"/>
                <w:b/>
                <w:sz w:val="20"/>
                <w:szCs w:val="20"/>
              </w:rPr>
              <w:t>89</w:t>
            </w:r>
          </w:p>
        </w:tc>
      </w:tr>
      <w:tr w:rsidR="00576C87" w:rsidRPr="002972EA" w:rsidTr="002972EA">
        <w:trPr>
          <w:jc w:val="center"/>
        </w:trPr>
        <w:tc>
          <w:tcPr>
            <w:tcW w:w="2756" w:type="dxa"/>
            <w:shd w:val="clear" w:color="auto" w:fill="auto"/>
          </w:tcPr>
          <w:p w:rsidR="00576C87" w:rsidRPr="002972EA" w:rsidRDefault="002E5A35" w:rsidP="002972EA">
            <w:pPr>
              <w:jc w:val="center"/>
              <w:rPr>
                <w:rFonts w:ascii="Verdana" w:hAnsi="Verdana" w:cs="Tahoma"/>
                <w:b/>
                <w:sz w:val="20"/>
                <w:szCs w:val="20"/>
              </w:rPr>
            </w:pPr>
            <w:r w:rsidRPr="002972EA">
              <w:rPr>
                <w:rFonts w:ascii="Verdana" w:hAnsi="Verdana" w:cs="Tahoma"/>
                <w:b/>
                <w:sz w:val="20"/>
                <w:szCs w:val="20"/>
              </w:rPr>
              <w:t>17</w:t>
            </w:r>
            <w:r w:rsidR="00576C87" w:rsidRPr="002972EA">
              <w:rPr>
                <w:rFonts w:ascii="Verdana" w:hAnsi="Verdana" w:cs="Tahoma"/>
                <w:b/>
                <w:sz w:val="20"/>
                <w:szCs w:val="20"/>
              </w:rPr>
              <w:t>.5</w:t>
            </w:r>
          </w:p>
        </w:tc>
        <w:tc>
          <w:tcPr>
            <w:tcW w:w="7740" w:type="dxa"/>
            <w:gridSpan w:val="3"/>
            <w:shd w:val="clear" w:color="auto" w:fill="auto"/>
          </w:tcPr>
          <w:p w:rsidR="00576C87" w:rsidRPr="002972EA" w:rsidRDefault="00576C87" w:rsidP="0082185A">
            <w:pPr>
              <w:rPr>
                <w:rFonts w:ascii="Verdana" w:hAnsi="Verdana" w:cs="Tahoma"/>
                <w:b/>
                <w:sz w:val="20"/>
                <w:szCs w:val="20"/>
              </w:rPr>
            </w:pPr>
            <w:r w:rsidRPr="002972EA">
              <w:rPr>
                <w:rFonts w:ascii="Verdana" w:hAnsi="Verdana" w:cs="Tahoma"/>
                <w:b/>
                <w:sz w:val="20"/>
                <w:szCs w:val="20"/>
              </w:rPr>
              <w:t xml:space="preserve">RELATED </w:t>
            </w:r>
            <w:r w:rsidR="00CD6007" w:rsidRPr="002972EA">
              <w:rPr>
                <w:rFonts w:ascii="Verdana" w:hAnsi="Verdana" w:cs="Tahoma"/>
                <w:b/>
                <w:sz w:val="20"/>
                <w:szCs w:val="20"/>
              </w:rPr>
              <w:t>POLICIES</w:t>
            </w:r>
            <w:r w:rsidR="0028696E" w:rsidRPr="002972EA">
              <w:rPr>
                <w:rFonts w:ascii="Verdana" w:hAnsi="Verdana" w:cs="Tahoma"/>
                <w:b/>
                <w:sz w:val="20"/>
                <w:szCs w:val="20"/>
              </w:rPr>
              <w:t xml:space="preserve"> AND </w:t>
            </w:r>
            <w:r w:rsidRPr="002972EA">
              <w:rPr>
                <w:rFonts w:ascii="Verdana" w:hAnsi="Verdana" w:cs="Tahoma"/>
                <w:b/>
                <w:sz w:val="20"/>
                <w:szCs w:val="20"/>
              </w:rPr>
              <w:t>PROTOCOLS</w:t>
            </w:r>
          </w:p>
        </w:tc>
        <w:tc>
          <w:tcPr>
            <w:tcW w:w="720" w:type="dxa"/>
            <w:shd w:val="clear" w:color="auto" w:fill="auto"/>
          </w:tcPr>
          <w:p w:rsidR="00576C87" w:rsidRPr="002972EA" w:rsidRDefault="007944BF" w:rsidP="002972EA">
            <w:pPr>
              <w:jc w:val="center"/>
              <w:rPr>
                <w:rFonts w:ascii="Verdana" w:hAnsi="Verdana" w:cs="Tahoma"/>
                <w:b/>
                <w:sz w:val="20"/>
                <w:szCs w:val="20"/>
              </w:rPr>
            </w:pPr>
            <w:r>
              <w:rPr>
                <w:rFonts w:ascii="Verdana" w:hAnsi="Verdana" w:cs="Tahoma"/>
                <w:b/>
                <w:sz w:val="20"/>
                <w:szCs w:val="20"/>
              </w:rPr>
              <w:t>89</w:t>
            </w:r>
          </w:p>
        </w:tc>
      </w:tr>
      <w:tr w:rsidR="00F24062" w:rsidRPr="002972EA" w:rsidTr="009C772F">
        <w:trPr>
          <w:jc w:val="center"/>
        </w:trPr>
        <w:tc>
          <w:tcPr>
            <w:tcW w:w="10496" w:type="dxa"/>
            <w:gridSpan w:val="4"/>
            <w:shd w:val="clear" w:color="auto" w:fill="D9D9D9" w:themeFill="background1" w:themeFillShade="D9"/>
          </w:tcPr>
          <w:p w:rsidR="00F24062" w:rsidRPr="002972EA" w:rsidRDefault="00F24062" w:rsidP="0082185A">
            <w:pPr>
              <w:rPr>
                <w:rFonts w:ascii="Verdana" w:hAnsi="Verdana" w:cs="Tahoma"/>
                <w:b/>
                <w:sz w:val="20"/>
                <w:szCs w:val="20"/>
              </w:rPr>
            </w:pPr>
          </w:p>
          <w:p w:rsidR="00F24062" w:rsidRPr="002972EA" w:rsidRDefault="00F24062" w:rsidP="002972EA">
            <w:pPr>
              <w:jc w:val="center"/>
              <w:rPr>
                <w:rFonts w:ascii="Verdana" w:hAnsi="Verdana" w:cs="Tahoma"/>
                <w:b/>
                <w:sz w:val="20"/>
                <w:szCs w:val="20"/>
              </w:rPr>
            </w:pPr>
            <w:r w:rsidRPr="002972EA">
              <w:rPr>
                <w:rFonts w:ascii="Verdana" w:hAnsi="Verdana" w:cs="Tahoma"/>
                <w:b/>
                <w:sz w:val="20"/>
                <w:szCs w:val="20"/>
              </w:rPr>
              <w:t>RULES AND REGULATIONS</w:t>
            </w:r>
          </w:p>
        </w:tc>
        <w:tc>
          <w:tcPr>
            <w:tcW w:w="720" w:type="dxa"/>
            <w:shd w:val="clear" w:color="auto" w:fill="D9D9D9" w:themeFill="background1" w:themeFillShade="D9"/>
          </w:tcPr>
          <w:p w:rsidR="00DE1F5D" w:rsidRDefault="00DE1F5D" w:rsidP="002972EA">
            <w:pPr>
              <w:jc w:val="center"/>
              <w:rPr>
                <w:rFonts w:ascii="Verdana" w:hAnsi="Verdana" w:cs="Tahoma"/>
                <w:b/>
                <w:sz w:val="20"/>
                <w:szCs w:val="20"/>
              </w:rPr>
            </w:pPr>
          </w:p>
          <w:p w:rsidR="00BC1871" w:rsidRPr="002972EA" w:rsidRDefault="007944BF" w:rsidP="002972EA">
            <w:pPr>
              <w:jc w:val="center"/>
              <w:rPr>
                <w:rFonts w:ascii="Verdana" w:hAnsi="Verdana" w:cs="Tahoma"/>
                <w:b/>
                <w:sz w:val="20"/>
                <w:szCs w:val="20"/>
              </w:rPr>
            </w:pPr>
            <w:r>
              <w:rPr>
                <w:rFonts w:ascii="Verdana" w:hAnsi="Verdana" w:cs="Tahoma"/>
                <w:b/>
                <w:sz w:val="20"/>
                <w:szCs w:val="20"/>
              </w:rPr>
              <w:t>90</w:t>
            </w:r>
          </w:p>
        </w:tc>
      </w:tr>
      <w:tr w:rsidR="00993492" w:rsidRPr="002972EA" w:rsidTr="002972EA">
        <w:trPr>
          <w:jc w:val="center"/>
        </w:trPr>
        <w:tc>
          <w:tcPr>
            <w:tcW w:w="2756" w:type="dxa"/>
            <w:shd w:val="clear" w:color="auto" w:fill="auto"/>
          </w:tcPr>
          <w:p w:rsidR="00993492" w:rsidRPr="002972EA" w:rsidRDefault="00993492" w:rsidP="0082185A">
            <w:pPr>
              <w:rPr>
                <w:rFonts w:ascii="Verdana" w:hAnsi="Verdana" w:cs="Tahoma"/>
                <w:b/>
                <w:sz w:val="20"/>
                <w:szCs w:val="20"/>
              </w:rPr>
            </w:pPr>
            <w:r w:rsidRPr="002972EA">
              <w:rPr>
                <w:rFonts w:ascii="Verdana" w:hAnsi="Verdana" w:cs="Tahoma"/>
                <w:b/>
                <w:sz w:val="20"/>
                <w:szCs w:val="20"/>
              </w:rPr>
              <w:t>TABLE OF CONTENTS</w:t>
            </w:r>
          </w:p>
        </w:tc>
        <w:tc>
          <w:tcPr>
            <w:tcW w:w="7740" w:type="dxa"/>
            <w:gridSpan w:val="3"/>
            <w:shd w:val="clear" w:color="auto" w:fill="auto"/>
          </w:tcPr>
          <w:p w:rsidR="00993492" w:rsidRPr="002972EA" w:rsidRDefault="00993492" w:rsidP="0082185A">
            <w:pPr>
              <w:rPr>
                <w:rFonts w:ascii="Verdana" w:hAnsi="Verdana" w:cs="Tahoma"/>
                <w:b/>
                <w:sz w:val="20"/>
                <w:szCs w:val="20"/>
              </w:rPr>
            </w:pPr>
          </w:p>
        </w:tc>
        <w:tc>
          <w:tcPr>
            <w:tcW w:w="720" w:type="dxa"/>
            <w:shd w:val="clear" w:color="auto" w:fill="auto"/>
          </w:tcPr>
          <w:p w:rsidR="00993492" w:rsidRPr="002972EA" w:rsidRDefault="007944BF" w:rsidP="002972EA">
            <w:pPr>
              <w:jc w:val="center"/>
              <w:rPr>
                <w:rFonts w:ascii="Verdana" w:hAnsi="Verdana" w:cs="Tahoma"/>
                <w:b/>
                <w:sz w:val="20"/>
                <w:szCs w:val="20"/>
              </w:rPr>
            </w:pPr>
            <w:r>
              <w:rPr>
                <w:rFonts w:ascii="Verdana" w:hAnsi="Verdana" w:cs="Tahoma"/>
                <w:b/>
                <w:sz w:val="20"/>
                <w:szCs w:val="20"/>
              </w:rPr>
              <w:t>91</w:t>
            </w:r>
          </w:p>
        </w:tc>
      </w:tr>
      <w:tr w:rsidR="00993492" w:rsidRPr="002972EA" w:rsidTr="002972EA">
        <w:trPr>
          <w:jc w:val="center"/>
        </w:trPr>
        <w:tc>
          <w:tcPr>
            <w:tcW w:w="2756" w:type="dxa"/>
            <w:shd w:val="clear" w:color="auto" w:fill="auto"/>
          </w:tcPr>
          <w:p w:rsidR="00993492" w:rsidRPr="002972EA" w:rsidRDefault="00993492" w:rsidP="0082185A">
            <w:pPr>
              <w:rPr>
                <w:rFonts w:ascii="Verdana" w:hAnsi="Verdana" w:cs="Tahoma"/>
                <w:b/>
                <w:sz w:val="20"/>
                <w:szCs w:val="20"/>
              </w:rPr>
            </w:pPr>
            <w:r w:rsidRPr="002972EA">
              <w:rPr>
                <w:rFonts w:ascii="Verdana" w:hAnsi="Verdana" w:cs="Tahoma"/>
                <w:b/>
                <w:sz w:val="20"/>
                <w:szCs w:val="20"/>
              </w:rPr>
              <w:t>SECTION A:</w:t>
            </w:r>
          </w:p>
        </w:tc>
        <w:tc>
          <w:tcPr>
            <w:tcW w:w="7740" w:type="dxa"/>
            <w:gridSpan w:val="3"/>
            <w:shd w:val="clear" w:color="auto" w:fill="auto"/>
          </w:tcPr>
          <w:p w:rsidR="00993492" w:rsidRPr="002972EA" w:rsidRDefault="00993492" w:rsidP="0082185A">
            <w:pPr>
              <w:rPr>
                <w:rFonts w:ascii="Verdana" w:hAnsi="Verdana" w:cs="Tahoma"/>
                <w:b/>
                <w:sz w:val="20"/>
                <w:szCs w:val="20"/>
              </w:rPr>
            </w:pPr>
            <w:r w:rsidRPr="002972EA">
              <w:rPr>
                <w:rFonts w:ascii="Verdana" w:hAnsi="Verdana" w:cs="Tahoma"/>
                <w:b/>
                <w:sz w:val="20"/>
                <w:szCs w:val="20"/>
              </w:rPr>
              <w:t>ADMISSION AND DISCHARGE OF PATIENTS</w:t>
            </w:r>
          </w:p>
        </w:tc>
        <w:tc>
          <w:tcPr>
            <w:tcW w:w="720" w:type="dxa"/>
            <w:shd w:val="clear" w:color="auto" w:fill="auto"/>
          </w:tcPr>
          <w:p w:rsidR="00993492" w:rsidRPr="002972EA" w:rsidRDefault="007944BF" w:rsidP="002972EA">
            <w:pPr>
              <w:jc w:val="center"/>
              <w:rPr>
                <w:rFonts w:ascii="Verdana" w:hAnsi="Verdana" w:cs="Tahoma"/>
                <w:b/>
                <w:sz w:val="20"/>
                <w:szCs w:val="20"/>
              </w:rPr>
            </w:pPr>
            <w:r>
              <w:rPr>
                <w:rFonts w:ascii="Verdana" w:hAnsi="Verdana" w:cs="Tahoma"/>
                <w:b/>
                <w:sz w:val="20"/>
                <w:szCs w:val="20"/>
              </w:rPr>
              <w:t>92</w:t>
            </w:r>
          </w:p>
        </w:tc>
      </w:tr>
      <w:tr w:rsidR="00993492" w:rsidRPr="002972EA" w:rsidTr="002972EA">
        <w:trPr>
          <w:jc w:val="center"/>
        </w:trPr>
        <w:tc>
          <w:tcPr>
            <w:tcW w:w="2756" w:type="dxa"/>
            <w:shd w:val="clear" w:color="auto" w:fill="auto"/>
          </w:tcPr>
          <w:p w:rsidR="00993492" w:rsidRPr="002972EA" w:rsidRDefault="00993492" w:rsidP="0082185A">
            <w:pPr>
              <w:rPr>
                <w:rFonts w:ascii="Verdana" w:hAnsi="Verdana" w:cs="Tahoma"/>
                <w:b/>
                <w:sz w:val="20"/>
                <w:szCs w:val="20"/>
              </w:rPr>
            </w:pPr>
            <w:r w:rsidRPr="002972EA">
              <w:rPr>
                <w:rFonts w:ascii="Verdana" w:hAnsi="Verdana" w:cs="Tahoma"/>
                <w:b/>
                <w:sz w:val="20"/>
                <w:szCs w:val="20"/>
              </w:rPr>
              <w:t>SECTION B:</w:t>
            </w:r>
          </w:p>
        </w:tc>
        <w:tc>
          <w:tcPr>
            <w:tcW w:w="7740" w:type="dxa"/>
            <w:gridSpan w:val="3"/>
            <w:shd w:val="clear" w:color="auto" w:fill="auto"/>
          </w:tcPr>
          <w:p w:rsidR="00993492" w:rsidRPr="002972EA" w:rsidRDefault="00993492" w:rsidP="0082185A">
            <w:pPr>
              <w:rPr>
                <w:rFonts w:ascii="Verdana" w:hAnsi="Verdana" w:cs="Tahoma"/>
                <w:b/>
                <w:sz w:val="20"/>
                <w:szCs w:val="20"/>
              </w:rPr>
            </w:pPr>
            <w:r w:rsidRPr="002972EA">
              <w:rPr>
                <w:rFonts w:ascii="Verdana" w:hAnsi="Verdana" w:cs="Tahoma"/>
                <w:b/>
                <w:sz w:val="20"/>
                <w:szCs w:val="20"/>
              </w:rPr>
              <w:t>MEDICAL RECORDS</w:t>
            </w:r>
          </w:p>
        </w:tc>
        <w:tc>
          <w:tcPr>
            <w:tcW w:w="720" w:type="dxa"/>
            <w:shd w:val="clear" w:color="auto" w:fill="auto"/>
          </w:tcPr>
          <w:p w:rsidR="00993492" w:rsidRPr="002972EA" w:rsidRDefault="007944BF" w:rsidP="002972EA">
            <w:pPr>
              <w:jc w:val="center"/>
              <w:rPr>
                <w:rFonts w:ascii="Verdana" w:hAnsi="Verdana" w:cs="Tahoma"/>
                <w:b/>
                <w:sz w:val="20"/>
                <w:szCs w:val="20"/>
              </w:rPr>
            </w:pPr>
            <w:r>
              <w:rPr>
                <w:rFonts w:ascii="Verdana" w:hAnsi="Verdana" w:cs="Tahoma"/>
                <w:b/>
                <w:sz w:val="20"/>
                <w:szCs w:val="20"/>
              </w:rPr>
              <w:t>93</w:t>
            </w:r>
          </w:p>
        </w:tc>
      </w:tr>
      <w:tr w:rsidR="00993492" w:rsidRPr="002972EA" w:rsidTr="002972EA">
        <w:trPr>
          <w:jc w:val="center"/>
        </w:trPr>
        <w:tc>
          <w:tcPr>
            <w:tcW w:w="2756" w:type="dxa"/>
            <w:shd w:val="clear" w:color="auto" w:fill="auto"/>
          </w:tcPr>
          <w:p w:rsidR="00993492" w:rsidRPr="002972EA" w:rsidRDefault="00993492" w:rsidP="0082185A">
            <w:pPr>
              <w:rPr>
                <w:rFonts w:ascii="Verdana" w:hAnsi="Verdana" w:cs="Tahoma"/>
                <w:b/>
                <w:sz w:val="20"/>
                <w:szCs w:val="20"/>
              </w:rPr>
            </w:pPr>
            <w:r w:rsidRPr="002972EA">
              <w:rPr>
                <w:rFonts w:ascii="Verdana" w:hAnsi="Verdana" w:cs="Tahoma"/>
                <w:b/>
                <w:sz w:val="20"/>
                <w:szCs w:val="20"/>
              </w:rPr>
              <w:t>SECTION C:</w:t>
            </w:r>
          </w:p>
        </w:tc>
        <w:tc>
          <w:tcPr>
            <w:tcW w:w="7740" w:type="dxa"/>
            <w:gridSpan w:val="3"/>
            <w:shd w:val="clear" w:color="auto" w:fill="auto"/>
          </w:tcPr>
          <w:p w:rsidR="00993492" w:rsidRPr="002972EA" w:rsidRDefault="00993492" w:rsidP="0082185A">
            <w:pPr>
              <w:rPr>
                <w:rFonts w:ascii="Verdana" w:hAnsi="Verdana" w:cs="Tahoma"/>
                <w:b/>
                <w:sz w:val="20"/>
                <w:szCs w:val="20"/>
              </w:rPr>
            </w:pPr>
            <w:r w:rsidRPr="002972EA">
              <w:rPr>
                <w:rFonts w:ascii="Verdana" w:hAnsi="Verdana" w:cs="Tahoma"/>
                <w:b/>
                <w:sz w:val="20"/>
                <w:szCs w:val="20"/>
              </w:rPr>
              <w:t>GENERAL CONDUCT OF CARE</w:t>
            </w:r>
          </w:p>
        </w:tc>
        <w:tc>
          <w:tcPr>
            <w:tcW w:w="720" w:type="dxa"/>
            <w:shd w:val="clear" w:color="auto" w:fill="auto"/>
          </w:tcPr>
          <w:p w:rsidR="00993492" w:rsidRPr="002972EA" w:rsidRDefault="007944BF" w:rsidP="002972EA">
            <w:pPr>
              <w:jc w:val="center"/>
              <w:rPr>
                <w:rFonts w:ascii="Verdana" w:hAnsi="Verdana" w:cs="Tahoma"/>
                <w:b/>
                <w:sz w:val="20"/>
                <w:szCs w:val="20"/>
              </w:rPr>
            </w:pPr>
            <w:r>
              <w:rPr>
                <w:rFonts w:ascii="Verdana" w:hAnsi="Verdana" w:cs="Tahoma"/>
                <w:b/>
                <w:sz w:val="20"/>
                <w:szCs w:val="20"/>
              </w:rPr>
              <w:t>96</w:t>
            </w:r>
          </w:p>
        </w:tc>
      </w:tr>
      <w:tr w:rsidR="00993492" w:rsidRPr="002972EA" w:rsidTr="002972EA">
        <w:trPr>
          <w:jc w:val="center"/>
        </w:trPr>
        <w:tc>
          <w:tcPr>
            <w:tcW w:w="2756" w:type="dxa"/>
            <w:shd w:val="clear" w:color="auto" w:fill="auto"/>
          </w:tcPr>
          <w:p w:rsidR="00993492" w:rsidRPr="002972EA" w:rsidRDefault="00993492" w:rsidP="0082185A">
            <w:pPr>
              <w:rPr>
                <w:rFonts w:ascii="Verdana" w:hAnsi="Verdana" w:cs="Tahoma"/>
                <w:b/>
                <w:sz w:val="20"/>
                <w:szCs w:val="20"/>
              </w:rPr>
            </w:pPr>
            <w:r w:rsidRPr="002972EA">
              <w:rPr>
                <w:rFonts w:ascii="Verdana" w:hAnsi="Verdana" w:cs="Tahoma"/>
                <w:b/>
                <w:sz w:val="20"/>
                <w:szCs w:val="20"/>
              </w:rPr>
              <w:t>SECTION D:</w:t>
            </w:r>
          </w:p>
        </w:tc>
        <w:tc>
          <w:tcPr>
            <w:tcW w:w="7740" w:type="dxa"/>
            <w:gridSpan w:val="3"/>
            <w:shd w:val="clear" w:color="auto" w:fill="auto"/>
          </w:tcPr>
          <w:p w:rsidR="00993492" w:rsidRPr="002972EA" w:rsidRDefault="00993492" w:rsidP="0082185A">
            <w:pPr>
              <w:rPr>
                <w:rFonts w:ascii="Verdana" w:hAnsi="Verdana" w:cs="Tahoma"/>
                <w:b/>
                <w:sz w:val="20"/>
                <w:szCs w:val="20"/>
              </w:rPr>
            </w:pPr>
            <w:r w:rsidRPr="002972EA">
              <w:rPr>
                <w:rFonts w:ascii="Verdana" w:hAnsi="Verdana" w:cs="Tahoma"/>
                <w:b/>
                <w:sz w:val="20"/>
                <w:szCs w:val="20"/>
              </w:rPr>
              <w:t>AMENDMENTS</w:t>
            </w:r>
          </w:p>
        </w:tc>
        <w:tc>
          <w:tcPr>
            <w:tcW w:w="720" w:type="dxa"/>
            <w:shd w:val="clear" w:color="auto" w:fill="auto"/>
          </w:tcPr>
          <w:p w:rsidR="00993492" w:rsidRPr="002972EA" w:rsidRDefault="007944BF" w:rsidP="002972EA">
            <w:pPr>
              <w:jc w:val="center"/>
              <w:rPr>
                <w:rFonts w:ascii="Verdana" w:hAnsi="Verdana" w:cs="Tahoma"/>
                <w:b/>
                <w:sz w:val="20"/>
                <w:szCs w:val="20"/>
              </w:rPr>
            </w:pPr>
            <w:r>
              <w:rPr>
                <w:rFonts w:ascii="Verdana" w:hAnsi="Verdana" w:cs="Tahoma"/>
                <w:b/>
                <w:sz w:val="20"/>
                <w:szCs w:val="20"/>
              </w:rPr>
              <w:t>97</w:t>
            </w:r>
          </w:p>
        </w:tc>
      </w:tr>
      <w:tr w:rsidR="00993492" w:rsidRPr="002972EA" w:rsidTr="002972EA">
        <w:trPr>
          <w:jc w:val="center"/>
        </w:trPr>
        <w:tc>
          <w:tcPr>
            <w:tcW w:w="2756" w:type="dxa"/>
            <w:shd w:val="clear" w:color="auto" w:fill="auto"/>
          </w:tcPr>
          <w:p w:rsidR="00993492" w:rsidRPr="002972EA" w:rsidRDefault="00993492" w:rsidP="0082185A">
            <w:pPr>
              <w:rPr>
                <w:rFonts w:ascii="Verdana" w:hAnsi="Verdana" w:cs="Tahoma"/>
                <w:b/>
                <w:sz w:val="20"/>
                <w:szCs w:val="20"/>
              </w:rPr>
            </w:pPr>
            <w:r w:rsidRPr="002972EA">
              <w:rPr>
                <w:rFonts w:ascii="Verdana" w:hAnsi="Verdana" w:cs="Tahoma"/>
                <w:b/>
                <w:sz w:val="20"/>
                <w:szCs w:val="20"/>
              </w:rPr>
              <w:t>SIGNATURE PAGE</w:t>
            </w:r>
          </w:p>
        </w:tc>
        <w:tc>
          <w:tcPr>
            <w:tcW w:w="7740" w:type="dxa"/>
            <w:gridSpan w:val="3"/>
            <w:shd w:val="clear" w:color="auto" w:fill="auto"/>
          </w:tcPr>
          <w:p w:rsidR="00993492" w:rsidRPr="002972EA" w:rsidRDefault="00993492" w:rsidP="0082185A">
            <w:pPr>
              <w:rPr>
                <w:rFonts w:ascii="Verdana" w:hAnsi="Verdana" w:cs="Tahoma"/>
                <w:b/>
                <w:sz w:val="20"/>
                <w:szCs w:val="20"/>
              </w:rPr>
            </w:pPr>
          </w:p>
        </w:tc>
        <w:tc>
          <w:tcPr>
            <w:tcW w:w="720" w:type="dxa"/>
            <w:shd w:val="clear" w:color="auto" w:fill="auto"/>
          </w:tcPr>
          <w:p w:rsidR="00993492" w:rsidRPr="002972EA" w:rsidRDefault="007944BF" w:rsidP="002972EA">
            <w:pPr>
              <w:jc w:val="center"/>
              <w:rPr>
                <w:rFonts w:ascii="Verdana" w:hAnsi="Verdana" w:cs="Tahoma"/>
                <w:b/>
                <w:sz w:val="20"/>
                <w:szCs w:val="20"/>
              </w:rPr>
            </w:pPr>
            <w:r>
              <w:rPr>
                <w:rFonts w:ascii="Verdana" w:hAnsi="Verdana" w:cs="Tahoma"/>
                <w:b/>
                <w:sz w:val="20"/>
                <w:szCs w:val="20"/>
              </w:rPr>
              <w:t>98</w:t>
            </w:r>
          </w:p>
        </w:tc>
      </w:tr>
    </w:tbl>
    <w:p w:rsidR="00AF1547" w:rsidRPr="00576C87" w:rsidRDefault="00AF1547" w:rsidP="006E6674">
      <w:pPr>
        <w:jc w:val="center"/>
        <w:outlineLvl w:val="0"/>
        <w:rPr>
          <w:rFonts w:ascii="Verdana" w:hAnsi="Verdana" w:cs="Tahoma"/>
          <w:b/>
          <w:caps/>
          <w:sz w:val="22"/>
          <w:szCs w:val="22"/>
        </w:rPr>
      </w:pPr>
      <w:r w:rsidRPr="00576C87">
        <w:rPr>
          <w:rFonts w:ascii="Verdana" w:hAnsi="Verdana" w:cs="Tahoma"/>
          <w:b/>
          <w:caps/>
          <w:sz w:val="22"/>
          <w:szCs w:val="22"/>
        </w:rPr>
        <w:lastRenderedPageBreak/>
        <w:t>Preamble</w:t>
      </w:r>
    </w:p>
    <w:p w:rsidR="00AF1547" w:rsidRDefault="00AF1547" w:rsidP="00AF1547">
      <w:pPr>
        <w:jc w:val="center"/>
        <w:rPr>
          <w:rFonts w:ascii="Verdana" w:hAnsi="Verdana" w:cs="Tahoma"/>
          <w:b/>
          <w:caps/>
          <w:sz w:val="20"/>
          <w:szCs w:val="20"/>
        </w:rPr>
      </w:pPr>
    </w:p>
    <w:p w:rsidR="00AF1547" w:rsidRPr="008B7A35" w:rsidRDefault="00AF1547" w:rsidP="00AF1547">
      <w:pPr>
        <w:pBdr>
          <w:top w:val="single" w:sz="4" w:space="1" w:color="auto"/>
        </w:pBdr>
        <w:jc w:val="center"/>
        <w:rPr>
          <w:rFonts w:ascii="Verdana" w:hAnsi="Verdana" w:cs="Tahoma"/>
          <w:b/>
          <w:caps/>
          <w:sz w:val="20"/>
          <w:szCs w:val="20"/>
        </w:rPr>
      </w:pPr>
    </w:p>
    <w:p w:rsidR="00183F2A" w:rsidRDefault="00183F2A" w:rsidP="00183F2A">
      <w:pPr>
        <w:spacing w:line="360" w:lineRule="auto"/>
        <w:jc w:val="both"/>
        <w:rPr>
          <w:rFonts w:ascii="Verdana" w:hAnsi="Verdana" w:cs="Tahoma"/>
          <w:sz w:val="20"/>
          <w:szCs w:val="20"/>
        </w:rPr>
      </w:pPr>
      <w:r w:rsidRPr="00183F2A">
        <w:rPr>
          <w:rFonts w:ascii="Verdana" w:hAnsi="Verdana" w:cs="Tahoma"/>
          <w:sz w:val="20"/>
          <w:szCs w:val="20"/>
        </w:rPr>
        <w:t xml:space="preserve">Johnson Memorial </w:t>
      </w:r>
      <w:r w:rsidR="007D7BBF">
        <w:rPr>
          <w:rFonts w:ascii="Verdana" w:hAnsi="Verdana" w:cs="Tahoma"/>
          <w:sz w:val="20"/>
          <w:szCs w:val="20"/>
        </w:rPr>
        <w:t>Hospital</w:t>
      </w:r>
      <w:r w:rsidRPr="00183F2A">
        <w:rPr>
          <w:rFonts w:ascii="Verdana" w:hAnsi="Verdana" w:cs="Tahoma"/>
          <w:sz w:val="20"/>
          <w:szCs w:val="20"/>
        </w:rPr>
        <w:t>, Inc. (“JM</w:t>
      </w:r>
      <w:r w:rsidR="007D7BBF">
        <w:rPr>
          <w:rFonts w:ascii="Verdana" w:hAnsi="Verdana" w:cs="Tahoma"/>
          <w:sz w:val="20"/>
          <w:szCs w:val="20"/>
        </w:rPr>
        <w:t>H</w:t>
      </w:r>
      <w:r w:rsidRPr="00183F2A">
        <w:rPr>
          <w:rFonts w:ascii="Verdana" w:hAnsi="Verdana" w:cs="Tahoma"/>
          <w:sz w:val="20"/>
          <w:szCs w:val="20"/>
        </w:rPr>
        <w:t xml:space="preserve">”) is a non-profit corporation organized under the laws of the State of Connecticut for the purpose of operating an acute-care </w:t>
      </w:r>
      <w:r w:rsidR="00CD6007">
        <w:rPr>
          <w:rFonts w:ascii="Verdana" w:hAnsi="Verdana" w:cs="Tahoma"/>
          <w:sz w:val="20"/>
          <w:szCs w:val="20"/>
        </w:rPr>
        <w:t>Hospital</w:t>
      </w:r>
      <w:r w:rsidRPr="00183F2A">
        <w:rPr>
          <w:rFonts w:ascii="Verdana" w:hAnsi="Verdana" w:cs="Tahoma"/>
          <w:sz w:val="20"/>
          <w:szCs w:val="20"/>
        </w:rPr>
        <w:t>, outpatient and long term care facilities, support personnel</w:t>
      </w:r>
      <w:r w:rsidR="00D80DB9">
        <w:rPr>
          <w:rFonts w:ascii="Verdana" w:hAnsi="Verdana" w:cs="Tahoma"/>
          <w:sz w:val="20"/>
          <w:szCs w:val="20"/>
        </w:rPr>
        <w:t>,</w:t>
      </w:r>
      <w:r w:rsidRPr="00183F2A">
        <w:rPr>
          <w:rFonts w:ascii="Verdana" w:hAnsi="Verdana" w:cs="Tahoma"/>
          <w:sz w:val="20"/>
          <w:szCs w:val="20"/>
        </w:rPr>
        <w:t xml:space="preserve"> other patient care services and education to patients in the local community.  J</w:t>
      </w:r>
      <w:r w:rsidR="007D7BBF">
        <w:rPr>
          <w:rFonts w:ascii="Verdana" w:hAnsi="Verdana" w:cs="Tahoma"/>
          <w:sz w:val="20"/>
          <w:szCs w:val="20"/>
        </w:rPr>
        <w:t>MH</w:t>
      </w:r>
      <w:r w:rsidRPr="00183F2A">
        <w:rPr>
          <w:rFonts w:ascii="Verdana" w:hAnsi="Verdana" w:cs="Tahoma"/>
          <w:sz w:val="20"/>
          <w:szCs w:val="20"/>
        </w:rPr>
        <w:t xml:space="preserve"> strive</w:t>
      </w:r>
      <w:r w:rsidR="007D7BBF">
        <w:rPr>
          <w:rFonts w:ascii="Verdana" w:hAnsi="Verdana" w:cs="Tahoma"/>
          <w:sz w:val="20"/>
          <w:szCs w:val="20"/>
        </w:rPr>
        <w:t>s</w:t>
      </w:r>
      <w:r w:rsidRPr="00183F2A">
        <w:rPr>
          <w:rFonts w:ascii="Verdana" w:hAnsi="Verdana" w:cs="Tahoma"/>
          <w:sz w:val="20"/>
          <w:szCs w:val="20"/>
        </w:rPr>
        <w:t xml:space="preserve"> to improve the well</w:t>
      </w:r>
      <w:r w:rsidR="007D7BBF">
        <w:rPr>
          <w:rFonts w:ascii="Verdana" w:hAnsi="Verdana" w:cs="Tahoma"/>
          <w:sz w:val="20"/>
          <w:szCs w:val="20"/>
        </w:rPr>
        <w:t>-</w:t>
      </w:r>
      <w:r w:rsidRPr="00183F2A">
        <w:rPr>
          <w:rFonts w:ascii="Verdana" w:hAnsi="Verdana" w:cs="Tahoma"/>
          <w:sz w:val="20"/>
          <w:szCs w:val="20"/>
        </w:rPr>
        <w:t>being of the surrounding community. The Medical Staff of JM</w:t>
      </w:r>
      <w:r w:rsidR="007D7BBF">
        <w:rPr>
          <w:rFonts w:ascii="Verdana" w:hAnsi="Verdana" w:cs="Tahoma"/>
          <w:sz w:val="20"/>
          <w:szCs w:val="20"/>
        </w:rPr>
        <w:t>H</w:t>
      </w:r>
      <w:r w:rsidRPr="00183F2A">
        <w:rPr>
          <w:rFonts w:ascii="Verdana" w:hAnsi="Verdana" w:cs="Tahoma"/>
          <w:sz w:val="20"/>
          <w:szCs w:val="20"/>
        </w:rPr>
        <w:t xml:space="preserve"> is made up of health professionals who provide patient care, pursue enhancement of medical knowledge for themselves and the community, and share an interest in furthering education and research for the institution. </w:t>
      </w:r>
    </w:p>
    <w:p w:rsidR="00183F2A" w:rsidRPr="00183F2A" w:rsidRDefault="00183F2A" w:rsidP="00183F2A">
      <w:pPr>
        <w:spacing w:line="360" w:lineRule="auto"/>
        <w:jc w:val="both"/>
        <w:rPr>
          <w:rFonts w:ascii="Verdana" w:hAnsi="Verdana" w:cs="Tahoma"/>
          <w:sz w:val="20"/>
          <w:szCs w:val="20"/>
        </w:rPr>
      </w:pPr>
    </w:p>
    <w:p w:rsidR="00183F2A" w:rsidRDefault="00183F2A" w:rsidP="00183F2A">
      <w:pPr>
        <w:spacing w:line="360" w:lineRule="auto"/>
        <w:jc w:val="both"/>
        <w:rPr>
          <w:rFonts w:ascii="Verdana" w:hAnsi="Verdana" w:cs="Tahoma"/>
          <w:sz w:val="20"/>
          <w:szCs w:val="20"/>
        </w:rPr>
      </w:pPr>
      <w:r w:rsidRPr="00183F2A">
        <w:rPr>
          <w:rFonts w:ascii="Verdana" w:hAnsi="Verdana" w:cs="Tahoma"/>
          <w:sz w:val="20"/>
          <w:szCs w:val="20"/>
        </w:rPr>
        <w:t>The Medical Staff members of JM</w:t>
      </w:r>
      <w:r w:rsidR="007D7BBF">
        <w:rPr>
          <w:rFonts w:ascii="Verdana" w:hAnsi="Verdana" w:cs="Tahoma"/>
          <w:sz w:val="20"/>
          <w:szCs w:val="20"/>
        </w:rPr>
        <w:t>H</w:t>
      </w:r>
      <w:r w:rsidRPr="00183F2A">
        <w:rPr>
          <w:rFonts w:ascii="Verdana" w:hAnsi="Verdana" w:cs="Tahoma"/>
          <w:sz w:val="20"/>
          <w:szCs w:val="20"/>
        </w:rPr>
        <w:t xml:space="preserve"> organize themselves in conformity with these </w:t>
      </w:r>
      <w:r w:rsidR="00CD6007">
        <w:rPr>
          <w:rFonts w:ascii="Verdana" w:hAnsi="Verdana" w:cs="Tahoma"/>
          <w:sz w:val="20"/>
          <w:szCs w:val="20"/>
        </w:rPr>
        <w:t>Bylaws</w:t>
      </w:r>
      <w:r w:rsidRPr="00183F2A">
        <w:rPr>
          <w:rFonts w:ascii="Verdana" w:hAnsi="Verdana" w:cs="Tahoma"/>
          <w:sz w:val="20"/>
          <w:szCs w:val="20"/>
        </w:rPr>
        <w:t xml:space="preserve">, Rules and Regulations for the purpose of providing a collegial body of health professionals who conform to the recognized professional standards that govern medical institutions and the delivery of high quality, cost effective health care. Its goal is to also allow for mutual support amongst health professionals in clinical and educational matters. </w:t>
      </w:r>
    </w:p>
    <w:p w:rsidR="00183F2A" w:rsidRPr="00183F2A" w:rsidRDefault="00183F2A" w:rsidP="00183F2A">
      <w:pPr>
        <w:spacing w:line="360" w:lineRule="auto"/>
        <w:jc w:val="both"/>
        <w:rPr>
          <w:rFonts w:ascii="Verdana" w:hAnsi="Verdana" w:cs="Tahoma"/>
          <w:sz w:val="20"/>
          <w:szCs w:val="20"/>
        </w:rPr>
      </w:pPr>
    </w:p>
    <w:p w:rsidR="00183F2A" w:rsidRDefault="00183F2A" w:rsidP="00183F2A">
      <w:pPr>
        <w:spacing w:line="360" w:lineRule="auto"/>
        <w:jc w:val="both"/>
        <w:rPr>
          <w:rFonts w:ascii="Verdana" w:hAnsi="Verdana" w:cs="Tahoma"/>
          <w:sz w:val="20"/>
          <w:szCs w:val="20"/>
        </w:rPr>
      </w:pPr>
      <w:r w:rsidRPr="00183F2A">
        <w:rPr>
          <w:rFonts w:ascii="Verdana" w:hAnsi="Verdana" w:cs="Tahoma"/>
          <w:sz w:val="20"/>
          <w:szCs w:val="20"/>
        </w:rPr>
        <w:t>The Medical Staff, with the support of JM</w:t>
      </w:r>
      <w:r w:rsidR="007D7BBF">
        <w:rPr>
          <w:rFonts w:ascii="Verdana" w:hAnsi="Verdana" w:cs="Tahoma"/>
          <w:sz w:val="20"/>
          <w:szCs w:val="20"/>
        </w:rPr>
        <w:t>H</w:t>
      </w:r>
      <w:r w:rsidRPr="00183F2A">
        <w:rPr>
          <w:rFonts w:ascii="Verdana" w:hAnsi="Verdana" w:cs="Tahoma"/>
          <w:sz w:val="20"/>
          <w:szCs w:val="20"/>
        </w:rPr>
        <w:t xml:space="preserve">’s Administration, </w:t>
      </w:r>
      <w:r w:rsidR="00CD6007">
        <w:rPr>
          <w:rFonts w:ascii="Verdana" w:hAnsi="Verdana" w:cs="Tahoma"/>
          <w:sz w:val="20"/>
          <w:szCs w:val="20"/>
        </w:rPr>
        <w:t>is</w:t>
      </w:r>
      <w:r w:rsidRPr="00183F2A">
        <w:rPr>
          <w:rFonts w:ascii="Verdana" w:hAnsi="Verdana" w:cs="Tahoma"/>
          <w:sz w:val="20"/>
          <w:szCs w:val="20"/>
        </w:rPr>
        <w:t xml:space="preserve"> responsible for the medical care delivered at JM</w:t>
      </w:r>
      <w:r w:rsidR="007D7BBF">
        <w:rPr>
          <w:rFonts w:ascii="Verdana" w:hAnsi="Verdana" w:cs="Tahoma"/>
          <w:sz w:val="20"/>
          <w:szCs w:val="20"/>
        </w:rPr>
        <w:t>H</w:t>
      </w:r>
      <w:r w:rsidRPr="00183F2A">
        <w:rPr>
          <w:rFonts w:ascii="Verdana" w:hAnsi="Verdana" w:cs="Tahoma"/>
          <w:sz w:val="20"/>
          <w:szCs w:val="20"/>
        </w:rPr>
        <w:t xml:space="preserve"> in all of its locations. The Administration and Medical Staff are subject to the authority of the Board of JM</w:t>
      </w:r>
      <w:r w:rsidR="007D7BBF">
        <w:rPr>
          <w:rFonts w:ascii="Verdana" w:hAnsi="Verdana" w:cs="Tahoma"/>
          <w:sz w:val="20"/>
          <w:szCs w:val="20"/>
        </w:rPr>
        <w:t>H</w:t>
      </w:r>
      <w:r w:rsidRPr="00183F2A">
        <w:rPr>
          <w:rFonts w:ascii="Verdana" w:hAnsi="Verdana" w:cs="Tahoma"/>
          <w:sz w:val="20"/>
          <w:szCs w:val="20"/>
        </w:rPr>
        <w:t xml:space="preserve">. </w:t>
      </w:r>
    </w:p>
    <w:p w:rsidR="00183F2A" w:rsidRPr="00183F2A" w:rsidRDefault="00183F2A" w:rsidP="00183F2A">
      <w:pPr>
        <w:spacing w:line="360" w:lineRule="auto"/>
        <w:jc w:val="both"/>
        <w:rPr>
          <w:rFonts w:ascii="Verdana" w:hAnsi="Verdana" w:cs="Tahoma"/>
          <w:sz w:val="20"/>
          <w:szCs w:val="20"/>
        </w:rPr>
      </w:pPr>
    </w:p>
    <w:p w:rsidR="00183F2A" w:rsidRDefault="00183F2A" w:rsidP="00183F2A">
      <w:pPr>
        <w:spacing w:line="360" w:lineRule="auto"/>
        <w:jc w:val="both"/>
        <w:rPr>
          <w:rFonts w:ascii="Verdana" w:hAnsi="Verdana" w:cs="Tahoma"/>
          <w:sz w:val="20"/>
          <w:szCs w:val="20"/>
        </w:rPr>
      </w:pPr>
      <w:r w:rsidRPr="00183F2A">
        <w:rPr>
          <w:rFonts w:ascii="Verdana" w:hAnsi="Verdana" w:cs="Tahoma"/>
          <w:sz w:val="20"/>
          <w:szCs w:val="20"/>
        </w:rPr>
        <w:t>JM</w:t>
      </w:r>
      <w:r w:rsidR="007D7BBF">
        <w:rPr>
          <w:rFonts w:ascii="Verdana" w:hAnsi="Verdana" w:cs="Tahoma"/>
          <w:sz w:val="20"/>
          <w:szCs w:val="20"/>
        </w:rPr>
        <w:t>H</w:t>
      </w:r>
      <w:r w:rsidRPr="00183F2A">
        <w:rPr>
          <w:rFonts w:ascii="Verdana" w:hAnsi="Verdana" w:cs="Tahoma"/>
          <w:sz w:val="20"/>
          <w:szCs w:val="20"/>
        </w:rPr>
        <w:t xml:space="preserve"> recognizes that in order to serve its community best, dynamic discussion through a cooperative effort between its professional peers for improvement of quality of care will always be needed. Appropriate avenues of communication, responsibility and authority are defined through JM</w:t>
      </w:r>
      <w:r w:rsidR="007D7BBF">
        <w:rPr>
          <w:rFonts w:ascii="Verdana" w:hAnsi="Verdana" w:cs="Tahoma"/>
          <w:sz w:val="20"/>
          <w:szCs w:val="20"/>
        </w:rPr>
        <w:t>H</w:t>
      </w:r>
      <w:r w:rsidRPr="00183F2A">
        <w:rPr>
          <w:rFonts w:ascii="Verdana" w:hAnsi="Verdana" w:cs="Tahoma"/>
          <w:sz w:val="20"/>
          <w:szCs w:val="20"/>
        </w:rPr>
        <w:t xml:space="preserve">’s organizational structure, its </w:t>
      </w:r>
      <w:r w:rsidR="00CD6007">
        <w:rPr>
          <w:rFonts w:ascii="Verdana" w:hAnsi="Verdana" w:cs="Tahoma"/>
          <w:sz w:val="20"/>
          <w:szCs w:val="20"/>
        </w:rPr>
        <w:t>Bylaws</w:t>
      </w:r>
      <w:r w:rsidRPr="00183F2A">
        <w:rPr>
          <w:rFonts w:ascii="Verdana" w:hAnsi="Verdana" w:cs="Tahoma"/>
          <w:sz w:val="20"/>
          <w:szCs w:val="20"/>
        </w:rPr>
        <w:t xml:space="preserve">, </w:t>
      </w:r>
      <w:r w:rsidR="00CD6007">
        <w:rPr>
          <w:rFonts w:ascii="Verdana" w:hAnsi="Verdana" w:cs="Tahoma"/>
          <w:sz w:val="20"/>
          <w:szCs w:val="20"/>
        </w:rPr>
        <w:t>Policies</w:t>
      </w:r>
      <w:r w:rsidRPr="00183F2A">
        <w:rPr>
          <w:rFonts w:ascii="Verdana" w:hAnsi="Verdana" w:cs="Tahoma"/>
          <w:sz w:val="20"/>
          <w:szCs w:val="20"/>
        </w:rPr>
        <w:t xml:space="preserve"> </w:t>
      </w:r>
      <w:r w:rsidR="00CD6007">
        <w:rPr>
          <w:rFonts w:ascii="Verdana" w:hAnsi="Verdana" w:cs="Tahoma"/>
          <w:sz w:val="20"/>
          <w:szCs w:val="20"/>
        </w:rPr>
        <w:t>and Procedures</w:t>
      </w:r>
      <w:r w:rsidRPr="00183F2A">
        <w:rPr>
          <w:rFonts w:ascii="Verdana" w:hAnsi="Verdana" w:cs="Tahoma"/>
          <w:sz w:val="20"/>
          <w:szCs w:val="20"/>
        </w:rPr>
        <w:t xml:space="preserve"> and through the </w:t>
      </w:r>
      <w:r w:rsidR="00CD6007">
        <w:rPr>
          <w:rFonts w:ascii="Verdana" w:hAnsi="Verdana" w:cs="Tahoma"/>
          <w:sz w:val="20"/>
          <w:szCs w:val="20"/>
        </w:rPr>
        <w:t>Bylaws</w:t>
      </w:r>
      <w:r w:rsidRPr="00183F2A">
        <w:rPr>
          <w:rFonts w:ascii="Verdana" w:hAnsi="Verdana" w:cs="Tahoma"/>
          <w:sz w:val="20"/>
          <w:szCs w:val="20"/>
        </w:rPr>
        <w:t xml:space="preserve">, Rules and Regulations and </w:t>
      </w:r>
      <w:r w:rsidR="00CD6007">
        <w:rPr>
          <w:rFonts w:ascii="Verdana" w:hAnsi="Verdana" w:cs="Tahoma"/>
          <w:sz w:val="20"/>
          <w:szCs w:val="20"/>
        </w:rPr>
        <w:t>Policies</w:t>
      </w:r>
      <w:r w:rsidRPr="00183F2A">
        <w:rPr>
          <w:rFonts w:ascii="Verdana" w:hAnsi="Verdana" w:cs="Tahoma"/>
          <w:sz w:val="20"/>
          <w:szCs w:val="20"/>
        </w:rPr>
        <w:t xml:space="preserve"> of the Medical Staff, as may be modified from time to time.</w:t>
      </w:r>
    </w:p>
    <w:p w:rsidR="00183F2A" w:rsidRPr="00183F2A" w:rsidRDefault="00183F2A" w:rsidP="00183F2A">
      <w:pPr>
        <w:spacing w:line="360" w:lineRule="auto"/>
        <w:jc w:val="both"/>
        <w:rPr>
          <w:rFonts w:ascii="Verdana" w:hAnsi="Verdana" w:cs="Tahoma"/>
          <w:sz w:val="20"/>
          <w:szCs w:val="20"/>
        </w:rPr>
      </w:pPr>
    </w:p>
    <w:p w:rsidR="00183F2A" w:rsidRPr="00183F2A" w:rsidRDefault="00183F2A" w:rsidP="00183F2A">
      <w:pPr>
        <w:spacing w:line="360" w:lineRule="auto"/>
        <w:jc w:val="both"/>
        <w:rPr>
          <w:rFonts w:ascii="Verdana" w:hAnsi="Verdana" w:cs="Tahoma"/>
          <w:sz w:val="20"/>
          <w:szCs w:val="20"/>
        </w:rPr>
      </w:pPr>
      <w:r w:rsidRPr="00183F2A">
        <w:rPr>
          <w:rFonts w:ascii="Verdana" w:hAnsi="Verdana" w:cs="Tahoma"/>
          <w:sz w:val="20"/>
          <w:szCs w:val="20"/>
        </w:rPr>
        <w:t xml:space="preserve">Above all, the </w:t>
      </w:r>
      <w:r w:rsidR="00CD6007">
        <w:rPr>
          <w:rFonts w:ascii="Verdana" w:hAnsi="Verdana" w:cs="Tahoma"/>
          <w:sz w:val="20"/>
          <w:szCs w:val="20"/>
        </w:rPr>
        <w:t>Bylaws</w:t>
      </w:r>
      <w:r w:rsidRPr="00183F2A">
        <w:rPr>
          <w:rFonts w:ascii="Verdana" w:hAnsi="Verdana" w:cs="Tahoma"/>
          <w:sz w:val="20"/>
          <w:szCs w:val="20"/>
        </w:rPr>
        <w:t>, Rules and Regulations, were created for the health professionals of JM</w:t>
      </w:r>
      <w:r w:rsidR="007D7BBF">
        <w:rPr>
          <w:rFonts w:ascii="Verdana" w:hAnsi="Verdana" w:cs="Tahoma"/>
          <w:sz w:val="20"/>
          <w:szCs w:val="20"/>
        </w:rPr>
        <w:t>H</w:t>
      </w:r>
      <w:r w:rsidRPr="00183F2A">
        <w:rPr>
          <w:rFonts w:ascii="Verdana" w:hAnsi="Verdana" w:cs="Tahoma"/>
          <w:sz w:val="20"/>
          <w:szCs w:val="20"/>
        </w:rPr>
        <w:t xml:space="preserve"> to better serve the patients and surrounding community. The </w:t>
      </w:r>
      <w:r w:rsidR="00CD6007">
        <w:rPr>
          <w:rFonts w:ascii="Verdana" w:hAnsi="Verdana" w:cs="Tahoma"/>
          <w:sz w:val="20"/>
          <w:szCs w:val="20"/>
        </w:rPr>
        <w:t>Bylaws</w:t>
      </w:r>
      <w:r w:rsidRPr="00183F2A">
        <w:rPr>
          <w:rFonts w:ascii="Verdana" w:hAnsi="Verdana" w:cs="Tahoma"/>
          <w:sz w:val="20"/>
          <w:szCs w:val="20"/>
        </w:rPr>
        <w:t>, Rules and Regulations shall be applied in a consistent, fair and organized manner so that no person, member of the Medical Staff, applicant for membership, patient or any other person to whom reference is made directly or indirectly shall be subject to unlawful discrimination under any program or activity of JM</w:t>
      </w:r>
      <w:r w:rsidR="007D7BBF">
        <w:rPr>
          <w:rFonts w:ascii="Verdana" w:hAnsi="Verdana" w:cs="Tahoma"/>
          <w:sz w:val="20"/>
          <w:szCs w:val="20"/>
        </w:rPr>
        <w:t>H</w:t>
      </w:r>
      <w:r w:rsidRPr="00183F2A">
        <w:rPr>
          <w:rFonts w:ascii="Verdana" w:hAnsi="Verdana" w:cs="Tahoma"/>
          <w:sz w:val="20"/>
          <w:szCs w:val="20"/>
        </w:rPr>
        <w:t>.</w:t>
      </w:r>
    </w:p>
    <w:p w:rsidR="00306320" w:rsidRPr="002C0F6E" w:rsidRDefault="00576C87" w:rsidP="006E6674">
      <w:pPr>
        <w:jc w:val="center"/>
        <w:outlineLvl w:val="0"/>
        <w:rPr>
          <w:rFonts w:ascii="Verdana" w:hAnsi="Verdana" w:cs="Tahoma"/>
          <w:b/>
          <w:sz w:val="20"/>
          <w:szCs w:val="20"/>
          <w:u w:val="single"/>
        </w:rPr>
      </w:pPr>
      <w:r w:rsidRPr="00306320">
        <w:rPr>
          <w:rFonts w:ascii="Verdana" w:hAnsi="Verdana" w:cs="Tahoma"/>
          <w:b/>
          <w:sz w:val="20"/>
          <w:szCs w:val="20"/>
        </w:rPr>
        <w:br w:type="page"/>
      </w:r>
      <w:r w:rsidR="00306320" w:rsidRPr="002C0F6E">
        <w:rPr>
          <w:rFonts w:ascii="Verdana" w:hAnsi="Verdana" w:cs="Tahoma"/>
          <w:b/>
          <w:sz w:val="20"/>
          <w:szCs w:val="20"/>
          <w:u w:val="single"/>
        </w:rPr>
        <w:lastRenderedPageBreak/>
        <w:t>DEFINITIONS</w:t>
      </w:r>
    </w:p>
    <w:p w:rsidR="00306320" w:rsidRPr="002C0F6E" w:rsidRDefault="00306320" w:rsidP="00306320">
      <w:pPr>
        <w:jc w:val="center"/>
        <w:rPr>
          <w:rFonts w:ascii="Verdana" w:hAnsi="Verdana" w:cs="Tahoma"/>
          <w:sz w:val="20"/>
          <w:szCs w:val="20"/>
        </w:rPr>
      </w:pPr>
    </w:p>
    <w:p w:rsidR="00306320" w:rsidRPr="002C0F6E" w:rsidRDefault="00306320" w:rsidP="00306320">
      <w:pPr>
        <w:numPr>
          <w:ilvl w:val="0"/>
          <w:numId w:val="3"/>
        </w:numPr>
        <w:jc w:val="both"/>
        <w:rPr>
          <w:rFonts w:ascii="Verdana" w:hAnsi="Verdana" w:cs="Tahoma"/>
          <w:sz w:val="20"/>
          <w:szCs w:val="20"/>
        </w:rPr>
      </w:pPr>
      <w:r w:rsidRPr="002C0F6E">
        <w:rPr>
          <w:rFonts w:ascii="Verdana" w:hAnsi="Verdana" w:cs="Tahoma"/>
          <w:b/>
          <w:sz w:val="20"/>
          <w:szCs w:val="20"/>
        </w:rPr>
        <w:t>A</w:t>
      </w:r>
      <w:r w:rsidR="00F622CC">
        <w:rPr>
          <w:rFonts w:ascii="Verdana" w:hAnsi="Verdana" w:cs="Tahoma"/>
          <w:b/>
          <w:sz w:val="20"/>
          <w:szCs w:val="20"/>
        </w:rPr>
        <w:t>DVANCED PRACTICE</w:t>
      </w:r>
      <w:r w:rsidRPr="002C0F6E">
        <w:rPr>
          <w:rFonts w:ascii="Verdana" w:hAnsi="Verdana" w:cs="Tahoma"/>
          <w:b/>
          <w:sz w:val="20"/>
          <w:szCs w:val="20"/>
        </w:rPr>
        <w:t xml:space="preserve"> PROFESSIONALS</w:t>
      </w:r>
      <w:r w:rsidRPr="002C0F6E">
        <w:rPr>
          <w:rFonts w:ascii="Verdana" w:hAnsi="Verdana" w:cs="Tahoma"/>
          <w:sz w:val="20"/>
          <w:szCs w:val="20"/>
        </w:rPr>
        <w:t xml:space="preserve"> or A</w:t>
      </w:r>
      <w:r w:rsidR="00F622CC">
        <w:rPr>
          <w:rFonts w:ascii="Verdana" w:hAnsi="Verdana" w:cs="Tahoma"/>
          <w:sz w:val="20"/>
          <w:szCs w:val="20"/>
        </w:rPr>
        <w:t>P</w:t>
      </w:r>
      <w:r w:rsidRPr="002C0F6E">
        <w:rPr>
          <w:rFonts w:ascii="Verdana" w:hAnsi="Verdana" w:cs="Tahoma"/>
          <w:sz w:val="20"/>
          <w:szCs w:val="20"/>
        </w:rPr>
        <w:t xml:space="preserve">P shall mean those health care professionals described in Article Four of these </w:t>
      </w:r>
      <w:r w:rsidR="00CD6007">
        <w:rPr>
          <w:rFonts w:ascii="Verdana" w:hAnsi="Verdana" w:cs="Tahoma"/>
          <w:sz w:val="20"/>
          <w:szCs w:val="20"/>
        </w:rPr>
        <w:t>Bylaws</w:t>
      </w:r>
      <w:r w:rsidRPr="002C0F6E">
        <w:rPr>
          <w:rFonts w:ascii="Verdana" w:hAnsi="Verdana" w:cs="Tahoma"/>
          <w:sz w:val="20"/>
          <w:szCs w:val="20"/>
        </w:rPr>
        <w:t xml:space="preserve">. </w:t>
      </w:r>
    </w:p>
    <w:p w:rsidR="00306320" w:rsidRPr="002C0F6E" w:rsidRDefault="00306320" w:rsidP="00306320">
      <w:pPr>
        <w:jc w:val="both"/>
        <w:rPr>
          <w:rFonts w:ascii="Verdana" w:hAnsi="Verdana" w:cs="Tahoma"/>
          <w:sz w:val="20"/>
          <w:szCs w:val="20"/>
        </w:rPr>
      </w:pPr>
    </w:p>
    <w:p w:rsidR="00306320" w:rsidRPr="002C0F6E" w:rsidRDefault="00306320" w:rsidP="00306320">
      <w:pPr>
        <w:numPr>
          <w:ilvl w:val="0"/>
          <w:numId w:val="3"/>
        </w:numPr>
        <w:jc w:val="both"/>
        <w:rPr>
          <w:rFonts w:ascii="Verdana" w:hAnsi="Verdana" w:cs="Tahoma"/>
          <w:sz w:val="20"/>
          <w:szCs w:val="20"/>
        </w:rPr>
      </w:pPr>
      <w:r w:rsidRPr="002C0F6E">
        <w:rPr>
          <w:rFonts w:ascii="Verdana" w:hAnsi="Verdana" w:cs="Tahoma"/>
          <w:b/>
          <w:sz w:val="20"/>
          <w:szCs w:val="20"/>
        </w:rPr>
        <w:t>BOARD</w:t>
      </w:r>
      <w:r w:rsidRPr="002C0F6E">
        <w:rPr>
          <w:rFonts w:ascii="Verdana" w:hAnsi="Verdana" w:cs="Tahoma"/>
          <w:sz w:val="20"/>
          <w:szCs w:val="20"/>
        </w:rPr>
        <w:t xml:space="preserve"> shall mean the </w:t>
      </w:r>
      <w:r w:rsidR="00165760">
        <w:rPr>
          <w:rFonts w:ascii="Verdana" w:hAnsi="Verdana" w:cs="Tahoma"/>
          <w:sz w:val="20"/>
          <w:szCs w:val="20"/>
        </w:rPr>
        <w:t xml:space="preserve">Board of </w:t>
      </w:r>
      <w:r w:rsidR="0071158E">
        <w:rPr>
          <w:rFonts w:ascii="Verdana" w:hAnsi="Verdana" w:cs="Tahoma"/>
          <w:sz w:val="20"/>
          <w:szCs w:val="20"/>
        </w:rPr>
        <w:t xml:space="preserve">Johnson Memorial </w:t>
      </w:r>
      <w:r w:rsidR="005C0F3F">
        <w:rPr>
          <w:rFonts w:ascii="Verdana" w:hAnsi="Verdana" w:cs="Tahoma"/>
          <w:sz w:val="20"/>
          <w:szCs w:val="20"/>
        </w:rPr>
        <w:t>Hospital</w:t>
      </w:r>
      <w:r w:rsidR="00165760">
        <w:rPr>
          <w:rFonts w:ascii="Verdana" w:hAnsi="Verdana" w:cs="Tahoma"/>
          <w:sz w:val="20"/>
          <w:szCs w:val="20"/>
        </w:rPr>
        <w:t xml:space="preserve"> and shall mean the governing body of </w:t>
      </w:r>
      <w:r w:rsidR="0071158E">
        <w:rPr>
          <w:rFonts w:ascii="Verdana" w:hAnsi="Verdana" w:cs="Tahoma"/>
          <w:sz w:val="20"/>
          <w:szCs w:val="20"/>
        </w:rPr>
        <w:t xml:space="preserve">Johnson Memorial </w:t>
      </w:r>
      <w:r w:rsidR="005C0F3F">
        <w:rPr>
          <w:rFonts w:ascii="Verdana" w:hAnsi="Verdana" w:cs="Tahoma"/>
          <w:sz w:val="20"/>
          <w:szCs w:val="20"/>
        </w:rPr>
        <w:t>Hospital</w:t>
      </w:r>
      <w:r w:rsidR="00165760">
        <w:rPr>
          <w:rFonts w:ascii="Verdana" w:hAnsi="Verdana" w:cs="Tahoma"/>
          <w:sz w:val="20"/>
          <w:szCs w:val="20"/>
        </w:rPr>
        <w:t xml:space="preserve">. </w:t>
      </w:r>
    </w:p>
    <w:p w:rsidR="00306320" w:rsidRPr="002C0F6E" w:rsidRDefault="00306320" w:rsidP="00306320">
      <w:pPr>
        <w:jc w:val="both"/>
        <w:rPr>
          <w:rFonts w:ascii="Verdana" w:hAnsi="Verdana" w:cs="Tahoma"/>
          <w:sz w:val="20"/>
          <w:szCs w:val="20"/>
        </w:rPr>
      </w:pPr>
    </w:p>
    <w:p w:rsidR="00C0759D" w:rsidRPr="00C563BC" w:rsidRDefault="00C0759D" w:rsidP="00C0759D">
      <w:pPr>
        <w:pStyle w:val="ListParagraph"/>
        <w:numPr>
          <w:ilvl w:val="0"/>
          <w:numId w:val="3"/>
        </w:numPr>
        <w:rPr>
          <w:rFonts w:ascii="Verdana" w:hAnsi="Verdana" w:cs="Tahoma"/>
          <w:sz w:val="20"/>
          <w:szCs w:val="20"/>
        </w:rPr>
      </w:pPr>
      <w:r w:rsidRPr="00C563BC">
        <w:rPr>
          <w:rFonts w:ascii="Verdana" w:hAnsi="Verdana" w:cs="Tahoma"/>
          <w:b/>
          <w:sz w:val="20"/>
          <w:szCs w:val="20"/>
        </w:rPr>
        <w:t>CHIEF MEDICAL OFFICER</w:t>
      </w:r>
      <w:r w:rsidRPr="00C0759D">
        <w:rPr>
          <w:rFonts w:ascii="Verdana" w:hAnsi="Verdana" w:cs="Tahoma"/>
          <w:b/>
          <w:sz w:val="20"/>
          <w:szCs w:val="20"/>
        </w:rPr>
        <w:t xml:space="preserve"> </w:t>
      </w:r>
      <w:r w:rsidRPr="00C563BC">
        <w:rPr>
          <w:rFonts w:ascii="Verdana" w:hAnsi="Verdana" w:cs="Tahoma"/>
          <w:sz w:val="20"/>
          <w:szCs w:val="20"/>
        </w:rPr>
        <w:t>or</w:t>
      </w:r>
      <w:r w:rsidRPr="00C0759D">
        <w:rPr>
          <w:rFonts w:ascii="Verdana" w:hAnsi="Verdana" w:cs="Tahoma"/>
          <w:b/>
          <w:sz w:val="20"/>
          <w:szCs w:val="20"/>
        </w:rPr>
        <w:t xml:space="preserve"> CMO </w:t>
      </w:r>
      <w:r w:rsidRPr="00C563BC">
        <w:rPr>
          <w:rFonts w:ascii="Verdana" w:hAnsi="Verdana" w:cs="Tahoma"/>
          <w:sz w:val="20"/>
          <w:szCs w:val="20"/>
        </w:rPr>
        <w:t xml:space="preserve">shall mean the physician employed by Johnson Memorial Hospital to fulfill those duties set forth in Article Seven and elsewhere in these Bylaws. </w:t>
      </w:r>
    </w:p>
    <w:p w:rsidR="00C0759D" w:rsidRDefault="00C0759D" w:rsidP="00C563BC">
      <w:pPr>
        <w:pStyle w:val="ListParagraph"/>
        <w:rPr>
          <w:rFonts w:ascii="Verdana" w:hAnsi="Verdana" w:cs="Tahoma"/>
          <w:b/>
          <w:sz w:val="20"/>
          <w:szCs w:val="20"/>
        </w:rPr>
      </w:pPr>
    </w:p>
    <w:p w:rsidR="00306320" w:rsidRPr="002C0F6E" w:rsidRDefault="004A4DF9" w:rsidP="00306320">
      <w:pPr>
        <w:numPr>
          <w:ilvl w:val="0"/>
          <w:numId w:val="3"/>
        </w:numPr>
        <w:jc w:val="both"/>
        <w:rPr>
          <w:rFonts w:ascii="Verdana" w:hAnsi="Verdana" w:cs="Tahoma"/>
          <w:sz w:val="20"/>
          <w:szCs w:val="20"/>
        </w:rPr>
      </w:pPr>
      <w:r w:rsidRPr="002C0F6E">
        <w:rPr>
          <w:rFonts w:ascii="Verdana" w:hAnsi="Verdana" w:cs="Tahoma"/>
          <w:b/>
          <w:sz w:val="20"/>
          <w:szCs w:val="20"/>
        </w:rPr>
        <w:t>CLINICAL</w:t>
      </w:r>
      <w:r w:rsidR="00306320" w:rsidRPr="002C0F6E">
        <w:rPr>
          <w:rFonts w:ascii="Verdana" w:hAnsi="Verdana" w:cs="Tahoma"/>
          <w:b/>
          <w:sz w:val="20"/>
          <w:szCs w:val="20"/>
        </w:rPr>
        <w:t xml:space="preserve"> </w:t>
      </w:r>
      <w:r w:rsidR="00705DE1" w:rsidRPr="002C0F6E">
        <w:rPr>
          <w:rFonts w:ascii="Verdana" w:hAnsi="Verdana" w:cs="Tahoma"/>
          <w:b/>
          <w:sz w:val="20"/>
          <w:szCs w:val="20"/>
        </w:rPr>
        <w:t>PRIVILEGES</w:t>
      </w:r>
      <w:r w:rsidR="00306320" w:rsidRPr="002C0F6E">
        <w:rPr>
          <w:rFonts w:ascii="Verdana" w:hAnsi="Verdana" w:cs="Tahoma"/>
          <w:sz w:val="20"/>
          <w:szCs w:val="20"/>
        </w:rPr>
        <w:t xml:space="preserve"> or </w:t>
      </w:r>
      <w:r w:rsidR="00705DE1" w:rsidRPr="002C0F6E">
        <w:rPr>
          <w:rFonts w:ascii="Verdana" w:hAnsi="Verdana" w:cs="Tahoma"/>
          <w:b/>
          <w:sz w:val="20"/>
          <w:szCs w:val="20"/>
        </w:rPr>
        <w:t>PRIVILEGES</w:t>
      </w:r>
      <w:r w:rsidR="00306320" w:rsidRPr="002C0F6E">
        <w:rPr>
          <w:rFonts w:ascii="Verdana" w:hAnsi="Verdana" w:cs="Tahoma"/>
          <w:sz w:val="20"/>
          <w:szCs w:val="20"/>
        </w:rPr>
        <w:t xml:space="preserve"> shall mean the permission granted to a </w:t>
      </w:r>
      <w:r w:rsidR="00D710B8" w:rsidRPr="002C0F6E">
        <w:rPr>
          <w:rFonts w:ascii="Verdana" w:hAnsi="Verdana" w:cs="Tahoma"/>
          <w:sz w:val="20"/>
          <w:szCs w:val="20"/>
        </w:rPr>
        <w:t>Practitioner</w:t>
      </w:r>
      <w:r w:rsidR="00306320" w:rsidRPr="002C0F6E">
        <w:rPr>
          <w:rFonts w:ascii="Verdana" w:hAnsi="Verdana" w:cs="Tahoma"/>
          <w:sz w:val="20"/>
          <w:szCs w:val="20"/>
        </w:rPr>
        <w:t xml:space="preserve"> or A</w:t>
      </w:r>
      <w:r w:rsidR="00F622CC">
        <w:rPr>
          <w:rFonts w:ascii="Verdana" w:hAnsi="Verdana" w:cs="Tahoma"/>
          <w:sz w:val="20"/>
          <w:szCs w:val="20"/>
        </w:rPr>
        <w:t>P</w:t>
      </w:r>
      <w:r w:rsidR="00306320" w:rsidRPr="002C0F6E">
        <w:rPr>
          <w:rFonts w:ascii="Verdana" w:hAnsi="Verdana" w:cs="Tahoma"/>
          <w:sz w:val="20"/>
          <w:szCs w:val="20"/>
        </w:rPr>
        <w:t xml:space="preserve">P to provide specifically delineated diagnostic, therapeutic, medical, surgical, dental, podiatric or other health care services to patients in </w:t>
      </w:r>
      <w:r w:rsidR="0071158E">
        <w:rPr>
          <w:rFonts w:ascii="Verdana" w:hAnsi="Verdana" w:cs="Tahoma"/>
          <w:sz w:val="20"/>
          <w:szCs w:val="20"/>
        </w:rPr>
        <w:t xml:space="preserve">Johnson Memorial </w:t>
      </w:r>
      <w:r w:rsidR="005C0F3F">
        <w:rPr>
          <w:rFonts w:ascii="Verdana" w:hAnsi="Verdana" w:cs="Tahoma"/>
          <w:sz w:val="20"/>
          <w:szCs w:val="20"/>
        </w:rPr>
        <w:t>Hospital</w:t>
      </w:r>
      <w:r w:rsidR="00306320" w:rsidRPr="002C0F6E">
        <w:rPr>
          <w:rFonts w:ascii="Verdana" w:hAnsi="Verdana" w:cs="Tahoma"/>
          <w:sz w:val="20"/>
          <w:szCs w:val="20"/>
        </w:rPr>
        <w:t>.</w:t>
      </w:r>
    </w:p>
    <w:p w:rsidR="00306320" w:rsidRPr="002C0F6E" w:rsidRDefault="00306320" w:rsidP="00306320">
      <w:pPr>
        <w:jc w:val="both"/>
        <w:rPr>
          <w:rFonts w:ascii="Verdana" w:hAnsi="Verdana" w:cs="Tahoma"/>
          <w:sz w:val="20"/>
          <w:szCs w:val="20"/>
        </w:rPr>
      </w:pPr>
    </w:p>
    <w:p w:rsidR="00306320" w:rsidRPr="002C0F6E" w:rsidRDefault="00306320" w:rsidP="00306320">
      <w:pPr>
        <w:numPr>
          <w:ilvl w:val="0"/>
          <w:numId w:val="3"/>
        </w:numPr>
        <w:jc w:val="both"/>
        <w:rPr>
          <w:rFonts w:ascii="Verdana" w:hAnsi="Verdana" w:cs="Tahoma"/>
          <w:sz w:val="20"/>
          <w:szCs w:val="20"/>
        </w:rPr>
      </w:pPr>
      <w:r w:rsidRPr="002C0F6E">
        <w:rPr>
          <w:rFonts w:ascii="Verdana" w:hAnsi="Verdana" w:cs="Tahoma"/>
          <w:b/>
          <w:sz w:val="20"/>
          <w:szCs w:val="20"/>
        </w:rPr>
        <w:t xml:space="preserve">EMERGENCY </w:t>
      </w:r>
      <w:r w:rsidR="00D85B11">
        <w:rPr>
          <w:rFonts w:ascii="Verdana" w:hAnsi="Verdana" w:cs="Tahoma"/>
          <w:b/>
          <w:sz w:val="20"/>
          <w:szCs w:val="20"/>
        </w:rPr>
        <w:t>DEPARTMENT</w:t>
      </w:r>
      <w:r w:rsidRPr="002C0F6E">
        <w:rPr>
          <w:rFonts w:ascii="Verdana" w:hAnsi="Verdana" w:cs="Tahoma"/>
          <w:sz w:val="20"/>
          <w:szCs w:val="20"/>
        </w:rPr>
        <w:t xml:space="preserve"> or </w:t>
      </w:r>
      <w:r w:rsidRPr="002C0F6E">
        <w:rPr>
          <w:rFonts w:ascii="Verdana" w:hAnsi="Verdana" w:cs="Tahoma"/>
          <w:b/>
          <w:sz w:val="20"/>
          <w:szCs w:val="20"/>
        </w:rPr>
        <w:t>ED</w:t>
      </w:r>
      <w:r w:rsidRPr="002C0F6E">
        <w:rPr>
          <w:rFonts w:ascii="Verdana" w:hAnsi="Verdana" w:cs="Tahoma"/>
          <w:sz w:val="20"/>
          <w:szCs w:val="20"/>
        </w:rPr>
        <w:t xml:space="preserve"> shall mean the Emergency </w:t>
      </w:r>
      <w:r w:rsidR="00D85B11">
        <w:rPr>
          <w:rFonts w:ascii="Verdana" w:hAnsi="Verdana" w:cs="Tahoma"/>
          <w:sz w:val="20"/>
          <w:szCs w:val="20"/>
        </w:rPr>
        <w:t>Department</w:t>
      </w:r>
      <w:r w:rsidRPr="002C0F6E">
        <w:rPr>
          <w:rFonts w:ascii="Verdana" w:hAnsi="Verdana" w:cs="Tahoma"/>
          <w:sz w:val="20"/>
          <w:szCs w:val="20"/>
        </w:rPr>
        <w:t xml:space="preserve"> and express care area of </w:t>
      </w:r>
      <w:r w:rsidR="0071158E">
        <w:rPr>
          <w:rFonts w:ascii="Verdana" w:hAnsi="Verdana" w:cs="Tahoma"/>
          <w:sz w:val="20"/>
          <w:szCs w:val="20"/>
        </w:rPr>
        <w:t xml:space="preserve">Johnson Memorial </w:t>
      </w:r>
      <w:r w:rsidR="005C0F3F">
        <w:rPr>
          <w:rFonts w:ascii="Verdana" w:hAnsi="Verdana" w:cs="Tahoma"/>
          <w:sz w:val="20"/>
          <w:szCs w:val="20"/>
        </w:rPr>
        <w:t>Hospital</w:t>
      </w:r>
      <w:r w:rsidRPr="002C0F6E">
        <w:rPr>
          <w:rFonts w:ascii="Verdana" w:hAnsi="Verdana" w:cs="Tahoma"/>
          <w:sz w:val="20"/>
          <w:szCs w:val="20"/>
        </w:rPr>
        <w:t xml:space="preserve">. </w:t>
      </w:r>
    </w:p>
    <w:p w:rsidR="00306320" w:rsidRPr="002C0F6E" w:rsidRDefault="00306320" w:rsidP="00306320">
      <w:pPr>
        <w:jc w:val="both"/>
        <w:rPr>
          <w:rFonts w:ascii="Verdana" w:hAnsi="Verdana" w:cs="Tahoma"/>
          <w:sz w:val="20"/>
          <w:szCs w:val="20"/>
        </w:rPr>
      </w:pPr>
    </w:p>
    <w:p w:rsidR="00306320" w:rsidRPr="002C0F6E" w:rsidRDefault="00306320" w:rsidP="00306320">
      <w:pPr>
        <w:numPr>
          <w:ilvl w:val="0"/>
          <w:numId w:val="3"/>
        </w:numPr>
        <w:jc w:val="both"/>
        <w:rPr>
          <w:rFonts w:ascii="Verdana" w:hAnsi="Verdana" w:cs="Tahoma"/>
          <w:sz w:val="20"/>
          <w:szCs w:val="20"/>
        </w:rPr>
      </w:pPr>
      <w:r w:rsidRPr="002C0F6E">
        <w:rPr>
          <w:rFonts w:ascii="Verdana" w:hAnsi="Verdana" w:cs="Tahoma"/>
          <w:b/>
          <w:sz w:val="20"/>
          <w:szCs w:val="20"/>
        </w:rPr>
        <w:t>EOPD</w:t>
      </w:r>
      <w:r w:rsidRPr="002C0F6E">
        <w:rPr>
          <w:rFonts w:ascii="Verdana" w:hAnsi="Verdana" w:cs="Tahoma"/>
          <w:sz w:val="20"/>
          <w:szCs w:val="20"/>
        </w:rPr>
        <w:t xml:space="preserve"> shall mean the Enfield Outpatient </w:t>
      </w:r>
      <w:r w:rsidR="00D85B11">
        <w:rPr>
          <w:rFonts w:ascii="Verdana" w:hAnsi="Verdana" w:cs="Tahoma"/>
          <w:sz w:val="20"/>
          <w:szCs w:val="20"/>
        </w:rPr>
        <w:t>Department</w:t>
      </w:r>
      <w:r w:rsidRPr="002C0F6E">
        <w:rPr>
          <w:rFonts w:ascii="Verdana" w:hAnsi="Verdana" w:cs="Tahoma"/>
          <w:sz w:val="20"/>
          <w:szCs w:val="20"/>
        </w:rPr>
        <w:t xml:space="preserve">. </w:t>
      </w:r>
    </w:p>
    <w:p w:rsidR="00306320" w:rsidRPr="002C0F6E" w:rsidRDefault="00306320" w:rsidP="00306320">
      <w:pPr>
        <w:jc w:val="both"/>
        <w:rPr>
          <w:rFonts w:ascii="Verdana" w:hAnsi="Verdana" w:cs="Tahoma"/>
          <w:sz w:val="20"/>
          <w:szCs w:val="20"/>
        </w:rPr>
      </w:pPr>
    </w:p>
    <w:p w:rsidR="00306320" w:rsidRPr="00335201" w:rsidRDefault="00306320" w:rsidP="00306320">
      <w:pPr>
        <w:numPr>
          <w:ilvl w:val="0"/>
          <w:numId w:val="3"/>
        </w:numPr>
        <w:jc w:val="both"/>
        <w:rPr>
          <w:rFonts w:ascii="Verdana" w:hAnsi="Verdana" w:cs="Tahoma"/>
          <w:sz w:val="20"/>
          <w:szCs w:val="20"/>
        </w:rPr>
      </w:pPr>
      <w:r w:rsidRPr="002C0F6E">
        <w:rPr>
          <w:rFonts w:ascii="Verdana" w:hAnsi="Verdana" w:cs="Tahoma"/>
          <w:b/>
          <w:sz w:val="20"/>
          <w:szCs w:val="20"/>
        </w:rPr>
        <w:t>EX OFFICIO</w:t>
      </w:r>
      <w:r w:rsidRPr="002C0F6E">
        <w:rPr>
          <w:rFonts w:ascii="Verdana" w:hAnsi="Verdana" w:cs="Tahoma"/>
          <w:sz w:val="20"/>
          <w:szCs w:val="20"/>
        </w:rPr>
        <w:t xml:space="preserve"> shall mean service as a member of a body by virtue of an office or </w:t>
      </w:r>
      <w:r w:rsidRPr="00335201">
        <w:rPr>
          <w:rFonts w:ascii="Verdana" w:hAnsi="Verdana" w:cs="Tahoma"/>
          <w:sz w:val="20"/>
          <w:szCs w:val="20"/>
        </w:rPr>
        <w:t xml:space="preserve">position held. </w:t>
      </w:r>
    </w:p>
    <w:p w:rsidR="00513B9F" w:rsidRPr="00335201" w:rsidRDefault="00513B9F" w:rsidP="00513B9F">
      <w:pPr>
        <w:jc w:val="both"/>
        <w:rPr>
          <w:rFonts w:ascii="Verdana" w:hAnsi="Verdana" w:cs="Tahoma"/>
          <w:sz w:val="20"/>
          <w:szCs w:val="20"/>
        </w:rPr>
      </w:pPr>
    </w:p>
    <w:p w:rsidR="00513B9F" w:rsidRPr="00335201" w:rsidRDefault="00513B9F" w:rsidP="00306320">
      <w:pPr>
        <w:numPr>
          <w:ilvl w:val="0"/>
          <w:numId w:val="3"/>
        </w:numPr>
        <w:jc w:val="both"/>
        <w:rPr>
          <w:rFonts w:ascii="Verdana" w:hAnsi="Verdana" w:cs="Tahoma"/>
          <w:sz w:val="20"/>
          <w:szCs w:val="20"/>
        </w:rPr>
      </w:pPr>
      <w:r w:rsidRPr="00335201">
        <w:rPr>
          <w:rFonts w:ascii="Verdana" w:hAnsi="Verdana" w:cs="Tahoma"/>
          <w:b/>
          <w:sz w:val="20"/>
          <w:szCs w:val="20"/>
        </w:rPr>
        <w:t xml:space="preserve">FPPE </w:t>
      </w:r>
      <w:r w:rsidRPr="00335201">
        <w:rPr>
          <w:rFonts w:ascii="Verdana" w:hAnsi="Verdana" w:cs="Tahoma"/>
          <w:sz w:val="20"/>
          <w:szCs w:val="20"/>
        </w:rPr>
        <w:t>shall mean Focused Professional Practice Evaluation.</w:t>
      </w:r>
    </w:p>
    <w:p w:rsidR="00513B9F" w:rsidRPr="00335201" w:rsidRDefault="00513B9F" w:rsidP="00513B9F">
      <w:pPr>
        <w:jc w:val="both"/>
        <w:rPr>
          <w:rFonts w:ascii="Verdana" w:hAnsi="Verdana" w:cs="Tahoma"/>
          <w:sz w:val="20"/>
          <w:szCs w:val="20"/>
        </w:rPr>
      </w:pPr>
    </w:p>
    <w:p w:rsidR="00306320" w:rsidRPr="00335201" w:rsidRDefault="00306320" w:rsidP="00306320">
      <w:pPr>
        <w:numPr>
          <w:ilvl w:val="0"/>
          <w:numId w:val="3"/>
        </w:numPr>
        <w:jc w:val="both"/>
        <w:rPr>
          <w:rFonts w:ascii="Verdana" w:hAnsi="Verdana" w:cs="Tahoma"/>
          <w:sz w:val="20"/>
          <w:szCs w:val="20"/>
        </w:rPr>
      </w:pPr>
      <w:r w:rsidRPr="00335201">
        <w:rPr>
          <w:rFonts w:ascii="Verdana" w:hAnsi="Verdana" w:cs="Tahoma"/>
          <w:b/>
          <w:sz w:val="20"/>
          <w:szCs w:val="20"/>
        </w:rPr>
        <w:t>JM</w:t>
      </w:r>
      <w:r w:rsidR="005C0F3F">
        <w:rPr>
          <w:rFonts w:ascii="Verdana" w:hAnsi="Verdana" w:cs="Tahoma"/>
          <w:b/>
          <w:sz w:val="20"/>
          <w:szCs w:val="20"/>
        </w:rPr>
        <w:t>H</w:t>
      </w:r>
      <w:r w:rsidRPr="00335201">
        <w:rPr>
          <w:rFonts w:ascii="Verdana" w:hAnsi="Verdana" w:cs="Tahoma"/>
          <w:sz w:val="20"/>
          <w:szCs w:val="20"/>
        </w:rPr>
        <w:t xml:space="preserve"> shall mean </w:t>
      </w:r>
      <w:r w:rsidR="0071158E" w:rsidRPr="00335201">
        <w:rPr>
          <w:rFonts w:ascii="Verdana" w:hAnsi="Verdana" w:cs="Tahoma"/>
          <w:sz w:val="20"/>
          <w:szCs w:val="20"/>
        </w:rPr>
        <w:t xml:space="preserve">Johnson Memorial </w:t>
      </w:r>
      <w:r w:rsidR="005C0F3F">
        <w:rPr>
          <w:rFonts w:ascii="Verdana" w:hAnsi="Verdana" w:cs="Tahoma"/>
          <w:sz w:val="20"/>
          <w:szCs w:val="20"/>
        </w:rPr>
        <w:t>Hospital</w:t>
      </w:r>
      <w:r w:rsidRPr="00335201">
        <w:rPr>
          <w:rFonts w:ascii="Verdana" w:hAnsi="Verdana" w:cs="Tahoma"/>
          <w:sz w:val="20"/>
          <w:szCs w:val="20"/>
        </w:rPr>
        <w:t>.</w:t>
      </w:r>
    </w:p>
    <w:p w:rsidR="00306320" w:rsidRPr="00335201" w:rsidRDefault="00306320" w:rsidP="00306320">
      <w:pPr>
        <w:jc w:val="both"/>
        <w:rPr>
          <w:rFonts w:ascii="Verdana" w:hAnsi="Verdana" w:cs="Tahoma"/>
          <w:sz w:val="20"/>
          <w:szCs w:val="20"/>
        </w:rPr>
      </w:pPr>
    </w:p>
    <w:p w:rsidR="00306320" w:rsidRPr="00335201" w:rsidRDefault="00F622CC" w:rsidP="00306320">
      <w:pPr>
        <w:numPr>
          <w:ilvl w:val="0"/>
          <w:numId w:val="3"/>
        </w:numPr>
        <w:jc w:val="both"/>
        <w:rPr>
          <w:rFonts w:ascii="Verdana" w:hAnsi="Verdana" w:cs="Tahoma"/>
          <w:sz w:val="20"/>
          <w:szCs w:val="20"/>
        </w:rPr>
      </w:pPr>
      <w:r w:rsidRPr="00335201">
        <w:rPr>
          <w:rFonts w:ascii="Verdana" w:hAnsi="Verdana" w:cs="Tahoma"/>
          <w:b/>
          <w:sz w:val="20"/>
          <w:szCs w:val="20"/>
        </w:rPr>
        <w:t>HOSPITAL</w:t>
      </w:r>
      <w:r w:rsidR="00FF4D8E" w:rsidRPr="00335201">
        <w:rPr>
          <w:rFonts w:ascii="Verdana" w:hAnsi="Verdana" w:cs="Tahoma"/>
          <w:sz w:val="20"/>
          <w:szCs w:val="20"/>
        </w:rPr>
        <w:t xml:space="preserve"> </w:t>
      </w:r>
      <w:r w:rsidR="00306320" w:rsidRPr="00335201">
        <w:rPr>
          <w:rFonts w:ascii="Verdana" w:hAnsi="Verdana" w:cs="Tahoma"/>
          <w:sz w:val="20"/>
          <w:szCs w:val="20"/>
        </w:rPr>
        <w:t xml:space="preserve">shall mean </w:t>
      </w:r>
      <w:smartTag w:uri="urn:schemas-microsoft-com:office:smarttags" w:element="place">
        <w:smartTag w:uri="urn:schemas-microsoft-com:office:smarttags" w:element="PlaceName">
          <w:r w:rsidR="0071158E" w:rsidRPr="00335201">
            <w:rPr>
              <w:rFonts w:ascii="Verdana" w:hAnsi="Verdana" w:cs="Tahoma"/>
              <w:sz w:val="20"/>
              <w:szCs w:val="20"/>
            </w:rPr>
            <w:t>Johnson</w:t>
          </w:r>
        </w:smartTag>
        <w:r w:rsidR="0071158E" w:rsidRPr="00335201">
          <w:rPr>
            <w:rFonts w:ascii="Verdana" w:hAnsi="Verdana" w:cs="Tahoma"/>
            <w:sz w:val="20"/>
            <w:szCs w:val="20"/>
          </w:rPr>
          <w:t xml:space="preserve"> </w:t>
        </w:r>
        <w:smartTag w:uri="urn:schemas-microsoft-com:office:smarttags" w:element="PlaceName">
          <w:r w:rsidR="0071158E" w:rsidRPr="00335201">
            <w:rPr>
              <w:rFonts w:ascii="Verdana" w:hAnsi="Verdana" w:cs="Tahoma"/>
              <w:sz w:val="20"/>
              <w:szCs w:val="20"/>
            </w:rPr>
            <w:t>Memorial</w:t>
          </w:r>
        </w:smartTag>
        <w:r w:rsidR="0071158E" w:rsidRPr="00335201">
          <w:rPr>
            <w:rFonts w:ascii="Verdana" w:hAnsi="Verdana" w:cs="Tahoma"/>
            <w:sz w:val="20"/>
            <w:szCs w:val="20"/>
          </w:rPr>
          <w:t xml:space="preserve"> </w:t>
        </w:r>
        <w:smartTag w:uri="urn:schemas-microsoft-com:office:smarttags" w:element="PlaceType">
          <w:r w:rsidR="00335201" w:rsidRPr="00335201">
            <w:rPr>
              <w:rFonts w:ascii="Verdana" w:hAnsi="Verdana" w:cs="Tahoma"/>
              <w:sz w:val="20"/>
              <w:szCs w:val="20"/>
            </w:rPr>
            <w:t>Hospital</w:t>
          </w:r>
        </w:smartTag>
      </w:smartTag>
      <w:r w:rsidR="00165760" w:rsidRPr="00335201">
        <w:rPr>
          <w:rFonts w:ascii="Verdana" w:hAnsi="Verdana" w:cs="Tahoma"/>
          <w:sz w:val="20"/>
          <w:szCs w:val="20"/>
        </w:rPr>
        <w:t xml:space="preserve">, including its satellite </w:t>
      </w:r>
      <w:r w:rsidR="00D85B11" w:rsidRPr="00335201">
        <w:rPr>
          <w:rFonts w:ascii="Verdana" w:hAnsi="Verdana" w:cs="Tahoma"/>
          <w:sz w:val="20"/>
          <w:szCs w:val="20"/>
        </w:rPr>
        <w:t>Department</w:t>
      </w:r>
      <w:r w:rsidR="00165760" w:rsidRPr="00335201">
        <w:rPr>
          <w:rFonts w:ascii="Verdana" w:hAnsi="Verdana" w:cs="Tahoma"/>
          <w:sz w:val="20"/>
          <w:szCs w:val="20"/>
        </w:rPr>
        <w:t xml:space="preserve">s, locations and facilities.  </w:t>
      </w:r>
      <w:r w:rsidR="00306320" w:rsidRPr="00335201">
        <w:rPr>
          <w:rFonts w:ascii="Verdana" w:hAnsi="Verdana" w:cs="Tahoma"/>
          <w:sz w:val="20"/>
          <w:szCs w:val="20"/>
        </w:rPr>
        <w:t xml:space="preserve"> </w:t>
      </w:r>
    </w:p>
    <w:p w:rsidR="00306320" w:rsidRPr="00335201" w:rsidRDefault="00306320" w:rsidP="00306320">
      <w:pPr>
        <w:jc w:val="both"/>
        <w:rPr>
          <w:rFonts w:ascii="Verdana" w:hAnsi="Verdana" w:cs="Tahoma"/>
          <w:sz w:val="20"/>
          <w:szCs w:val="20"/>
        </w:rPr>
      </w:pPr>
    </w:p>
    <w:p w:rsidR="00306320" w:rsidRPr="00335201" w:rsidRDefault="0071158E" w:rsidP="00306320">
      <w:pPr>
        <w:numPr>
          <w:ilvl w:val="0"/>
          <w:numId w:val="3"/>
        </w:numPr>
        <w:jc w:val="both"/>
        <w:rPr>
          <w:rFonts w:ascii="Verdana" w:hAnsi="Verdana" w:cs="Tahoma"/>
          <w:sz w:val="20"/>
          <w:szCs w:val="20"/>
        </w:rPr>
      </w:pPr>
      <w:r w:rsidRPr="00335201">
        <w:rPr>
          <w:rFonts w:ascii="Verdana" w:hAnsi="Verdana" w:cs="Tahoma"/>
          <w:b/>
          <w:sz w:val="20"/>
          <w:szCs w:val="20"/>
        </w:rPr>
        <w:t>JM</w:t>
      </w:r>
      <w:r w:rsidR="005C0F3F">
        <w:rPr>
          <w:rFonts w:ascii="Verdana" w:hAnsi="Verdana" w:cs="Tahoma"/>
          <w:b/>
          <w:sz w:val="20"/>
          <w:szCs w:val="20"/>
        </w:rPr>
        <w:t>H</w:t>
      </w:r>
      <w:r w:rsidR="00306320" w:rsidRPr="00335201">
        <w:rPr>
          <w:rFonts w:ascii="Verdana" w:hAnsi="Verdana" w:cs="Tahoma"/>
          <w:b/>
          <w:sz w:val="20"/>
          <w:szCs w:val="20"/>
        </w:rPr>
        <w:t xml:space="preserve"> FACILITIES</w:t>
      </w:r>
      <w:r w:rsidR="00306320" w:rsidRPr="00335201">
        <w:rPr>
          <w:rFonts w:ascii="Verdana" w:hAnsi="Verdana" w:cs="Tahoma"/>
          <w:sz w:val="20"/>
          <w:szCs w:val="20"/>
        </w:rPr>
        <w:t xml:space="preserve"> shall mean </w:t>
      </w:r>
      <w:r w:rsidR="00FF4D8E" w:rsidRPr="00335201">
        <w:rPr>
          <w:rFonts w:ascii="Verdana" w:hAnsi="Verdana" w:cs="Tahoma"/>
          <w:sz w:val="20"/>
          <w:szCs w:val="20"/>
        </w:rPr>
        <w:t xml:space="preserve">the </w:t>
      </w:r>
      <w:r w:rsidR="00CD6007" w:rsidRPr="00335201">
        <w:rPr>
          <w:rFonts w:ascii="Verdana" w:hAnsi="Verdana" w:cs="Tahoma"/>
          <w:sz w:val="20"/>
          <w:szCs w:val="20"/>
        </w:rPr>
        <w:t>Hospital</w:t>
      </w:r>
      <w:r w:rsidR="00FF4D8E" w:rsidRPr="00335201">
        <w:rPr>
          <w:rFonts w:ascii="Verdana" w:hAnsi="Verdana" w:cs="Tahoma"/>
          <w:sz w:val="20"/>
          <w:szCs w:val="20"/>
        </w:rPr>
        <w:t xml:space="preserve"> and </w:t>
      </w:r>
      <w:r w:rsidR="00306320" w:rsidRPr="00335201">
        <w:rPr>
          <w:rFonts w:ascii="Verdana" w:hAnsi="Verdana" w:cs="Tahoma"/>
          <w:sz w:val="20"/>
          <w:szCs w:val="20"/>
        </w:rPr>
        <w:t xml:space="preserve">other such facilities as may be part of </w:t>
      </w:r>
      <w:r w:rsidRPr="00335201">
        <w:rPr>
          <w:rFonts w:ascii="Verdana" w:hAnsi="Verdana" w:cs="Tahoma"/>
          <w:sz w:val="20"/>
          <w:szCs w:val="20"/>
        </w:rPr>
        <w:t>JM</w:t>
      </w:r>
      <w:r w:rsidR="005C0F3F">
        <w:rPr>
          <w:rFonts w:ascii="Verdana" w:hAnsi="Verdana" w:cs="Tahoma"/>
          <w:sz w:val="20"/>
          <w:szCs w:val="20"/>
        </w:rPr>
        <w:t>H</w:t>
      </w:r>
      <w:r w:rsidR="00306320" w:rsidRPr="00335201">
        <w:rPr>
          <w:rFonts w:ascii="Verdana" w:hAnsi="Verdana" w:cs="Tahoma"/>
          <w:sz w:val="20"/>
          <w:szCs w:val="20"/>
        </w:rPr>
        <w:t>.</w:t>
      </w:r>
    </w:p>
    <w:p w:rsidR="00306320" w:rsidRPr="00335201" w:rsidRDefault="00306320" w:rsidP="00306320">
      <w:pPr>
        <w:jc w:val="both"/>
        <w:rPr>
          <w:rFonts w:ascii="Verdana" w:hAnsi="Verdana" w:cs="Tahoma"/>
          <w:sz w:val="20"/>
          <w:szCs w:val="20"/>
        </w:rPr>
      </w:pPr>
    </w:p>
    <w:p w:rsidR="00306320" w:rsidRPr="002C0F6E" w:rsidRDefault="00306320" w:rsidP="00306320">
      <w:pPr>
        <w:numPr>
          <w:ilvl w:val="0"/>
          <w:numId w:val="3"/>
        </w:numPr>
        <w:jc w:val="both"/>
        <w:rPr>
          <w:rFonts w:ascii="Verdana" w:hAnsi="Verdana" w:cs="Tahoma"/>
          <w:sz w:val="20"/>
          <w:szCs w:val="20"/>
        </w:rPr>
      </w:pPr>
      <w:r w:rsidRPr="00335201">
        <w:rPr>
          <w:rFonts w:ascii="Verdana" w:hAnsi="Verdana" w:cs="Tahoma"/>
          <w:b/>
          <w:sz w:val="20"/>
          <w:szCs w:val="20"/>
        </w:rPr>
        <w:t>LOCUM TENENS</w:t>
      </w:r>
      <w:r w:rsidRPr="00335201">
        <w:rPr>
          <w:rFonts w:ascii="Verdana" w:hAnsi="Verdana" w:cs="Tahoma"/>
          <w:sz w:val="20"/>
          <w:szCs w:val="20"/>
        </w:rPr>
        <w:t xml:space="preserve"> shall mean a </w:t>
      </w:r>
      <w:r w:rsidR="00D710B8" w:rsidRPr="00335201">
        <w:rPr>
          <w:rFonts w:ascii="Verdana" w:hAnsi="Verdana" w:cs="Tahoma"/>
          <w:sz w:val="20"/>
          <w:szCs w:val="20"/>
        </w:rPr>
        <w:t>practitioner</w:t>
      </w:r>
      <w:r w:rsidRPr="00335201">
        <w:rPr>
          <w:rFonts w:ascii="Verdana" w:hAnsi="Verdana" w:cs="Tahoma"/>
          <w:sz w:val="20"/>
          <w:szCs w:val="20"/>
        </w:rPr>
        <w:t xml:space="preserve"> with specific </w:t>
      </w:r>
      <w:r w:rsidR="00705DE1" w:rsidRPr="00335201">
        <w:rPr>
          <w:rFonts w:ascii="Verdana" w:hAnsi="Verdana" w:cs="Tahoma"/>
          <w:sz w:val="20"/>
          <w:szCs w:val="20"/>
        </w:rPr>
        <w:t>privileges</w:t>
      </w:r>
      <w:r w:rsidRPr="00335201">
        <w:rPr>
          <w:rFonts w:ascii="Verdana" w:hAnsi="Verdana" w:cs="Tahoma"/>
          <w:sz w:val="20"/>
          <w:szCs w:val="20"/>
        </w:rPr>
        <w:t xml:space="preserve"> who is serving</w:t>
      </w:r>
      <w:r w:rsidRPr="002C0F6E">
        <w:rPr>
          <w:rFonts w:ascii="Verdana" w:hAnsi="Verdana" w:cs="Tahoma"/>
          <w:sz w:val="20"/>
          <w:szCs w:val="20"/>
        </w:rPr>
        <w:t xml:space="preserve"> within a specifically limited time frame as a member of the </w:t>
      </w:r>
      <w:r w:rsidR="00507361" w:rsidRPr="002C0F6E">
        <w:rPr>
          <w:rFonts w:ascii="Verdana" w:hAnsi="Verdana" w:cs="Tahoma"/>
          <w:sz w:val="20"/>
          <w:szCs w:val="20"/>
        </w:rPr>
        <w:t>Medical Staff</w:t>
      </w:r>
      <w:r w:rsidRPr="002C0F6E">
        <w:rPr>
          <w:rFonts w:ascii="Verdana" w:hAnsi="Verdana" w:cs="Tahoma"/>
          <w:sz w:val="20"/>
          <w:szCs w:val="20"/>
        </w:rPr>
        <w:t>.</w:t>
      </w:r>
    </w:p>
    <w:p w:rsidR="00306320" w:rsidRPr="002C0F6E" w:rsidRDefault="00306320" w:rsidP="00306320">
      <w:pPr>
        <w:jc w:val="both"/>
        <w:rPr>
          <w:rFonts w:ascii="Verdana" w:hAnsi="Verdana" w:cs="Tahoma"/>
          <w:sz w:val="20"/>
          <w:szCs w:val="20"/>
        </w:rPr>
      </w:pPr>
    </w:p>
    <w:p w:rsidR="00306320" w:rsidRPr="002C0F6E" w:rsidRDefault="00306320" w:rsidP="00306320">
      <w:pPr>
        <w:numPr>
          <w:ilvl w:val="0"/>
          <w:numId w:val="3"/>
        </w:numPr>
        <w:jc w:val="both"/>
        <w:rPr>
          <w:rFonts w:ascii="Verdana" w:hAnsi="Verdana" w:cs="Tahoma"/>
          <w:sz w:val="20"/>
          <w:szCs w:val="20"/>
        </w:rPr>
      </w:pPr>
      <w:r w:rsidRPr="002C0F6E">
        <w:rPr>
          <w:rFonts w:ascii="Verdana" w:hAnsi="Verdana" w:cs="Tahoma"/>
          <w:b/>
          <w:sz w:val="20"/>
          <w:szCs w:val="20"/>
        </w:rPr>
        <w:t>MEDICAL EXECUTIVE COMMITTEE</w:t>
      </w:r>
      <w:r w:rsidRPr="002C0F6E">
        <w:rPr>
          <w:rFonts w:ascii="Verdana" w:hAnsi="Verdana" w:cs="Tahoma"/>
          <w:sz w:val="20"/>
          <w:szCs w:val="20"/>
        </w:rPr>
        <w:t xml:space="preserve"> or </w:t>
      </w:r>
      <w:r w:rsidRPr="002C0F6E">
        <w:rPr>
          <w:rFonts w:ascii="Verdana" w:hAnsi="Verdana" w:cs="Tahoma"/>
          <w:b/>
          <w:sz w:val="20"/>
          <w:szCs w:val="20"/>
        </w:rPr>
        <w:t>MEC</w:t>
      </w:r>
      <w:r w:rsidRPr="002C0F6E">
        <w:rPr>
          <w:rFonts w:ascii="Verdana" w:hAnsi="Verdana" w:cs="Tahoma"/>
          <w:sz w:val="20"/>
          <w:szCs w:val="20"/>
        </w:rPr>
        <w:t xml:space="preserve"> shall mean the executive committee of the </w:t>
      </w:r>
      <w:r w:rsidR="00507361" w:rsidRPr="002C0F6E">
        <w:rPr>
          <w:rFonts w:ascii="Verdana" w:hAnsi="Verdana" w:cs="Tahoma"/>
          <w:sz w:val="20"/>
          <w:szCs w:val="20"/>
        </w:rPr>
        <w:t>Medical Staff</w:t>
      </w:r>
      <w:r w:rsidRPr="002C0F6E">
        <w:rPr>
          <w:rFonts w:ascii="Verdana" w:hAnsi="Verdana" w:cs="Tahoma"/>
          <w:sz w:val="20"/>
          <w:szCs w:val="20"/>
        </w:rPr>
        <w:t>.</w:t>
      </w:r>
    </w:p>
    <w:p w:rsidR="00306320" w:rsidRPr="002C0F6E" w:rsidRDefault="00306320" w:rsidP="00306320">
      <w:pPr>
        <w:jc w:val="both"/>
        <w:rPr>
          <w:rFonts w:ascii="Verdana" w:hAnsi="Verdana" w:cs="Tahoma"/>
          <w:sz w:val="20"/>
          <w:szCs w:val="20"/>
        </w:rPr>
      </w:pPr>
    </w:p>
    <w:p w:rsidR="00306320" w:rsidRPr="002C0F6E" w:rsidRDefault="00306320" w:rsidP="00306320">
      <w:pPr>
        <w:numPr>
          <w:ilvl w:val="0"/>
          <w:numId w:val="3"/>
        </w:numPr>
        <w:jc w:val="both"/>
        <w:rPr>
          <w:rFonts w:ascii="Verdana" w:hAnsi="Verdana" w:cs="Tahoma"/>
          <w:sz w:val="20"/>
          <w:szCs w:val="20"/>
        </w:rPr>
      </w:pPr>
      <w:r w:rsidRPr="002C0F6E">
        <w:rPr>
          <w:rFonts w:ascii="Verdana" w:hAnsi="Verdana" w:cs="Tahoma"/>
          <w:b/>
          <w:sz w:val="20"/>
          <w:szCs w:val="20"/>
        </w:rPr>
        <w:t>MEDICAL REVIEW COMMITTEE</w:t>
      </w:r>
      <w:r w:rsidRPr="002C0F6E">
        <w:rPr>
          <w:rFonts w:ascii="Verdana" w:hAnsi="Verdana" w:cs="Tahoma"/>
          <w:sz w:val="20"/>
          <w:szCs w:val="20"/>
        </w:rPr>
        <w:t xml:space="preserve"> shall mean and include any committee or subcommittee referred to in or authorized under these </w:t>
      </w:r>
      <w:r w:rsidR="00CD6007">
        <w:rPr>
          <w:rFonts w:ascii="Verdana" w:hAnsi="Verdana" w:cs="Tahoma"/>
          <w:sz w:val="20"/>
          <w:szCs w:val="20"/>
        </w:rPr>
        <w:t>Bylaws</w:t>
      </w:r>
      <w:r w:rsidRPr="002C0F6E">
        <w:rPr>
          <w:rFonts w:ascii="Verdana" w:hAnsi="Verdana" w:cs="Tahoma"/>
          <w:sz w:val="20"/>
          <w:szCs w:val="20"/>
        </w:rPr>
        <w:t xml:space="preserve">, including, but not limited to, the MEC, all committees referred to in or authorized under the provisions of Article Ten of these </w:t>
      </w:r>
      <w:r w:rsidR="00CD6007">
        <w:rPr>
          <w:rFonts w:ascii="Verdana" w:hAnsi="Verdana" w:cs="Tahoma"/>
          <w:sz w:val="20"/>
          <w:szCs w:val="20"/>
        </w:rPr>
        <w:t>Bylaws</w:t>
      </w:r>
      <w:r w:rsidRPr="002C0F6E">
        <w:rPr>
          <w:rFonts w:ascii="Verdana" w:hAnsi="Verdana" w:cs="Tahoma"/>
          <w:sz w:val="20"/>
          <w:szCs w:val="20"/>
        </w:rPr>
        <w:t xml:space="preserve">, </w:t>
      </w:r>
      <w:r w:rsidR="00D85B11">
        <w:rPr>
          <w:rFonts w:ascii="Verdana" w:hAnsi="Verdana" w:cs="Tahoma"/>
          <w:sz w:val="20"/>
          <w:szCs w:val="20"/>
        </w:rPr>
        <w:t>Department</w:t>
      </w:r>
      <w:r w:rsidRPr="002C0F6E">
        <w:rPr>
          <w:rFonts w:ascii="Verdana" w:hAnsi="Verdana" w:cs="Tahoma"/>
          <w:sz w:val="20"/>
          <w:szCs w:val="20"/>
        </w:rPr>
        <w:t xml:space="preserve">al and </w:t>
      </w:r>
      <w:r w:rsidR="00D85B11">
        <w:rPr>
          <w:rFonts w:ascii="Verdana" w:hAnsi="Verdana" w:cs="Tahoma"/>
          <w:sz w:val="20"/>
          <w:szCs w:val="20"/>
        </w:rPr>
        <w:t>Section</w:t>
      </w:r>
      <w:r w:rsidRPr="002C0F6E">
        <w:rPr>
          <w:rFonts w:ascii="Verdana" w:hAnsi="Verdana" w:cs="Tahoma"/>
          <w:sz w:val="20"/>
          <w:szCs w:val="20"/>
        </w:rPr>
        <w:t xml:space="preserve">al committees, subcommittees or liaison committees, and meetings of any </w:t>
      </w:r>
      <w:r w:rsidR="00D85B11">
        <w:rPr>
          <w:rFonts w:ascii="Verdana" w:hAnsi="Verdana" w:cs="Tahoma"/>
          <w:sz w:val="20"/>
          <w:szCs w:val="20"/>
        </w:rPr>
        <w:t>Department</w:t>
      </w:r>
      <w:r w:rsidRPr="002C0F6E">
        <w:rPr>
          <w:rFonts w:ascii="Verdana" w:hAnsi="Verdana" w:cs="Tahoma"/>
          <w:sz w:val="20"/>
          <w:szCs w:val="20"/>
        </w:rPr>
        <w:t xml:space="preserve"> or </w:t>
      </w:r>
      <w:r w:rsidR="00D85B11">
        <w:rPr>
          <w:rFonts w:ascii="Verdana" w:hAnsi="Verdana" w:cs="Tahoma"/>
          <w:sz w:val="20"/>
          <w:szCs w:val="20"/>
        </w:rPr>
        <w:t>Section</w:t>
      </w:r>
      <w:r w:rsidRPr="002C0F6E">
        <w:rPr>
          <w:rFonts w:ascii="Verdana" w:hAnsi="Verdana" w:cs="Tahoma"/>
          <w:sz w:val="20"/>
          <w:szCs w:val="20"/>
        </w:rPr>
        <w:t xml:space="preserve"> or other entry established under these </w:t>
      </w:r>
      <w:r w:rsidR="00CD6007">
        <w:rPr>
          <w:rFonts w:ascii="Verdana" w:hAnsi="Verdana" w:cs="Tahoma"/>
          <w:sz w:val="20"/>
          <w:szCs w:val="20"/>
        </w:rPr>
        <w:t>Bylaws</w:t>
      </w:r>
      <w:r w:rsidRPr="002C0F6E">
        <w:rPr>
          <w:rFonts w:ascii="Verdana" w:hAnsi="Verdana" w:cs="Tahoma"/>
          <w:sz w:val="20"/>
          <w:szCs w:val="20"/>
        </w:rPr>
        <w:t xml:space="preserve"> including the entire </w:t>
      </w:r>
      <w:r w:rsidR="00507361" w:rsidRPr="002C0F6E">
        <w:rPr>
          <w:rFonts w:ascii="Verdana" w:hAnsi="Verdana" w:cs="Tahoma"/>
          <w:sz w:val="20"/>
          <w:szCs w:val="20"/>
        </w:rPr>
        <w:t>Medical Staff</w:t>
      </w:r>
      <w:r w:rsidRPr="002C0F6E">
        <w:rPr>
          <w:rFonts w:ascii="Verdana" w:hAnsi="Verdana" w:cs="Tahoma"/>
          <w:sz w:val="20"/>
          <w:szCs w:val="20"/>
        </w:rPr>
        <w:t xml:space="preserve">. All the foregoing are intended to be “Medical Review Committees” within the meaning of that term as set forth in Chapter 368a of the Connecticut General Statutes, as amended from time to time. </w:t>
      </w:r>
    </w:p>
    <w:p w:rsidR="00306320" w:rsidRPr="002C0F6E" w:rsidRDefault="00306320" w:rsidP="00306320">
      <w:pPr>
        <w:jc w:val="both"/>
        <w:rPr>
          <w:rFonts w:ascii="Verdana" w:hAnsi="Verdana" w:cs="Tahoma"/>
          <w:sz w:val="20"/>
          <w:szCs w:val="20"/>
        </w:rPr>
      </w:pPr>
    </w:p>
    <w:p w:rsidR="00306320" w:rsidRDefault="00507361" w:rsidP="00306320">
      <w:pPr>
        <w:numPr>
          <w:ilvl w:val="0"/>
          <w:numId w:val="3"/>
        </w:numPr>
        <w:jc w:val="both"/>
        <w:rPr>
          <w:rFonts w:ascii="Verdana" w:hAnsi="Verdana" w:cs="Tahoma"/>
          <w:sz w:val="20"/>
          <w:szCs w:val="20"/>
        </w:rPr>
      </w:pPr>
      <w:r w:rsidRPr="002C0F6E">
        <w:rPr>
          <w:rFonts w:ascii="Verdana" w:hAnsi="Verdana" w:cs="Tahoma"/>
          <w:b/>
          <w:sz w:val="20"/>
          <w:szCs w:val="20"/>
        </w:rPr>
        <w:t>MEDICAL STAFF</w:t>
      </w:r>
      <w:r w:rsidR="00306320" w:rsidRPr="002C0F6E">
        <w:rPr>
          <w:rFonts w:ascii="Verdana" w:hAnsi="Verdana" w:cs="Tahoma"/>
          <w:sz w:val="20"/>
          <w:szCs w:val="20"/>
        </w:rPr>
        <w:t xml:space="preserve"> or </w:t>
      </w:r>
      <w:r w:rsidR="00306320" w:rsidRPr="002C0F6E">
        <w:rPr>
          <w:rFonts w:ascii="Verdana" w:hAnsi="Verdana" w:cs="Tahoma"/>
          <w:b/>
          <w:sz w:val="20"/>
          <w:szCs w:val="20"/>
        </w:rPr>
        <w:t>STAFF</w:t>
      </w:r>
      <w:r w:rsidR="00306320" w:rsidRPr="002C0F6E">
        <w:rPr>
          <w:rFonts w:ascii="Verdana" w:hAnsi="Verdana" w:cs="Tahoma"/>
          <w:sz w:val="20"/>
          <w:szCs w:val="20"/>
        </w:rPr>
        <w:t xml:space="preserve"> shall mean the formal organization of all physicians (M.D. or D.O.), dentists (D.D.S or D.M.D.)</w:t>
      </w:r>
      <w:r w:rsidR="00BF2FD0">
        <w:rPr>
          <w:rFonts w:ascii="Verdana" w:hAnsi="Verdana" w:cs="Tahoma"/>
          <w:sz w:val="20"/>
          <w:szCs w:val="20"/>
        </w:rPr>
        <w:t>, A</w:t>
      </w:r>
      <w:r w:rsidR="00F622CC">
        <w:rPr>
          <w:rFonts w:ascii="Verdana" w:hAnsi="Verdana" w:cs="Tahoma"/>
          <w:sz w:val="20"/>
          <w:szCs w:val="20"/>
        </w:rPr>
        <w:t>dvanced Practice</w:t>
      </w:r>
      <w:r w:rsidR="00BF2FD0">
        <w:rPr>
          <w:rFonts w:ascii="Verdana" w:hAnsi="Verdana" w:cs="Tahoma"/>
          <w:sz w:val="20"/>
          <w:szCs w:val="20"/>
        </w:rPr>
        <w:t xml:space="preserve"> Professionals (APRN, CRNA, NNP, or PA-C),</w:t>
      </w:r>
      <w:r w:rsidR="00306320" w:rsidRPr="002C0F6E">
        <w:rPr>
          <w:rFonts w:ascii="Verdana" w:hAnsi="Verdana" w:cs="Tahoma"/>
          <w:sz w:val="20"/>
          <w:szCs w:val="20"/>
        </w:rPr>
        <w:t xml:space="preserve"> and appropriately qualified podiatrists (D.P.M.) who are privileged to attend to patients or to provide other diagnostic, therapeutic, teaching or research services in </w:t>
      </w:r>
      <w:r w:rsidR="0071158E">
        <w:rPr>
          <w:rFonts w:ascii="Verdana" w:hAnsi="Verdana" w:cs="Tahoma"/>
          <w:sz w:val="20"/>
          <w:szCs w:val="20"/>
        </w:rPr>
        <w:t xml:space="preserve">Johnson Memorial </w:t>
      </w:r>
      <w:r w:rsidR="005C0F3F">
        <w:rPr>
          <w:rFonts w:ascii="Verdana" w:hAnsi="Verdana" w:cs="Tahoma"/>
          <w:sz w:val="20"/>
          <w:szCs w:val="20"/>
        </w:rPr>
        <w:t>Hospital</w:t>
      </w:r>
      <w:r w:rsidR="00306320" w:rsidRPr="002C0F6E">
        <w:rPr>
          <w:rFonts w:ascii="Verdana" w:hAnsi="Verdana" w:cs="Tahoma"/>
          <w:sz w:val="20"/>
          <w:szCs w:val="20"/>
        </w:rPr>
        <w:t xml:space="preserve">, as provided in these </w:t>
      </w:r>
      <w:r w:rsidR="00CD6007">
        <w:rPr>
          <w:rFonts w:ascii="Verdana" w:hAnsi="Verdana" w:cs="Tahoma"/>
          <w:sz w:val="20"/>
          <w:szCs w:val="20"/>
        </w:rPr>
        <w:t>Bylaws</w:t>
      </w:r>
      <w:r w:rsidR="00306320" w:rsidRPr="002C0F6E">
        <w:rPr>
          <w:rFonts w:ascii="Verdana" w:hAnsi="Verdana" w:cs="Tahoma"/>
          <w:sz w:val="20"/>
          <w:szCs w:val="20"/>
        </w:rPr>
        <w:t xml:space="preserve">. The </w:t>
      </w:r>
      <w:r w:rsidR="00306320" w:rsidRPr="002C0F6E">
        <w:rPr>
          <w:rFonts w:ascii="Verdana" w:hAnsi="Verdana" w:cs="Tahoma"/>
          <w:sz w:val="20"/>
          <w:szCs w:val="20"/>
        </w:rPr>
        <w:lastRenderedPageBreak/>
        <w:t xml:space="preserve">Staff shall be limited to these specialists. This </w:t>
      </w:r>
      <w:r w:rsidRPr="002C0F6E">
        <w:rPr>
          <w:rFonts w:ascii="Verdana" w:hAnsi="Verdana" w:cs="Tahoma"/>
          <w:sz w:val="20"/>
          <w:szCs w:val="20"/>
        </w:rPr>
        <w:t>Medical Staff</w:t>
      </w:r>
      <w:r w:rsidR="00306320" w:rsidRPr="002C0F6E">
        <w:rPr>
          <w:rFonts w:ascii="Verdana" w:hAnsi="Verdana" w:cs="Tahoma"/>
          <w:sz w:val="20"/>
          <w:szCs w:val="20"/>
        </w:rPr>
        <w:t xml:space="preserve"> is that of </w:t>
      </w:r>
      <w:r w:rsidR="0071158E">
        <w:rPr>
          <w:rFonts w:ascii="Verdana" w:hAnsi="Verdana" w:cs="Tahoma"/>
          <w:sz w:val="20"/>
          <w:szCs w:val="20"/>
        </w:rPr>
        <w:t xml:space="preserve">Johnson Memorial </w:t>
      </w:r>
      <w:r w:rsidR="005C0F3F">
        <w:rPr>
          <w:rFonts w:ascii="Verdana" w:hAnsi="Verdana" w:cs="Tahoma"/>
          <w:sz w:val="20"/>
          <w:szCs w:val="20"/>
        </w:rPr>
        <w:t>Hospital</w:t>
      </w:r>
      <w:r w:rsidR="00306320" w:rsidRPr="002C0F6E">
        <w:rPr>
          <w:rFonts w:ascii="Verdana" w:hAnsi="Verdana" w:cs="Tahoma"/>
          <w:sz w:val="20"/>
          <w:szCs w:val="20"/>
        </w:rPr>
        <w:t>.</w:t>
      </w:r>
    </w:p>
    <w:p w:rsidR="006F58FD" w:rsidRDefault="006F58FD" w:rsidP="006F58FD">
      <w:pPr>
        <w:jc w:val="both"/>
        <w:rPr>
          <w:rFonts w:ascii="Verdana" w:hAnsi="Verdana" w:cs="Tahoma"/>
          <w:sz w:val="20"/>
          <w:szCs w:val="20"/>
        </w:rPr>
      </w:pPr>
    </w:p>
    <w:p w:rsidR="00306320" w:rsidRPr="002C0F6E" w:rsidRDefault="00306320" w:rsidP="00306320">
      <w:pPr>
        <w:numPr>
          <w:ilvl w:val="0"/>
          <w:numId w:val="3"/>
        </w:numPr>
        <w:jc w:val="both"/>
        <w:rPr>
          <w:rFonts w:ascii="Verdana" w:hAnsi="Verdana" w:cs="Tahoma"/>
          <w:sz w:val="20"/>
          <w:szCs w:val="20"/>
        </w:rPr>
      </w:pPr>
      <w:r w:rsidRPr="002C0F6E">
        <w:rPr>
          <w:rFonts w:ascii="Verdana" w:hAnsi="Verdana" w:cs="Tahoma"/>
          <w:b/>
          <w:sz w:val="20"/>
          <w:szCs w:val="20"/>
        </w:rPr>
        <w:t>MEMBERSHIP PREROGATIVE</w:t>
      </w:r>
      <w:r w:rsidRPr="002C0F6E">
        <w:rPr>
          <w:rFonts w:ascii="Verdana" w:hAnsi="Verdana" w:cs="Tahoma"/>
          <w:sz w:val="20"/>
          <w:szCs w:val="20"/>
        </w:rPr>
        <w:t xml:space="preserve"> shall mean a participatory right granted, by virtue of Staff category or otherwise, to a Staff member and exercised subject to the conditions and limitations imposed in these </w:t>
      </w:r>
      <w:r w:rsidR="00CD6007">
        <w:rPr>
          <w:rFonts w:ascii="Verdana" w:hAnsi="Verdana" w:cs="Tahoma"/>
          <w:sz w:val="20"/>
          <w:szCs w:val="20"/>
        </w:rPr>
        <w:t>Bylaws</w:t>
      </w:r>
      <w:r w:rsidRPr="002C0F6E">
        <w:rPr>
          <w:rFonts w:ascii="Verdana" w:hAnsi="Verdana" w:cs="Tahoma"/>
          <w:sz w:val="20"/>
          <w:szCs w:val="20"/>
        </w:rPr>
        <w:t xml:space="preserve"> and in other </w:t>
      </w:r>
      <w:r w:rsidR="0071158E">
        <w:rPr>
          <w:rFonts w:ascii="Verdana" w:hAnsi="Verdana" w:cs="Tahoma"/>
          <w:sz w:val="20"/>
          <w:szCs w:val="20"/>
        </w:rPr>
        <w:t>JM</w:t>
      </w:r>
      <w:r w:rsidR="005C0F3F">
        <w:rPr>
          <w:rFonts w:ascii="Verdana" w:hAnsi="Verdana" w:cs="Tahoma"/>
          <w:sz w:val="20"/>
          <w:szCs w:val="20"/>
        </w:rPr>
        <w:t>H</w:t>
      </w:r>
      <w:r w:rsidRPr="002C0F6E">
        <w:rPr>
          <w:rFonts w:ascii="Verdana" w:hAnsi="Verdana" w:cs="Tahoma"/>
          <w:sz w:val="20"/>
          <w:szCs w:val="20"/>
        </w:rPr>
        <w:t xml:space="preserve"> or </w:t>
      </w:r>
      <w:r w:rsidR="00507361" w:rsidRPr="002C0F6E">
        <w:rPr>
          <w:rFonts w:ascii="Verdana" w:hAnsi="Verdana" w:cs="Tahoma"/>
          <w:sz w:val="20"/>
          <w:szCs w:val="20"/>
        </w:rPr>
        <w:t>Medical Staff</w:t>
      </w:r>
      <w:r w:rsidRPr="002C0F6E">
        <w:rPr>
          <w:rFonts w:ascii="Verdana" w:hAnsi="Verdana" w:cs="Tahoma"/>
          <w:sz w:val="20"/>
          <w:szCs w:val="20"/>
        </w:rPr>
        <w:t xml:space="preserve"> </w:t>
      </w:r>
      <w:r w:rsidR="00CD6007">
        <w:rPr>
          <w:rFonts w:ascii="Verdana" w:hAnsi="Verdana" w:cs="Tahoma"/>
          <w:sz w:val="20"/>
          <w:szCs w:val="20"/>
        </w:rPr>
        <w:t>Policies</w:t>
      </w:r>
      <w:r w:rsidRPr="002C0F6E">
        <w:rPr>
          <w:rFonts w:ascii="Verdana" w:hAnsi="Verdana" w:cs="Tahoma"/>
          <w:sz w:val="20"/>
          <w:szCs w:val="20"/>
        </w:rPr>
        <w:t xml:space="preserve">. </w:t>
      </w:r>
    </w:p>
    <w:p w:rsidR="00306320" w:rsidRPr="002C0F6E" w:rsidRDefault="00306320" w:rsidP="00306320">
      <w:pPr>
        <w:jc w:val="both"/>
        <w:rPr>
          <w:rFonts w:ascii="Verdana" w:hAnsi="Verdana" w:cs="Tahoma"/>
          <w:sz w:val="20"/>
          <w:szCs w:val="20"/>
        </w:rPr>
      </w:pPr>
    </w:p>
    <w:p w:rsidR="00513B9F" w:rsidRPr="002C0F6E" w:rsidRDefault="00513B9F" w:rsidP="00513B9F">
      <w:pPr>
        <w:numPr>
          <w:ilvl w:val="0"/>
          <w:numId w:val="3"/>
        </w:numPr>
        <w:jc w:val="both"/>
        <w:rPr>
          <w:rFonts w:ascii="Verdana" w:hAnsi="Verdana" w:cs="Tahoma"/>
          <w:sz w:val="20"/>
          <w:szCs w:val="20"/>
        </w:rPr>
      </w:pPr>
      <w:r w:rsidRPr="002C0F6E">
        <w:rPr>
          <w:rFonts w:ascii="Verdana" w:hAnsi="Verdana" w:cs="Tahoma"/>
          <w:b/>
          <w:sz w:val="20"/>
          <w:szCs w:val="20"/>
        </w:rPr>
        <w:t xml:space="preserve">OPPE </w:t>
      </w:r>
      <w:r w:rsidRPr="002C0F6E">
        <w:rPr>
          <w:rFonts w:ascii="Verdana" w:hAnsi="Verdana" w:cs="Tahoma"/>
          <w:sz w:val="20"/>
          <w:szCs w:val="20"/>
        </w:rPr>
        <w:t>shall mean Ongoing Professional Practice Evaluation.</w:t>
      </w:r>
    </w:p>
    <w:p w:rsidR="00513B9F" w:rsidRPr="002C0F6E" w:rsidRDefault="00513B9F" w:rsidP="00513B9F">
      <w:pPr>
        <w:jc w:val="both"/>
        <w:rPr>
          <w:rFonts w:ascii="Verdana" w:hAnsi="Verdana" w:cs="Tahoma"/>
          <w:sz w:val="20"/>
          <w:szCs w:val="20"/>
        </w:rPr>
      </w:pPr>
    </w:p>
    <w:p w:rsidR="00306320" w:rsidRPr="002C0F6E" w:rsidRDefault="00306320" w:rsidP="00306320">
      <w:pPr>
        <w:numPr>
          <w:ilvl w:val="0"/>
          <w:numId w:val="3"/>
        </w:numPr>
        <w:jc w:val="both"/>
        <w:rPr>
          <w:rFonts w:ascii="Verdana" w:hAnsi="Verdana" w:cs="Tahoma"/>
          <w:sz w:val="20"/>
          <w:szCs w:val="20"/>
        </w:rPr>
      </w:pPr>
      <w:r w:rsidRPr="002C0F6E">
        <w:rPr>
          <w:rFonts w:ascii="Verdana" w:hAnsi="Verdana" w:cs="Tahoma"/>
          <w:b/>
          <w:sz w:val="20"/>
          <w:szCs w:val="20"/>
        </w:rPr>
        <w:t>PHYSICIAN</w:t>
      </w:r>
      <w:r w:rsidRPr="002C0F6E">
        <w:rPr>
          <w:rFonts w:ascii="Verdana" w:hAnsi="Verdana" w:cs="Tahoma"/>
          <w:sz w:val="20"/>
          <w:szCs w:val="20"/>
        </w:rPr>
        <w:t xml:space="preserve"> shall mean an individual with an M.D. or D.O. degree who is licensed to practice medicine in the State of </w:t>
      </w:r>
      <w:smartTag w:uri="urn:schemas-microsoft-com:office:smarttags" w:element="place">
        <w:smartTag w:uri="urn:schemas-microsoft-com:office:smarttags" w:element="State">
          <w:r w:rsidRPr="002C0F6E">
            <w:rPr>
              <w:rFonts w:ascii="Verdana" w:hAnsi="Verdana" w:cs="Tahoma"/>
              <w:sz w:val="20"/>
              <w:szCs w:val="20"/>
            </w:rPr>
            <w:t>Connecticut</w:t>
          </w:r>
        </w:smartTag>
      </w:smartTag>
      <w:r w:rsidRPr="002C0F6E">
        <w:rPr>
          <w:rFonts w:ascii="Verdana" w:hAnsi="Verdana" w:cs="Tahoma"/>
          <w:sz w:val="20"/>
          <w:szCs w:val="20"/>
        </w:rPr>
        <w:t>.</w:t>
      </w:r>
    </w:p>
    <w:p w:rsidR="00306320" w:rsidRPr="002C0F6E" w:rsidRDefault="00306320" w:rsidP="00306320">
      <w:pPr>
        <w:jc w:val="both"/>
        <w:rPr>
          <w:rFonts w:ascii="Verdana" w:hAnsi="Verdana" w:cs="Tahoma"/>
          <w:sz w:val="20"/>
          <w:szCs w:val="20"/>
        </w:rPr>
      </w:pPr>
    </w:p>
    <w:p w:rsidR="00306320" w:rsidRPr="002C0F6E" w:rsidRDefault="00D710B8" w:rsidP="00306320">
      <w:pPr>
        <w:numPr>
          <w:ilvl w:val="0"/>
          <w:numId w:val="3"/>
        </w:numPr>
        <w:jc w:val="both"/>
        <w:rPr>
          <w:rFonts w:ascii="Verdana" w:hAnsi="Verdana" w:cs="Tahoma"/>
          <w:sz w:val="20"/>
          <w:szCs w:val="20"/>
        </w:rPr>
      </w:pPr>
      <w:r w:rsidRPr="002C0F6E">
        <w:rPr>
          <w:rFonts w:ascii="Verdana" w:hAnsi="Verdana" w:cs="Tahoma"/>
          <w:b/>
          <w:sz w:val="20"/>
          <w:szCs w:val="20"/>
        </w:rPr>
        <w:t>PRACTITIONER</w:t>
      </w:r>
      <w:r w:rsidR="00306320" w:rsidRPr="002C0F6E">
        <w:rPr>
          <w:rFonts w:ascii="Verdana" w:hAnsi="Verdana" w:cs="Tahoma"/>
          <w:sz w:val="20"/>
          <w:szCs w:val="20"/>
        </w:rPr>
        <w:t xml:space="preserve"> shall mean any physician, dentist or appropriately licensed and qualified podiatrist applying for or exercising </w:t>
      </w:r>
      <w:r w:rsidR="004A4DF9" w:rsidRPr="002C0F6E">
        <w:rPr>
          <w:rFonts w:ascii="Verdana" w:hAnsi="Verdana" w:cs="Tahoma"/>
          <w:sz w:val="20"/>
          <w:szCs w:val="20"/>
        </w:rPr>
        <w:t>clinical</w:t>
      </w:r>
      <w:r w:rsidR="00306320" w:rsidRPr="002C0F6E">
        <w:rPr>
          <w:rFonts w:ascii="Verdana" w:hAnsi="Verdana" w:cs="Tahoma"/>
          <w:sz w:val="20"/>
          <w:szCs w:val="20"/>
        </w:rPr>
        <w:t xml:space="preserve"> </w:t>
      </w:r>
      <w:r w:rsidR="00705DE1" w:rsidRPr="002C0F6E">
        <w:rPr>
          <w:rFonts w:ascii="Verdana" w:hAnsi="Verdana" w:cs="Tahoma"/>
          <w:sz w:val="20"/>
          <w:szCs w:val="20"/>
        </w:rPr>
        <w:t>privileges</w:t>
      </w:r>
      <w:r w:rsidR="00306320" w:rsidRPr="002C0F6E">
        <w:rPr>
          <w:rFonts w:ascii="Verdana" w:hAnsi="Verdana" w:cs="Tahoma"/>
          <w:sz w:val="20"/>
          <w:szCs w:val="20"/>
        </w:rPr>
        <w:t xml:space="preserve"> or providing other diagnostic, therapeutic, teaching or research services in </w:t>
      </w:r>
      <w:r w:rsidR="0071158E">
        <w:rPr>
          <w:rFonts w:ascii="Verdana" w:hAnsi="Verdana" w:cs="Tahoma"/>
          <w:sz w:val="20"/>
          <w:szCs w:val="20"/>
        </w:rPr>
        <w:t>JM</w:t>
      </w:r>
      <w:r w:rsidR="005C0F3F">
        <w:rPr>
          <w:rFonts w:ascii="Verdana" w:hAnsi="Verdana" w:cs="Tahoma"/>
          <w:sz w:val="20"/>
          <w:szCs w:val="20"/>
        </w:rPr>
        <w:t>H</w:t>
      </w:r>
      <w:r w:rsidR="00306320" w:rsidRPr="002C0F6E">
        <w:rPr>
          <w:rFonts w:ascii="Verdana" w:hAnsi="Verdana" w:cs="Tahoma"/>
          <w:sz w:val="20"/>
          <w:szCs w:val="20"/>
        </w:rPr>
        <w:t xml:space="preserve">. </w:t>
      </w:r>
    </w:p>
    <w:p w:rsidR="00306320" w:rsidRPr="002C0F6E" w:rsidRDefault="00306320" w:rsidP="00306320">
      <w:pPr>
        <w:jc w:val="both"/>
        <w:rPr>
          <w:rFonts w:ascii="Verdana" w:hAnsi="Verdana" w:cs="Tahoma"/>
          <w:sz w:val="20"/>
          <w:szCs w:val="20"/>
        </w:rPr>
      </w:pPr>
    </w:p>
    <w:p w:rsidR="00306320" w:rsidRPr="002C0F6E" w:rsidRDefault="00306320" w:rsidP="00306320">
      <w:pPr>
        <w:numPr>
          <w:ilvl w:val="0"/>
          <w:numId w:val="3"/>
        </w:numPr>
        <w:jc w:val="both"/>
        <w:rPr>
          <w:rFonts w:ascii="Verdana" w:hAnsi="Verdana" w:cs="Tahoma"/>
          <w:sz w:val="20"/>
          <w:szCs w:val="20"/>
        </w:rPr>
      </w:pPr>
      <w:r w:rsidRPr="002C0F6E">
        <w:rPr>
          <w:rFonts w:ascii="Verdana" w:hAnsi="Verdana" w:cs="Tahoma"/>
          <w:b/>
          <w:sz w:val="20"/>
          <w:szCs w:val="20"/>
        </w:rPr>
        <w:t xml:space="preserve">PRESIDENT OF THE </w:t>
      </w:r>
      <w:r w:rsidR="00F622CC">
        <w:rPr>
          <w:rFonts w:ascii="Verdana" w:hAnsi="Verdana" w:cs="Tahoma"/>
          <w:b/>
          <w:sz w:val="20"/>
          <w:szCs w:val="20"/>
        </w:rPr>
        <w:t>HOSPITAL</w:t>
      </w:r>
      <w:r w:rsidRPr="002C0F6E">
        <w:rPr>
          <w:rFonts w:ascii="Verdana" w:hAnsi="Verdana" w:cs="Tahoma"/>
          <w:sz w:val="20"/>
          <w:szCs w:val="20"/>
        </w:rPr>
        <w:t xml:space="preserve"> shall mean the individual appointed by the Board to act on its behalf in the overall administrative management of </w:t>
      </w:r>
      <w:r w:rsidR="007753BD">
        <w:rPr>
          <w:rFonts w:ascii="Verdana" w:hAnsi="Verdana" w:cs="Tahoma"/>
          <w:sz w:val="20"/>
          <w:szCs w:val="20"/>
        </w:rPr>
        <w:t xml:space="preserve">Johnson Memorial </w:t>
      </w:r>
      <w:r w:rsidR="005C0F3F">
        <w:rPr>
          <w:rFonts w:ascii="Verdana" w:hAnsi="Verdana" w:cs="Tahoma"/>
          <w:sz w:val="20"/>
          <w:szCs w:val="20"/>
        </w:rPr>
        <w:t>Hospital.</w:t>
      </w:r>
      <w:r w:rsidRPr="002C0F6E">
        <w:rPr>
          <w:rFonts w:ascii="Verdana" w:hAnsi="Verdana" w:cs="Tahoma"/>
          <w:sz w:val="20"/>
          <w:szCs w:val="20"/>
        </w:rPr>
        <w:t xml:space="preserve"> </w:t>
      </w:r>
    </w:p>
    <w:p w:rsidR="00306320" w:rsidRPr="002C0F6E" w:rsidRDefault="00306320" w:rsidP="00306320">
      <w:pPr>
        <w:jc w:val="both"/>
        <w:rPr>
          <w:rFonts w:ascii="Verdana" w:hAnsi="Verdana" w:cs="Tahoma"/>
          <w:sz w:val="20"/>
          <w:szCs w:val="20"/>
        </w:rPr>
      </w:pPr>
    </w:p>
    <w:p w:rsidR="00306320" w:rsidRPr="002C0F6E" w:rsidRDefault="00306320" w:rsidP="00306320">
      <w:pPr>
        <w:numPr>
          <w:ilvl w:val="0"/>
          <w:numId w:val="3"/>
        </w:numPr>
        <w:jc w:val="both"/>
        <w:rPr>
          <w:rFonts w:ascii="Verdana" w:hAnsi="Verdana" w:cs="Tahoma"/>
          <w:sz w:val="20"/>
          <w:szCs w:val="20"/>
        </w:rPr>
      </w:pPr>
      <w:r w:rsidRPr="002C0F6E">
        <w:rPr>
          <w:rFonts w:ascii="Verdana" w:hAnsi="Verdana" w:cs="Tahoma"/>
          <w:b/>
          <w:sz w:val="20"/>
          <w:szCs w:val="20"/>
        </w:rPr>
        <w:t xml:space="preserve">PRESIDENT OF THE </w:t>
      </w:r>
      <w:r w:rsidR="00507361" w:rsidRPr="002C0F6E">
        <w:rPr>
          <w:rFonts w:ascii="Verdana" w:hAnsi="Verdana" w:cs="Tahoma"/>
          <w:b/>
          <w:sz w:val="20"/>
          <w:szCs w:val="20"/>
        </w:rPr>
        <w:t>MEDICAL STAFF</w:t>
      </w:r>
      <w:r w:rsidRPr="002C0F6E">
        <w:rPr>
          <w:rFonts w:ascii="Verdana" w:hAnsi="Verdana" w:cs="Tahoma"/>
          <w:sz w:val="20"/>
          <w:szCs w:val="20"/>
        </w:rPr>
        <w:t xml:space="preserve"> shall mean the </w:t>
      </w:r>
      <w:r w:rsidR="00D85B11">
        <w:rPr>
          <w:rFonts w:ascii="Verdana" w:hAnsi="Verdana" w:cs="Tahoma"/>
          <w:sz w:val="20"/>
          <w:szCs w:val="20"/>
        </w:rPr>
        <w:t>Officer</w:t>
      </w:r>
      <w:r w:rsidRPr="002C0F6E">
        <w:rPr>
          <w:rFonts w:ascii="Verdana" w:hAnsi="Verdana" w:cs="Tahoma"/>
          <w:sz w:val="20"/>
          <w:szCs w:val="20"/>
        </w:rPr>
        <w:t xml:space="preserve"> elected by the </w:t>
      </w:r>
      <w:r w:rsidR="00507361" w:rsidRPr="002C0F6E">
        <w:rPr>
          <w:rFonts w:ascii="Verdana" w:hAnsi="Verdana" w:cs="Tahoma"/>
          <w:sz w:val="20"/>
          <w:szCs w:val="20"/>
        </w:rPr>
        <w:t>Medical Staff</w:t>
      </w:r>
      <w:r w:rsidRPr="002C0F6E">
        <w:rPr>
          <w:rFonts w:ascii="Verdana" w:hAnsi="Verdana" w:cs="Tahoma"/>
          <w:sz w:val="20"/>
          <w:szCs w:val="20"/>
        </w:rPr>
        <w:t xml:space="preserve"> to fulfill those duties and responsibilities set forth in Article Six and elsewhere in these </w:t>
      </w:r>
      <w:r w:rsidR="00CD6007">
        <w:rPr>
          <w:rFonts w:ascii="Verdana" w:hAnsi="Verdana" w:cs="Tahoma"/>
          <w:sz w:val="20"/>
          <w:szCs w:val="20"/>
        </w:rPr>
        <w:t>Bylaws</w:t>
      </w:r>
      <w:r w:rsidRPr="002C0F6E">
        <w:rPr>
          <w:rFonts w:ascii="Verdana" w:hAnsi="Verdana" w:cs="Tahoma"/>
          <w:sz w:val="20"/>
          <w:szCs w:val="20"/>
        </w:rPr>
        <w:t>.</w:t>
      </w:r>
    </w:p>
    <w:p w:rsidR="00306320" w:rsidRPr="002C0F6E" w:rsidRDefault="00306320" w:rsidP="00306320">
      <w:pPr>
        <w:jc w:val="both"/>
        <w:rPr>
          <w:rFonts w:ascii="Verdana" w:hAnsi="Verdana" w:cs="Tahoma"/>
          <w:sz w:val="20"/>
          <w:szCs w:val="20"/>
        </w:rPr>
      </w:pPr>
    </w:p>
    <w:p w:rsidR="00306320" w:rsidRPr="002C0F6E" w:rsidRDefault="00306320" w:rsidP="00306320">
      <w:pPr>
        <w:numPr>
          <w:ilvl w:val="0"/>
          <w:numId w:val="3"/>
        </w:numPr>
        <w:jc w:val="both"/>
        <w:rPr>
          <w:rFonts w:ascii="Verdana" w:hAnsi="Verdana" w:cs="Tahoma"/>
          <w:sz w:val="20"/>
          <w:szCs w:val="20"/>
        </w:rPr>
      </w:pPr>
      <w:r w:rsidRPr="002C0F6E">
        <w:rPr>
          <w:rFonts w:ascii="Verdana" w:hAnsi="Verdana" w:cs="Tahoma"/>
          <w:b/>
          <w:sz w:val="20"/>
          <w:szCs w:val="20"/>
        </w:rPr>
        <w:t>RESPONSIBLE PHYSICIAN</w:t>
      </w:r>
      <w:r w:rsidRPr="002C0F6E">
        <w:rPr>
          <w:rFonts w:ascii="Verdana" w:hAnsi="Verdana" w:cs="Tahoma"/>
          <w:sz w:val="20"/>
          <w:szCs w:val="20"/>
        </w:rPr>
        <w:t xml:space="preserve"> </w:t>
      </w:r>
      <w:r w:rsidR="006F58FD">
        <w:rPr>
          <w:rFonts w:ascii="Verdana" w:hAnsi="Verdana" w:cs="Tahoma"/>
          <w:sz w:val="20"/>
          <w:szCs w:val="20"/>
        </w:rPr>
        <w:t>shall mean t</w:t>
      </w:r>
      <w:r w:rsidRPr="002C0F6E">
        <w:rPr>
          <w:rFonts w:ascii="Verdana" w:hAnsi="Verdana" w:cs="Tahoma"/>
          <w:sz w:val="20"/>
          <w:szCs w:val="20"/>
        </w:rPr>
        <w:t xml:space="preserve">he admitting, attending, or consulting physician making key decisions during that phase of care. </w:t>
      </w:r>
    </w:p>
    <w:p w:rsidR="00306320" w:rsidRPr="002C0F6E" w:rsidRDefault="00306320" w:rsidP="00306320">
      <w:pPr>
        <w:jc w:val="both"/>
        <w:rPr>
          <w:rFonts w:ascii="Verdana" w:hAnsi="Verdana" w:cs="Tahoma"/>
          <w:sz w:val="20"/>
          <w:szCs w:val="20"/>
        </w:rPr>
      </w:pPr>
    </w:p>
    <w:p w:rsidR="00306320" w:rsidRPr="002C0F6E" w:rsidRDefault="00306320" w:rsidP="00306320">
      <w:pPr>
        <w:numPr>
          <w:ilvl w:val="0"/>
          <w:numId w:val="3"/>
        </w:numPr>
        <w:jc w:val="both"/>
        <w:rPr>
          <w:rFonts w:ascii="Verdana" w:hAnsi="Verdana" w:cs="Tahoma"/>
          <w:sz w:val="20"/>
          <w:szCs w:val="20"/>
        </w:rPr>
      </w:pPr>
      <w:r w:rsidRPr="002C0F6E">
        <w:rPr>
          <w:rFonts w:ascii="Verdana" w:hAnsi="Verdana" w:cs="Tahoma"/>
          <w:b/>
          <w:sz w:val="20"/>
          <w:szCs w:val="20"/>
        </w:rPr>
        <w:t>SCOPE OF PRACTICE</w:t>
      </w:r>
      <w:r w:rsidRPr="002C0F6E">
        <w:rPr>
          <w:rFonts w:ascii="Verdana" w:hAnsi="Verdana" w:cs="Tahoma"/>
          <w:sz w:val="20"/>
          <w:szCs w:val="20"/>
        </w:rPr>
        <w:t xml:space="preserve"> shall mean the permission granted to an A</w:t>
      </w:r>
      <w:r w:rsidR="00F622CC">
        <w:rPr>
          <w:rFonts w:ascii="Verdana" w:hAnsi="Verdana" w:cs="Tahoma"/>
          <w:sz w:val="20"/>
          <w:szCs w:val="20"/>
        </w:rPr>
        <w:t>dvanced Practice</w:t>
      </w:r>
      <w:r w:rsidRPr="002C0F6E">
        <w:rPr>
          <w:rFonts w:ascii="Verdana" w:hAnsi="Verdana" w:cs="Tahoma"/>
          <w:sz w:val="20"/>
          <w:szCs w:val="20"/>
        </w:rPr>
        <w:t xml:space="preserve"> Professional to provide specifically delineated services to patients under the supervision of a member of the </w:t>
      </w:r>
      <w:r w:rsidR="00507361" w:rsidRPr="002C0F6E">
        <w:rPr>
          <w:rFonts w:ascii="Verdana" w:hAnsi="Verdana" w:cs="Tahoma"/>
          <w:sz w:val="20"/>
          <w:szCs w:val="20"/>
        </w:rPr>
        <w:t>Medical Staff</w:t>
      </w:r>
      <w:r w:rsidRPr="002C0F6E">
        <w:rPr>
          <w:rFonts w:ascii="Verdana" w:hAnsi="Verdana" w:cs="Tahoma"/>
          <w:sz w:val="20"/>
          <w:szCs w:val="20"/>
        </w:rPr>
        <w:t>.</w:t>
      </w:r>
    </w:p>
    <w:p w:rsidR="00306320" w:rsidRPr="002C0F6E" w:rsidRDefault="00306320" w:rsidP="00306320">
      <w:pPr>
        <w:jc w:val="both"/>
        <w:rPr>
          <w:rFonts w:ascii="Verdana" w:hAnsi="Verdana" w:cs="Tahoma"/>
          <w:sz w:val="20"/>
          <w:szCs w:val="20"/>
        </w:rPr>
      </w:pPr>
    </w:p>
    <w:p w:rsidR="00306320" w:rsidRPr="002C0F6E" w:rsidRDefault="00306320" w:rsidP="00306320">
      <w:pPr>
        <w:numPr>
          <w:ilvl w:val="0"/>
          <w:numId w:val="3"/>
        </w:numPr>
        <w:jc w:val="both"/>
        <w:rPr>
          <w:rFonts w:ascii="Verdana" w:hAnsi="Verdana" w:cs="Tahoma"/>
          <w:sz w:val="20"/>
          <w:szCs w:val="20"/>
        </w:rPr>
      </w:pPr>
      <w:r w:rsidRPr="002C0F6E">
        <w:rPr>
          <w:rFonts w:ascii="Verdana" w:hAnsi="Verdana" w:cs="Tahoma"/>
          <w:b/>
          <w:sz w:val="20"/>
          <w:szCs w:val="20"/>
        </w:rPr>
        <w:t>SPECIAL NOTICE</w:t>
      </w:r>
      <w:r w:rsidRPr="002C0F6E">
        <w:rPr>
          <w:rFonts w:ascii="Verdana" w:hAnsi="Verdana" w:cs="Tahoma"/>
          <w:sz w:val="20"/>
          <w:szCs w:val="20"/>
        </w:rPr>
        <w:t xml:space="preserve"> or </w:t>
      </w:r>
      <w:r w:rsidRPr="002C0F6E">
        <w:rPr>
          <w:rFonts w:ascii="Verdana" w:hAnsi="Verdana" w:cs="Tahoma"/>
          <w:b/>
          <w:sz w:val="20"/>
          <w:szCs w:val="20"/>
        </w:rPr>
        <w:t>NOTICE</w:t>
      </w:r>
      <w:r w:rsidRPr="002C0F6E">
        <w:rPr>
          <w:rFonts w:ascii="Verdana" w:hAnsi="Verdana" w:cs="Tahoma"/>
          <w:sz w:val="20"/>
          <w:szCs w:val="20"/>
        </w:rPr>
        <w:t xml:space="preserve"> shall mean written notification sent by certified or registered mail, return receipt requested.</w:t>
      </w:r>
    </w:p>
    <w:p w:rsidR="00306320" w:rsidRPr="002C0F6E" w:rsidRDefault="00306320" w:rsidP="00306320">
      <w:pPr>
        <w:jc w:val="both"/>
        <w:rPr>
          <w:rFonts w:ascii="Verdana" w:hAnsi="Verdana" w:cs="Tahoma"/>
          <w:sz w:val="20"/>
          <w:szCs w:val="20"/>
        </w:rPr>
      </w:pPr>
    </w:p>
    <w:p w:rsidR="00306320" w:rsidRPr="002C0F6E" w:rsidRDefault="00306320" w:rsidP="00143BE2">
      <w:pPr>
        <w:jc w:val="center"/>
        <w:rPr>
          <w:rFonts w:ascii="Verdana" w:hAnsi="Verdana" w:cs="Tahoma"/>
          <w:b/>
          <w:sz w:val="22"/>
          <w:szCs w:val="22"/>
        </w:rPr>
      </w:pPr>
    </w:p>
    <w:p w:rsidR="00306320" w:rsidRPr="002C0F6E" w:rsidRDefault="00306320" w:rsidP="00143BE2">
      <w:pPr>
        <w:jc w:val="center"/>
        <w:rPr>
          <w:rFonts w:ascii="Verdana" w:hAnsi="Verdana" w:cs="Tahoma"/>
          <w:b/>
          <w:sz w:val="22"/>
          <w:szCs w:val="22"/>
        </w:rPr>
      </w:pPr>
    </w:p>
    <w:p w:rsidR="00306320" w:rsidRPr="002C0F6E" w:rsidRDefault="00306320" w:rsidP="00143BE2">
      <w:pPr>
        <w:jc w:val="center"/>
        <w:rPr>
          <w:rFonts w:ascii="Verdana" w:hAnsi="Verdana" w:cs="Tahoma"/>
          <w:b/>
          <w:sz w:val="22"/>
          <w:szCs w:val="22"/>
        </w:rPr>
      </w:pPr>
    </w:p>
    <w:p w:rsidR="00E20487" w:rsidRPr="002C0F6E" w:rsidRDefault="00576C87" w:rsidP="004A75A3">
      <w:pPr>
        <w:jc w:val="center"/>
        <w:rPr>
          <w:rFonts w:ascii="Verdana" w:hAnsi="Verdana" w:cs="Tahoma"/>
          <w:b/>
          <w:sz w:val="22"/>
          <w:szCs w:val="22"/>
        </w:rPr>
      </w:pPr>
      <w:r w:rsidRPr="002C0F6E">
        <w:rPr>
          <w:rFonts w:ascii="Verdana" w:hAnsi="Verdana" w:cs="Tahoma"/>
          <w:b/>
          <w:sz w:val="22"/>
          <w:szCs w:val="22"/>
        </w:rPr>
        <w:br w:type="page"/>
      </w:r>
      <w:r w:rsidR="00E20487" w:rsidRPr="002C0F6E">
        <w:rPr>
          <w:rFonts w:ascii="Verdana" w:hAnsi="Verdana" w:cs="Tahoma"/>
          <w:b/>
        </w:rPr>
        <w:lastRenderedPageBreak/>
        <w:t>ARTICLE ONE</w:t>
      </w:r>
    </w:p>
    <w:p w:rsidR="00E20487" w:rsidRPr="002C0F6E" w:rsidRDefault="00E20487" w:rsidP="00E20487">
      <w:pPr>
        <w:ind w:left="-360"/>
        <w:jc w:val="center"/>
        <w:rPr>
          <w:rFonts w:ascii="Verdana" w:hAnsi="Verdana" w:cs="Tahoma"/>
          <w:b/>
          <w:sz w:val="20"/>
          <w:szCs w:val="20"/>
        </w:rPr>
      </w:pPr>
      <w:r w:rsidRPr="002C0F6E">
        <w:rPr>
          <w:rFonts w:ascii="Verdana" w:hAnsi="Verdana" w:cs="Tahoma"/>
          <w:b/>
          <w:sz w:val="20"/>
          <w:szCs w:val="20"/>
        </w:rPr>
        <w:t>NAME</w:t>
      </w:r>
    </w:p>
    <w:p w:rsidR="00E20487" w:rsidRPr="002C0F6E" w:rsidRDefault="00E20487" w:rsidP="00E20487">
      <w:pPr>
        <w:pBdr>
          <w:top w:val="single" w:sz="4" w:space="1" w:color="auto"/>
        </w:pBdr>
        <w:ind w:left="-360"/>
        <w:jc w:val="center"/>
        <w:rPr>
          <w:rFonts w:ascii="Verdana" w:hAnsi="Verdana" w:cs="Tahoma"/>
          <w:b/>
          <w:sz w:val="20"/>
          <w:szCs w:val="20"/>
        </w:rPr>
      </w:pPr>
    </w:p>
    <w:p w:rsidR="00E20487" w:rsidRPr="002C0F6E" w:rsidRDefault="00E20487" w:rsidP="00E20487">
      <w:pPr>
        <w:pBdr>
          <w:top w:val="single" w:sz="4" w:space="1" w:color="auto"/>
        </w:pBdr>
        <w:ind w:left="-360"/>
        <w:rPr>
          <w:rFonts w:ascii="Verdana" w:hAnsi="Verdana" w:cs="Tahoma"/>
          <w:b/>
          <w:sz w:val="20"/>
          <w:szCs w:val="20"/>
        </w:rPr>
      </w:pPr>
    </w:p>
    <w:p w:rsidR="00E20487" w:rsidRPr="002C0F6E" w:rsidRDefault="00E20487" w:rsidP="006E6674">
      <w:pPr>
        <w:tabs>
          <w:tab w:val="left" w:pos="720"/>
          <w:tab w:val="left" w:pos="1620"/>
          <w:tab w:val="left" w:pos="2160"/>
          <w:tab w:val="left" w:pos="2880"/>
        </w:tabs>
        <w:ind w:left="-360"/>
        <w:outlineLvl w:val="0"/>
        <w:rPr>
          <w:rFonts w:ascii="Verdana" w:hAnsi="Verdana" w:cs="Tahoma"/>
          <w:sz w:val="20"/>
          <w:szCs w:val="20"/>
        </w:rPr>
      </w:pPr>
      <w:r w:rsidRPr="002C0F6E">
        <w:rPr>
          <w:rFonts w:ascii="Verdana" w:hAnsi="Verdana" w:cs="Tahoma"/>
          <w:sz w:val="20"/>
          <w:szCs w:val="20"/>
        </w:rPr>
        <w:t xml:space="preserve">The name of this organization shall be “The </w:t>
      </w:r>
      <w:r w:rsidR="00507361" w:rsidRPr="002C0F6E">
        <w:rPr>
          <w:rFonts w:ascii="Verdana" w:hAnsi="Verdana" w:cs="Tahoma"/>
          <w:sz w:val="20"/>
          <w:szCs w:val="20"/>
        </w:rPr>
        <w:t>Medical Staff</w:t>
      </w:r>
      <w:r w:rsidRPr="002C0F6E">
        <w:rPr>
          <w:rFonts w:ascii="Verdana" w:hAnsi="Verdana" w:cs="Tahoma"/>
          <w:sz w:val="20"/>
          <w:szCs w:val="20"/>
        </w:rPr>
        <w:t xml:space="preserve"> of Johnson Memorial </w:t>
      </w:r>
      <w:r w:rsidR="005C0F3F">
        <w:rPr>
          <w:rFonts w:ascii="Verdana" w:hAnsi="Verdana" w:cs="Tahoma"/>
          <w:sz w:val="20"/>
          <w:szCs w:val="20"/>
        </w:rPr>
        <w:t>Hospital</w:t>
      </w:r>
      <w:r w:rsidRPr="002C0F6E">
        <w:rPr>
          <w:rFonts w:ascii="Verdana" w:hAnsi="Verdana" w:cs="Tahoma"/>
          <w:sz w:val="20"/>
          <w:szCs w:val="20"/>
        </w:rPr>
        <w:t xml:space="preserve">”. </w:t>
      </w:r>
    </w:p>
    <w:p w:rsidR="00306320" w:rsidRPr="002C0F6E" w:rsidRDefault="00306320" w:rsidP="00E20487">
      <w:pPr>
        <w:tabs>
          <w:tab w:val="left" w:pos="720"/>
          <w:tab w:val="left" w:pos="1620"/>
          <w:tab w:val="left" w:pos="2160"/>
          <w:tab w:val="left" w:pos="2880"/>
        </w:tabs>
        <w:ind w:left="-360"/>
        <w:rPr>
          <w:rFonts w:ascii="Verdana" w:hAnsi="Verdana" w:cs="Tahoma"/>
          <w:sz w:val="20"/>
          <w:szCs w:val="20"/>
        </w:rPr>
      </w:pPr>
    </w:p>
    <w:p w:rsidR="00306320" w:rsidRPr="002C0F6E" w:rsidRDefault="00306320" w:rsidP="00E20487">
      <w:pPr>
        <w:tabs>
          <w:tab w:val="left" w:pos="720"/>
          <w:tab w:val="left" w:pos="1620"/>
          <w:tab w:val="left" w:pos="2160"/>
          <w:tab w:val="left" w:pos="2880"/>
        </w:tabs>
        <w:ind w:left="-360"/>
        <w:rPr>
          <w:rFonts w:ascii="Verdana" w:hAnsi="Verdana" w:cs="Tahoma"/>
          <w:sz w:val="20"/>
          <w:szCs w:val="20"/>
        </w:rPr>
      </w:pPr>
    </w:p>
    <w:p w:rsidR="00306320" w:rsidRPr="002C0F6E" w:rsidRDefault="00306320" w:rsidP="00E20487">
      <w:pPr>
        <w:tabs>
          <w:tab w:val="left" w:pos="720"/>
          <w:tab w:val="left" w:pos="1620"/>
          <w:tab w:val="left" w:pos="2160"/>
          <w:tab w:val="left" w:pos="2880"/>
        </w:tabs>
        <w:ind w:left="-360"/>
        <w:rPr>
          <w:rFonts w:ascii="Verdana" w:hAnsi="Verdana" w:cs="Tahoma"/>
          <w:sz w:val="20"/>
          <w:szCs w:val="20"/>
        </w:rPr>
      </w:pPr>
    </w:p>
    <w:p w:rsidR="00306320" w:rsidRPr="002C0F6E" w:rsidRDefault="00306320" w:rsidP="00E20487">
      <w:pPr>
        <w:tabs>
          <w:tab w:val="left" w:pos="720"/>
          <w:tab w:val="left" w:pos="1620"/>
          <w:tab w:val="left" w:pos="2160"/>
          <w:tab w:val="left" w:pos="2880"/>
        </w:tabs>
        <w:ind w:left="-360"/>
        <w:rPr>
          <w:rFonts w:ascii="Verdana" w:hAnsi="Verdana" w:cs="Tahoma"/>
          <w:sz w:val="20"/>
          <w:szCs w:val="20"/>
        </w:rPr>
      </w:pPr>
    </w:p>
    <w:p w:rsidR="00306320" w:rsidRPr="002C0F6E" w:rsidRDefault="00306320" w:rsidP="00E20487">
      <w:pPr>
        <w:tabs>
          <w:tab w:val="left" w:pos="720"/>
          <w:tab w:val="left" w:pos="1620"/>
          <w:tab w:val="left" w:pos="2160"/>
          <w:tab w:val="left" w:pos="2880"/>
        </w:tabs>
        <w:ind w:left="-360"/>
        <w:rPr>
          <w:rFonts w:ascii="Verdana" w:hAnsi="Verdana" w:cs="Tahoma"/>
          <w:sz w:val="20"/>
          <w:szCs w:val="20"/>
        </w:rPr>
      </w:pPr>
    </w:p>
    <w:p w:rsidR="00306320" w:rsidRPr="002C0F6E" w:rsidRDefault="00306320" w:rsidP="00E20487">
      <w:pPr>
        <w:tabs>
          <w:tab w:val="left" w:pos="720"/>
          <w:tab w:val="left" w:pos="1620"/>
          <w:tab w:val="left" w:pos="2160"/>
          <w:tab w:val="left" w:pos="2880"/>
        </w:tabs>
        <w:ind w:left="-360"/>
        <w:rPr>
          <w:rFonts w:ascii="Verdana" w:hAnsi="Verdana" w:cs="Tahoma"/>
          <w:sz w:val="20"/>
          <w:szCs w:val="20"/>
        </w:rPr>
      </w:pPr>
    </w:p>
    <w:p w:rsidR="00306320" w:rsidRPr="002C0F6E" w:rsidRDefault="00306320" w:rsidP="00E20487">
      <w:pPr>
        <w:tabs>
          <w:tab w:val="left" w:pos="720"/>
          <w:tab w:val="left" w:pos="1620"/>
          <w:tab w:val="left" w:pos="2160"/>
          <w:tab w:val="left" w:pos="2880"/>
        </w:tabs>
        <w:ind w:left="-360"/>
        <w:rPr>
          <w:rFonts w:ascii="Verdana" w:hAnsi="Verdana" w:cs="Tahoma"/>
          <w:sz w:val="20"/>
          <w:szCs w:val="20"/>
        </w:rPr>
      </w:pPr>
    </w:p>
    <w:p w:rsidR="00306320" w:rsidRPr="002C0F6E" w:rsidRDefault="00306320" w:rsidP="00E20487">
      <w:pPr>
        <w:tabs>
          <w:tab w:val="left" w:pos="720"/>
          <w:tab w:val="left" w:pos="1620"/>
          <w:tab w:val="left" w:pos="2160"/>
          <w:tab w:val="left" w:pos="2880"/>
        </w:tabs>
        <w:ind w:left="-360"/>
        <w:rPr>
          <w:rFonts w:ascii="Verdana" w:hAnsi="Verdana" w:cs="Tahoma"/>
          <w:sz w:val="20"/>
          <w:szCs w:val="20"/>
        </w:rPr>
      </w:pPr>
    </w:p>
    <w:p w:rsidR="00306320" w:rsidRPr="002C0F6E" w:rsidRDefault="00306320" w:rsidP="00E20487">
      <w:pPr>
        <w:tabs>
          <w:tab w:val="left" w:pos="720"/>
          <w:tab w:val="left" w:pos="1620"/>
          <w:tab w:val="left" w:pos="2160"/>
          <w:tab w:val="left" w:pos="2880"/>
        </w:tabs>
        <w:ind w:left="-360"/>
        <w:rPr>
          <w:rFonts w:ascii="Verdana" w:hAnsi="Verdana" w:cs="Tahoma"/>
          <w:sz w:val="20"/>
          <w:szCs w:val="20"/>
        </w:rPr>
      </w:pPr>
    </w:p>
    <w:p w:rsidR="00306320" w:rsidRPr="002C0F6E" w:rsidRDefault="00306320" w:rsidP="00E20487">
      <w:pPr>
        <w:tabs>
          <w:tab w:val="left" w:pos="720"/>
          <w:tab w:val="left" w:pos="1620"/>
          <w:tab w:val="left" w:pos="2160"/>
          <w:tab w:val="left" w:pos="2880"/>
        </w:tabs>
        <w:ind w:left="-360"/>
        <w:rPr>
          <w:rFonts w:ascii="Verdana" w:hAnsi="Verdana" w:cs="Tahoma"/>
          <w:sz w:val="20"/>
          <w:szCs w:val="20"/>
        </w:rPr>
      </w:pPr>
    </w:p>
    <w:p w:rsidR="00306320" w:rsidRPr="002C0F6E" w:rsidRDefault="00306320" w:rsidP="00E20487">
      <w:pPr>
        <w:tabs>
          <w:tab w:val="left" w:pos="720"/>
          <w:tab w:val="left" w:pos="1620"/>
          <w:tab w:val="left" w:pos="2160"/>
          <w:tab w:val="left" w:pos="2880"/>
        </w:tabs>
        <w:ind w:left="-360"/>
        <w:rPr>
          <w:rFonts w:ascii="Verdana" w:hAnsi="Verdana" w:cs="Tahoma"/>
          <w:sz w:val="20"/>
          <w:szCs w:val="20"/>
        </w:rPr>
      </w:pPr>
    </w:p>
    <w:p w:rsidR="00306320" w:rsidRPr="002C0F6E" w:rsidRDefault="00306320" w:rsidP="00E20487">
      <w:pPr>
        <w:tabs>
          <w:tab w:val="left" w:pos="720"/>
          <w:tab w:val="left" w:pos="1620"/>
          <w:tab w:val="left" w:pos="2160"/>
          <w:tab w:val="left" w:pos="2880"/>
        </w:tabs>
        <w:ind w:left="-360"/>
        <w:rPr>
          <w:rFonts w:ascii="Verdana" w:hAnsi="Verdana" w:cs="Tahoma"/>
          <w:sz w:val="20"/>
          <w:szCs w:val="20"/>
        </w:rPr>
      </w:pPr>
    </w:p>
    <w:p w:rsidR="00306320" w:rsidRPr="002C0F6E" w:rsidRDefault="00306320" w:rsidP="00E20487">
      <w:pPr>
        <w:tabs>
          <w:tab w:val="left" w:pos="720"/>
          <w:tab w:val="left" w:pos="1620"/>
          <w:tab w:val="left" w:pos="2160"/>
          <w:tab w:val="left" w:pos="2880"/>
        </w:tabs>
        <w:ind w:left="-360"/>
        <w:rPr>
          <w:rFonts w:ascii="Verdana" w:hAnsi="Verdana" w:cs="Tahoma"/>
          <w:sz w:val="20"/>
          <w:szCs w:val="20"/>
        </w:rPr>
      </w:pPr>
    </w:p>
    <w:p w:rsidR="00306320" w:rsidRPr="002C0F6E" w:rsidRDefault="00306320" w:rsidP="00E20487">
      <w:pPr>
        <w:tabs>
          <w:tab w:val="left" w:pos="720"/>
          <w:tab w:val="left" w:pos="1620"/>
          <w:tab w:val="left" w:pos="2160"/>
          <w:tab w:val="left" w:pos="2880"/>
        </w:tabs>
        <w:ind w:left="-360"/>
        <w:rPr>
          <w:rFonts w:ascii="Verdana" w:hAnsi="Verdana" w:cs="Tahoma"/>
          <w:sz w:val="20"/>
          <w:szCs w:val="20"/>
        </w:rPr>
      </w:pPr>
    </w:p>
    <w:p w:rsidR="00306320" w:rsidRPr="002C0F6E" w:rsidRDefault="00306320" w:rsidP="00E20487">
      <w:pPr>
        <w:tabs>
          <w:tab w:val="left" w:pos="720"/>
          <w:tab w:val="left" w:pos="1620"/>
          <w:tab w:val="left" w:pos="2160"/>
          <w:tab w:val="left" w:pos="2880"/>
        </w:tabs>
        <w:ind w:left="-360"/>
        <w:rPr>
          <w:rFonts w:ascii="Verdana" w:hAnsi="Verdana" w:cs="Tahoma"/>
          <w:sz w:val="20"/>
          <w:szCs w:val="20"/>
        </w:rPr>
      </w:pPr>
    </w:p>
    <w:p w:rsidR="00306320" w:rsidRPr="002C0F6E" w:rsidRDefault="00306320" w:rsidP="00E20487">
      <w:pPr>
        <w:tabs>
          <w:tab w:val="left" w:pos="720"/>
          <w:tab w:val="left" w:pos="1620"/>
          <w:tab w:val="left" w:pos="2160"/>
          <w:tab w:val="left" w:pos="2880"/>
        </w:tabs>
        <w:ind w:left="-360"/>
        <w:rPr>
          <w:rFonts w:ascii="Verdana" w:hAnsi="Verdana" w:cs="Tahoma"/>
          <w:sz w:val="20"/>
          <w:szCs w:val="20"/>
        </w:rPr>
      </w:pPr>
    </w:p>
    <w:p w:rsidR="00306320" w:rsidRPr="002C0F6E" w:rsidRDefault="00306320" w:rsidP="00E20487">
      <w:pPr>
        <w:tabs>
          <w:tab w:val="left" w:pos="720"/>
          <w:tab w:val="left" w:pos="1620"/>
          <w:tab w:val="left" w:pos="2160"/>
          <w:tab w:val="left" w:pos="2880"/>
        </w:tabs>
        <w:ind w:left="-360"/>
        <w:rPr>
          <w:rFonts w:ascii="Verdana" w:hAnsi="Verdana" w:cs="Tahoma"/>
          <w:sz w:val="20"/>
          <w:szCs w:val="20"/>
        </w:rPr>
      </w:pPr>
    </w:p>
    <w:p w:rsidR="00306320" w:rsidRPr="002C0F6E" w:rsidRDefault="00306320" w:rsidP="00E20487">
      <w:pPr>
        <w:tabs>
          <w:tab w:val="left" w:pos="720"/>
          <w:tab w:val="left" w:pos="1620"/>
          <w:tab w:val="left" w:pos="2160"/>
          <w:tab w:val="left" w:pos="2880"/>
        </w:tabs>
        <w:ind w:left="-360"/>
        <w:rPr>
          <w:rFonts w:ascii="Verdana" w:hAnsi="Verdana" w:cs="Tahoma"/>
          <w:sz w:val="20"/>
          <w:szCs w:val="20"/>
        </w:rPr>
      </w:pPr>
    </w:p>
    <w:p w:rsidR="00306320" w:rsidRPr="002C0F6E" w:rsidRDefault="00306320" w:rsidP="00E20487">
      <w:pPr>
        <w:tabs>
          <w:tab w:val="left" w:pos="720"/>
          <w:tab w:val="left" w:pos="1620"/>
          <w:tab w:val="left" w:pos="2160"/>
          <w:tab w:val="left" w:pos="2880"/>
        </w:tabs>
        <w:ind w:left="-360"/>
        <w:rPr>
          <w:rFonts w:ascii="Verdana" w:hAnsi="Verdana" w:cs="Tahoma"/>
          <w:sz w:val="20"/>
          <w:szCs w:val="20"/>
        </w:rPr>
      </w:pPr>
    </w:p>
    <w:p w:rsidR="00306320" w:rsidRPr="002C0F6E" w:rsidRDefault="00306320" w:rsidP="00E20487">
      <w:pPr>
        <w:tabs>
          <w:tab w:val="left" w:pos="720"/>
          <w:tab w:val="left" w:pos="1620"/>
          <w:tab w:val="left" w:pos="2160"/>
          <w:tab w:val="left" w:pos="2880"/>
        </w:tabs>
        <w:ind w:left="-360"/>
        <w:rPr>
          <w:rFonts w:ascii="Verdana" w:hAnsi="Verdana" w:cs="Tahoma"/>
          <w:sz w:val="20"/>
          <w:szCs w:val="20"/>
        </w:rPr>
      </w:pPr>
    </w:p>
    <w:p w:rsidR="00306320" w:rsidRPr="002C0F6E" w:rsidRDefault="00306320" w:rsidP="00E20487">
      <w:pPr>
        <w:tabs>
          <w:tab w:val="left" w:pos="720"/>
          <w:tab w:val="left" w:pos="1620"/>
          <w:tab w:val="left" w:pos="2160"/>
          <w:tab w:val="left" w:pos="2880"/>
        </w:tabs>
        <w:ind w:left="-360"/>
        <w:rPr>
          <w:rFonts w:ascii="Verdana" w:hAnsi="Verdana" w:cs="Tahoma"/>
          <w:sz w:val="20"/>
          <w:szCs w:val="20"/>
        </w:rPr>
      </w:pPr>
    </w:p>
    <w:p w:rsidR="00306320" w:rsidRPr="002C0F6E" w:rsidRDefault="00306320" w:rsidP="00E20487">
      <w:pPr>
        <w:tabs>
          <w:tab w:val="left" w:pos="720"/>
          <w:tab w:val="left" w:pos="1620"/>
          <w:tab w:val="left" w:pos="2160"/>
          <w:tab w:val="left" w:pos="2880"/>
        </w:tabs>
        <w:ind w:left="-360"/>
        <w:rPr>
          <w:rFonts w:ascii="Verdana" w:hAnsi="Verdana" w:cs="Tahoma"/>
          <w:sz w:val="20"/>
          <w:szCs w:val="20"/>
        </w:rPr>
      </w:pPr>
    </w:p>
    <w:p w:rsidR="00306320" w:rsidRPr="002C0F6E" w:rsidRDefault="00306320" w:rsidP="00E20487">
      <w:pPr>
        <w:tabs>
          <w:tab w:val="left" w:pos="720"/>
          <w:tab w:val="left" w:pos="1620"/>
          <w:tab w:val="left" w:pos="2160"/>
          <w:tab w:val="left" w:pos="2880"/>
        </w:tabs>
        <w:ind w:left="-360"/>
        <w:rPr>
          <w:rFonts w:ascii="Verdana" w:hAnsi="Verdana" w:cs="Tahoma"/>
          <w:sz w:val="20"/>
          <w:szCs w:val="20"/>
        </w:rPr>
      </w:pPr>
    </w:p>
    <w:p w:rsidR="00306320" w:rsidRPr="002C0F6E" w:rsidRDefault="00306320" w:rsidP="00E20487">
      <w:pPr>
        <w:tabs>
          <w:tab w:val="left" w:pos="720"/>
          <w:tab w:val="left" w:pos="1620"/>
          <w:tab w:val="left" w:pos="2160"/>
          <w:tab w:val="left" w:pos="2880"/>
        </w:tabs>
        <w:ind w:left="-360"/>
        <w:rPr>
          <w:rFonts w:ascii="Verdana" w:hAnsi="Verdana" w:cs="Tahoma"/>
          <w:sz w:val="20"/>
          <w:szCs w:val="20"/>
        </w:rPr>
      </w:pPr>
    </w:p>
    <w:p w:rsidR="00306320" w:rsidRPr="002C0F6E" w:rsidRDefault="00306320" w:rsidP="00E20487">
      <w:pPr>
        <w:tabs>
          <w:tab w:val="left" w:pos="720"/>
          <w:tab w:val="left" w:pos="1620"/>
          <w:tab w:val="left" w:pos="2160"/>
          <w:tab w:val="left" w:pos="2880"/>
        </w:tabs>
        <w:ind w:left="-360"/>
        <w:rPr>
          <w:rFonts w:ascii="Verdana" w:hAnsi="Verdana" w:cs="Tahoma"/>
          <w:sz w:val="20"/>
          <w:szCs w:val="20"/>
        </w:rPr>
      </w:pPr>
    </w:p>
    <w:p w:rsidR="00306320" w:rsidRPr="002C0F6E" w:rsidRDefault="00306320" w:rsidP="00E20487">
      <w:pPr>
        <w:tabs>
          <w:tab w:val="left" w:pos="720"/>
          <w:tab w:val="left" w:pos="1620"/>
          <w:tab w:val="left" w:pos="2160"/>
          <w:tab w:val="left" w:pos="2880"/>
        </w:tabs>
        <w:ind w:left="-360"/>
        <w:rPr>
          <w:rFonts w:ascii="Verdana" w:hAnsi="Verdana" w:cs="Tahoma"/>
          <w:sz w:val="20"/>
          <w:szCs w:val="20"/>
        </w:rPr>
      </w:pPr>
    </w:p>
    <w:p w:rsidR="00306320" w:rsidRPr="002C0F6E" w:rsidRDefault="00306320" w:rsidP="00E20487">
      <w:pPr>
        <w:tabs>
          <w:tab w:val="left" w:pos="720"/>
          <w:tab w:val="left" w:pos="1620"/>
          <w:tab w:val="left" w:pos="2160"/>
          <w:tab w:val="left" w:pos="2880"/>
        </w:tabs>
        <w:ind w:left="-360"/>
        <w:rPr>
          <w:rFonts w:ascii="Verdana" w:hAnsi="Verdana" w:cs="Tahoma"/>
          <w:sz w:val="20"/>
          <w:szCs w:val="20"/>
        </w:rPr>
      </w:pPr>
    </w:p>
    <w:p w:rsidR="00306320" w:rsidRPr="002C0F6E" w:rsidRDefault="00306320" w:rsidP="00E20487">
      <w:pPr>
        <w:tabs>
          <w:tab w:val="left" w:pos="720"/>
          <w:tab w:val="left" w:pos="1620"/>
          <w:tab w:val="left" w:pos="2160"/>
          <w:tab w:val="left" w:pos="2880"/>
        </w:tabs>
        <w:ind w:left="-360"/>
        <w:rPr>
          <w:rFonts w:ascii="Verdana" w:hAnsi="Verdana" w:cs="Tahoma"/>
          <w:sz w:val="20"/>
          <w:szCs w:val="20"/>
        </w:rPr>
      </w:pPr>
    </w:p>
    <w:p w:rsidR="00306320" w:rsidRPr="002C0F6E" w:rsidRDefault="00306320" w:rsidP="00E20487">
      <w:pPr>
        <w:tabs>
          <w:tab w:val="left" w:pos="720"/>
          <w:tab w:val="left" w:pos="1620"/>
          <w:tab w:val="left" w:pos="2160"/>
          <w:tab w:val="left" w:pos="2880"/>
        </w:tabs>
        <w:ind w:left="-360"/>
        <w:rPr>
          <w:rFonts w:ascii="Verdana" w:hAnsi="Verdana" w:cs="Tahoma"/>
          <w:sz w:val="20"/>
          <w:szCs w:val="20"/>
        </w:rPr>
      </w:pPr>
    </w:p>
    <w:p w:rsidR="00306320" w:rsidRPr="002C0F6E" w:rsidRDefault="00306320" w:rsidP="00E20487">
      <w:pPr>
        <w:tabs>
          <w:tab w:val="left" w:pos="720"/>
          <w:tab w:val="left" w:pos="1620"/>
          <w:tab w:val="left" w:pos="2160"/>
          <w:tab w:val="left" w:pos="2880"/>
        </w:tabs>
        <w:ind w:left="-360"/>
        <w:rPr>
          <w:rFonts w:ascii="Verdana" w:hAnsi="Verdana" w:cs="Tahoma"/>
          <w:sz w:val="20"/>
          <w:szCs w:val="20"/>
        </w:rPr>
      </w:pPr>
    </w:p>
    <w:p w:rsidR="00306320" w:rsidRPr="002C0F6E" w:rsidRDefault="00306320" w:rsidP="00E20487">
      <w:pPr>
        <w:tabs>
          <w:tab w:val="left" w:pos="720"/>
          <w:tab w:val="left" w:pos="1620"/>
          <w:tab w:val="left" w:pos="2160"/>
          <w:tab w:val="left" w:pos="2880"/>
        </w:tabs>
        <w:ind w:left="-360"/>
        <w:rPr>
          <w:rFonts w:ascii="Verdana" w:hAnsi="Verdana" w:cs="Tahoma"/>
          <w:sz w:val="20"/>
          <w:szCs w:val="20"/>
        </w:rPr>
      </w:pPr>
    </w:p>
    <w:p w:rsidR="00306320" w:rsidRPr="002C0F6E" w:rsidRDefault="00306320" w:rsidP="00E20487">
      <w:pPr>
        <w:tabs>
          <w:tab w:val="left" w:pos="720"/>
          <w:tab w:val="left" w:pos="1620"/>
          <w:tab w:val="left" w:pos="2160"/>
          <w:tab w:val="left" w:pos="2880"/>
        </w:tabs>
        <w:ind w:left="-360"/>
        <w:rPr>
          <w:rFonts w:ascii="Verdana" w:hAnsi="Verdana" w:cs="Tahoma"/>
          <w:sz w:val="20"/>
          <w:szCs w:val="20"/>
        </w:rPr>
      </w:pPr>
    </w:p>
    <w:p w:rsidR="00306320" w:rsidRPr="002C0F6E" w:rsidRDefault="00306320" w:rsidP="00E20487">
      <w:pPr>
        <w:tabs>
          <w:tab w:val="left" w:pos="720"/>
          <w:tab w:val="left" w:pos="1620"/>
          <w:tab w:val="left" w:pos="2160"/>
          <w:tab w:val="left" w:pos="2880"/>
        </w:tabs>
        <w:ind w:left="-360"/>
        <w:rPr>
          <w:rFonts w:ascii="Verdana" w:hAnsi="Verdana" w:cs="Tahoma"/>
          <w:sz w:val="20"/>
          <w:szCs w:val="20"/>
        </w:rPr>
      </w:pPr>
    </w:p>
    <w:p w:rsidR="00306320" w:rsidRPr="002C0F6E" w:rsidRDefault="00306320" w:rsidP="00E20487">
      <w:pPr>
        <w:tabs>
          <w:tab w:val="left" w:pos="720"/>
          <w:tab w:val="left" w:pos="1620"/>
          <w:tab w:val="left" w:pos="2160"/>
          <w:tab w:val="left" w:pos="2880"/>
        </w:tabs>
        <w:ind w:left="-360"/>
        <w:rPr>
          <w:rFonts w:ascii="Verdana" w:hAnsi="Verdana" w:cs="Tahoma"/>
          <w:sz w:val="20"/>
          <w:szCs w:val="20"/>
        </w:rPr>
      </w:pPr>
    </w:p>
    <w:p w:rsidR="00306320" w:rsidRPr="002C0F6E" w:rsidRDefault="00306320" w:rsidP="00E20487">
      <w:pPr>
        <w:tabs>
          <w:tab w:val="left" w:pos="720"/>
          <w:tab w:val="left" w:pos="1620"/>
          <w:tab w:val="left" w:pos="2160"/>
          <w:tab w:val="left" w:pos="2880"/>
        </w:tabs>
        <w:ind w:left="-360"/>
        <w:rPr>
          <w:rFonts w:ascii="Verdana" w:hAnsi="Verdana" w:cs="Tahoma"/>
          <w:sz w:val="20"/>
          <w:szCs w:val="20"/>
        </w:rPr>
      </w:pPr>
    </w:p>
    <w:p w:rsidR="00306320" w:rsidRPr="002C0F6E" w:rsidRDefault="00306320" w:rsidP="00E20487">
      <w:pPr>
        <w:tabs>
          <w:tab w:val="left" w:pos="720"/>
          <w:tab w:val="left" w:pos="1620"/>
          <w:tab w:val="left" w:pos="2160"/>
          <w:tab w:val="left" w:pos="2880"/>
        </w:tabs>
        <w:ind w:left="-360"/>
        <w:rPr>
          <w:rFonts w:ascii="Verdana" w:hAnsi="Verdana" w:cs="Tahoma"/>
          <w:sz w:val="20"/>
          <w:szCs w:val="20"/>
        </w:rPr>
      </w:pPr>
    </w:p>
    <w:p w:rsidR="00306320" w:rsidRPr="002C0F6E" w:rsidRDefault="00306320" w:rsidP="00E20487">
      <w:pPr>
        <w:tabs>
          <w:tab w:val="left" w:pos="720"/>
          <w:tab w:val="left" w:pos="1620"/>
          <w:tab w:val="left" w:pos="2160"/>
          <w:tab w:val="left" w:pos="2880"/>
        </w:tabs>
        <w:ind w:left="-360"/>
        <w:rPr>
          <w:rFonts w:ascii="Verdana" w:hAnsi="Verdana" w:cs="Tahoma"/>
          <w:sz w:val="20"/>
          <w:szCs w:val="20"/>
        </w:rPr>
      </w:pPr>
    </w:p>
    <w:p w:rsidR="00306320" w:rsidRPr="002C0F6E" w:rsidRDefault="00306320" w:rsidP="00E20487">
      <w:pPr>
        <w:tabs>
          <w:tab w:val="left" w:pos="720"/>
          <w:tab w:val="left" w:pos="1620"/>
          <w:tab w:val="left" w:pos="2160"/>
          <w:tab w:val="left" w:pos="2880"/>
        </w:tabs>
        <w:ind w:left="-360"/>
        <w:rPr>
          <w:rFonts w:ascii="Verdana" w:hAnsi="Verdana" w:cs="Tahoma"/>
          <w:sz w:val="20"/>
          <w:szCs w:val="20"/>
        </w:rPr>
      </w:pPr>
    </w:p>
    <w:p w:rsidR="00306320" w:rsidRPr="002C0F6E" w:rsidRDefault="00306320" w:rsidP="00E20487">
      <w:pPr>
        <w:tabs>
          <w:tab w:val="left" w:pos="720"/>
          <w:tab w:val="left" w:pos="1620"/>
          <w:tab w:val="left" w:pos="2160"/>
          <w:tab w:val="left" w:pos="2880"/>
        </w:tabs>
        <w:ind w:left="-360"/>
        <w:rPr>
          <w:rFonts w:ascii="Verdana" w:hAnsi="Verdana" w:cs="Tahoma"/>
          <w:sz w:val="20"/>
          <w:szCs w:val="20"/>
        </w:rPr>
      </w:pPr>
    </w:p>
    <w:p w:rsidR="00306320" w:rsidRPr="002C0F6E" w:rsidRDefault="00306320" w:rsidP="00E20487">
      <w:pPr>
        <w:tabs>
          <w:tab w:val="left" w:pos="720"/>
          <w:tab w:val="left" w:pos="1620"/>
          <w:tab w:val="left" w:pos="2160"/>
          <w:tab w:val="left" w:pos="2880"/>
        </w:tabs>
        <w:ind w:left="-360"/>
        <w:rPr>
          <w:rFonts w:ascii="Verdana" w:hAnsi="Verdana" w:cs="Tahoma"/>
          <w:sz w:val="20"/>
          <w:szCs w:val="20"/>
        </w:rPr>
      </w:pPr>
    </w:p>
    <w:p w:rsidR="00306320" w:rsidRPr="002C0F6E" w:rsidRDefault="00306320" w:rsidP="00E20487">
      <w:pPr>
        <w:tabs>
          <w:tab w:val="left" w:pos="720"/>
          <w:tab w:val="left" w:pos="1620"/>
          <w:tab w:val="left" w:pos="2160"/>
          <w:tab w:val="left" w:pos="2880"/>
        </w:tabs>
        <w:ind w:left="-360"/>
        <w:rPr>
          <w:rFonts w:ascii="Verdana" w:hAnsi="Verdana" w:cs="Tahoma"/>
          <w:sz w:val="20"/>
          <w:szCs w:val="20"/>
        </w:rPr>
      </w:pPr>
    </w:p>
    <w:p w:rsidR="00306320" w:rsidRPr="002C0F6E" w:rsidRDefault="00306320" w:rsidP="00E20487">
      <w:pPr>
        <w:tabs>
          <w:tab w:val="left" w:pos="720"/>
          <w:tab w:val="left" w:pos="1620"/>
          <w:tab w:val="left" w:pos="2160"/>
          <w:tab w:val="left" w:pos="2880"/>
        </w:tabs>
        <w:ind w:left="-360"/>
        <w:rPr>
          <w:rFonts w:ascii="Verdana" w:hAnsi="Verdana" w:cs="Tahoma"/>
          <w:sz w:val="20"/>
          <w:szCs w:val="20"/>
        </w:rPr>
      </w:pPr>
    </w:p>
    <w:p w:rsidR="00306320" w:rsidRPr="002C0F6E" w:rsidRDefault="00306320" w:rsidP="00E20487">
      <w:pPr>
        <w:tabs>
          <w:tab w:val="left" w:pos="720"/>
          <w:tab w:val="left" w:pos="1620"/>
          <w:tab w:val="left" w:pos="2160"/>
          <w:tab w:val="left" w:pos="2880"/>
        </w:tabs>
        <w:ind w:left="-360"/>
        <w:rPr>
          <w:rFonts w:ascii="Verdana" w:hAnsi="Verdana" w:cs="Tahoma"/>
          <w:sz w:val="20"/>
          <w:szCs w:val="20"/>
        </w:rPr>
      </w:pPr>
    </w:p>
    <w:p w:rsidR="00306320" w:rsidRPr="002C0F6E" w:rsidRDefault="00306320" w:rsidP="00E20487">
      <w:pPr>
        <w:tabs>
          <w:tab w:val="left" w:pos="720"/>
          <w:tab w:val="left" w:pos="1620"/>
          <w:tab w:val="left" w:pos="2160"/>
          <w:tab w:val="left" w:pos="2880"/>
        </w:tabs>
        <w:ind w:left="-360"/>
        <w:rPr>
          <w:rFonts w:ascii="Verdana" w:hAnsi="Verdana" w:cs="Tahoma"/>
          <w:sz w:val="20"/>
          <w:szCs w:val="20"/>
        </w:rPr>
      </w:pPr>
    </w:p>
    <w:p w:rsidR="004A5A8F" w:rsidRPr="002C0F6E" w:rsidRDefault="004A5A8F" w:rsidP="00E20487">
      <w:pPr>
        <w:tabs>
          <w:tab w:val="left" w:pos="720"/>
          <w:tab w:val="left" w:pos="1620"/>
          <w:tab w:val="left" w:pos="2160"/>
          <w:tab w:val="left" w:pos="2880"/>
        </w:tabs>
        <w:ind w:left="-360"/>
        <w:rPr>
          <w:rFonts w:ascii="Verdana" w:hAnsi="Verdana" w:cs="Tahoma"/>
          <w:sz w:val="20"/>
          <w:szCs w:val="20"/>
        </w:rPr>
      </w:pPr>
    </w:p>
    <w:p w:rsidR="004A5A8F" w:rsidRPr="002C0F6E" w:rsidRDefault="004A5A8F" w:rsidP="00E20487">
      <w:pPr>
        <w:tabs>
          <w:tab w:val="left" w:pos="720"/>
          <w:tab w:val="left" w:pos="1620"/>
          <w:tab w:val="left" w:pos="2160"/>
          <w:tab w:val="left" w:pos="2880"/>
        </w:tabs>
        <w:ind w:left="-360"/>
        <w:rPr>
          <w:rFonts w:ascii="Verdana" w:hAnsi="Verdana" w:cs="Tahoma"/>
          <w:sz w:val="20"/>
          <w:szCs w:val="20"/>
        </w:rPr>
      </w:pPr>
    </w:p>
    <w:p w:rsidR="004A5A8F" w:rsidRPr="002C0F6E" w:rsidRDefault="004A5A8F" w:rsidP="00E20487">
      <w:pPr>
        <w:tabs>
          <w:tab w:val="left" w:pos="720"/>
          <w:tab w:val="left" w:pos="1620"/>
          <w:tab w:val="left" w:pos="2160"/>
          <w:tab w:val="left" w:pos="2880"/>
        </w:tabs>
        <w:ind w:left="-360"/>
        <w:rPr>
          <w:rFonts w:ascii="Verdana" w:hAnsi="Verdana" w:cs="Tahoma"/>
          <w:sz w:val="20"/>
          <w:szCs w:val="20"/>
        </w:rPr>
      </w:pPr>
    </w:p>
    <w:p w:rsidR="00306320" w:rsidRDefault="00306320" w:rsidP="00E20487">
      <w:pPr>
        <w:tabs>
          <w:tab w:val="left" w:pos="720"/>
          <w:tab w:val="left" w:pos="1620"/>
          <w:tab w:val="left" w:pos="2160"/>
          <w:tab w:val="left" w:pos="2880"/>
        </w:tabs>
        <w:ind w:left="-360"/>
        <w:rPr>
          <w:rFonts w:ascii="Verdana" w:hAnsi="Verdana" w:cs="Tahoma"/>
          <w:sz w:val="20"/>
          <w:szCs w:val="20"/>
        </w:rPr>
      </w:pPr>
    </w:p>
    <w:p w:rsidR="004A75A3" w:rsidRDefault="004A75A3" w:rsidP="00E20487">
      <w:pPr>
        <w:tabs>
          <w:tab w:val="left" w:pos="720"/>
          <w:tab w:val="left" w:pos="1620"/>
          <w:tab w:val="left" w:pos="2160"/>
          <w:tab w:val="left" w:pos="2880"/>
        </w:tabs>
        <w:ind w:left="-360"/>
        <w:rPr>
          <w:rFonts w:ascii="Verdana" w:hAnsi="Verdana" w:cs="Tahoma"/>
          <w:sz w:val="20"/>
          <w:szCs w:val="20"/>
        </w:rPr>
      </w:pPr>
    </w:p>
    <w:p w:rsidR="004A75A3" w:rsidRPr="002C0F6E" w:rsidRDefault="004A75A3" w:rsidP="00E20487">
      <w:pPr>
        <w:tabs>
          <w:tab w:val="left" w:pos="720"/>
          <w:tab w:val="left" w:pos="1620"/>
          <w:tab w:val="left" w:pos="2160"/>
          <w:tab w:val="left" w:pos="2880"/>
        </w:tabs>
        <w:ind w:left="-360"/>
        <w:rPr>
          <w:rFonts w:ascii="Verdana" w:hAnsi="Verdana" w:cs="Tahoma"/>
          <w:sz w:val="20"/>
          <w:szCs w:val="20"/>
        </w:rPr>
      </w:pPr>
    </w:p>
    <w:p w:rsidR="00A45647" w:rsidRDefault="00A45647" w:rsidP="006E6674">
      <w:pPr>
        <w:jc w:val="center"/>
        <w:outlineLvl w:val="0"/>
        <w:rPr>
          <w:rFonts w:ascii="Verdana" w:hAnsi="Verdana" w:cs="Tahoma"/>
          <w:b/>
        </w:rPr>
      </w:pPr>
    </w:p>
    <w:p w:rsidR="00E20487" w:rsidRPr="002C0F6E" w:rsidRDefault="00C32B8B" w:rsidP="006E6674">
      <w:pPr>
        <w:jc w:val="center"/>
        <w:outlineLvl w:val="0"/>
        <w:rPr>
          <w:rFonts w:ascii="Verdana" w:hAnsi="Verdana" w:cs="Tahoma"/>
          <w:b/>
          <w:sz w:val="22"/>
          <w:szCs w:val="22"/>
        </w:rPr>
      </w:pPr>
      <w:r w:rsidRPr="002C0F6E">
        <w:rPr>
          <w:rFonts w:ascii="Verdana" w:hAnsi="Verdana" w:cs="Tahoma"/>
          <w:b/>
        </w:rPr>
        <w:lastRenderedPageBreak/>
        <w:t>ARTICLE TWO</w:t>
      </w:r>
    </w:p>
    <w:p w:rsidR="0051639C" w:rsidRPr="002C0F6E" w:rsidRDefault="00C32B8B" w:rsidP="008B06F7">
      <w:pPr>
        <w:ind w:left="-360"/>
        <w:jc w:val="center"/>
        <w:rPr>
          <w:rFonts w:ascii="Verdana" w:hAnsi="Verdana" w:cs="Tahoma"/>
          <w:b/>
          <w:sz w:val="20"/>
          <w:szCs w:val="20"/>
        </w:rPr>
      </w:pPr>
      <w:r w:rsidRPr="002C0F6E">
        <w:rPr>
          <w:rFonts w:ascii="Verdana" w:hAnsi="Verdana" w:cs="Tahoma"/>
          <w:b/>
          <w:sz w:val="20"/>
          <w:szCs w:val="20"/>
        </w:rPr>
        <w:t xml:space="preserve">  PURPOSES AND RESPONSIB</w:t>
      </w:r>
      <w:r w:rsidR="00C717D7" w:rsidRPr="002C0F6E">
        <w:rPr>
          <w:rFonts w:ascii="Verdana" w:hAnsi="Verdana" w:cs="Tahoma"/>
          <w:b/>
          <w:sz w:val="20"/>
          <w:szCs w:val="20"/>
        </w:rPr>
        <w:t>I</w:t>
      </w:r>
      <w:r w:rsidRPr="002C0F6E">
        <w:rPr>
          <w:rFonts w:ascii="Verdana" w:hAnsi="Verdana" w:cs="Tahoma"/>
          <w:b/>
          <w:sz w:val="20"/>
          <w:szCs w:val="20"/>
        </w:rPr>
        <w:t xml:space="preserve">LITIES OF THE </w:t>
      </w:r>
      <w:r w:rsidR="00507361" w:rsidRPr="002C0F6E">
        <w:rPr>
          <w:rFonts w:ascii="Verdana" w:hAnsi="Verdana" w:cs="Tahoma"/>
          <w:b/>
          <w:sz w:val="20"/>
          <w:szCs w:val="20"/>
        </w:rPr>
        <w:t>MEDICAL STAFF</w:t>
      </w:r>
    </w:p>
    <w:p w:rsidR="0089161F" w:rsidRPr="002C0F6E" w:rsidRDefault="0089161F" w:rsidP="00282B6B">
      <w:pPr>
        <w:pBdr>
          <w:top w:val="single" w:sz="4" w:space="1" w:color="auto"/>
        </w:pBdr>
        <w:tabs>
          <w:tab w:val="left" w:pos="720"/>
        </w:tabs>
        <w:jc w:val="center"/>
        <w:rPr>
          <w:rFonts w:ascii="Verdana" w:hAnsi="Verdana" w:cs="Tahoma"/>
          <w:b/>
          <w:sz w:val="20"/>
          <w:szCs w:val="20"/>
        </w:rPr>
      </w:pPr>
    </w:p>
    <w:p w:rsidR="00C32B8B" w:rsidRPr="002C0F6E" w:rsidRDefault="00C32B8B" w:rsidP="00C717D7">
      <w:pPr>
        <w:numPr>
          <w:ilvl w:val="1"/>
          <w:numId w:val="1"/>
        </w:numPr>
        <w:tabs>
          <w:tab w:val="left" w:pos="1440"/>
          <w:tab w:val="left" w:pos="2160"/>
          <w:tab w:val="left" w:pos="2880"/>
        </w:tabs>
        <w:ind w:left="-360" w:firstLine="0"/>
        <w:rPr>
          <w:rFonts w:ascii="Verdana" w:hAnsi="Verdana" w:cs="Tahoma"/>
          <w:b/>
          <w:sz w:val="20"/>
          <w:szCs w:val="20"/>
          <w:u w:val="single"/>
        </w:rPr>
      </w:pPr>
      <w:r w:rsidRPr="002C0F6E">
        <w:rPr>
          <w:rFonts w:ascii="Verdana" w:hAnsi="Verdana" w:cs="Tahoma"/>
          <w:b/>
          <w:sz w:val="20"/>
          <w:szCs w:val="20"/>
          <w:u w:val="single"/>
        </w:rPr>
        <w:t>PURPOSES</w:t>
      </w:r>
      <w:r w:rsidR="00C717D7" w:rsidRPr="002C0F6E">
        <w:rPr>
          <w:rFonts w:ascii="Verdana" w:hAnsi="Verdana" w:cs="Tahoma"/>
          <w:b/>
          <w:sz w:val="20"/>
          <w:szCs w:val="20"/>
          <w:u w:val="single"/>
        </w:rPr>
        <w:t xml:space="preserve"> </w:t>
      </w:r>
    </w:p>
    <w:p w:rsidR="00C717D7" w:rsidRPr="002C0F6E" w:rsidRDefault="00C717D7" w:rsidP="00C717D7">
      <w:pPr>
        <w:tabs>
          <w:tab w:val="left" w:pos="1440"/>
          <w:tab w:val="left" w:pos="2160"/>
          <w:tab w:val="left" w:pos="2880"/>
        </w:tabs>
        <w:ind w:left="-360"/>
        <w:rPr>
          <w:rFonts w:ascii="Verdana" w:hAnsi="Verdana" w:cs="Tahoma"/>
          <w:sz w:val="20"/>
          <w:szCs w:val="20"/>
        </w:rPr>
      </w:pPr>
    </w:p>
    <w:p w:rsidR="00221122" w:rsidRPr="002C0F6E" w:rsidRDefault="00C32B8B" w:rsidP="003A215A">
      <w:pPr>
        <w:tabs>
          <w:tab w:val="left" w:pos="720"/>
          <w:tab w:val="left" w:pos="1620"/>
          <w:tab w:val="left" w:pos="2160"/>
          <w:tab w:val="left" w:pos="2880"/>
        </w:tabs>
        <w:ind w:left="720"/>
        <w:rPr>
          <w:rFonts w:ascii="Verdana" w:hAnsi="Verdana" w:cs="Tahoma"/>
          <w:sz w:val="20"/>
          <w:szCs w:val="20"/>
        </w:rPr>
      </w:pPr>
      <w:r w:rsidRPr="002C0F6E">
        <w:rPr>
          <w:rFonts w:ascii="Verdana" w:hAnsi="Verdana" w:cs="Tahoma"/>
          <w:sz w:val="20"/>
          <w:szCs w:val="20"/>
        </w:rPr>
        <w:t>The purposes o</w:t>
      </w:r>
      <w:r w:rsidR="00221122" w:rsidRPr="002C0F6E">
        <w:rPr>
          <w:rFonts w:ascii="Verdana" w:hAnsi="Verdana" w:cs="Tahoma"/>
          <w:sz w:val="20"/>
          <w:szCs w:val="20"/>
        </w:rPr>
        <w:t xml:space="preserve">f the </w:t>
      </w:r>
      <w:r w:rsidR="00507361" w:rsidRPr="002C0F6E">
        <w:rPr>
          <w:rFonts w:ascii="Verdana" w:hAnsi="Verdana" w:cs="Tahoma"/>
          <w:sz w:val="20"/>
          <w:szCs w:val="20"/>
        </w:rPr>
        <w:t>Medical Staff</w:t>
      </w:r>
      <w:r w:rsidR="00221122" w:rsidRPr="002C0F6E">
        <w:rPr>
          <w:rFonts w:ascii="Verdana" w:hAnsi="Verdana" w:cs="Tahoma"/>
          <w:sz w:val="20"/>
          <w:szCs w:val="20"/>
        </w:rPr>
        <w:t xml:space="preserve"> shall be to:</w:t>
      </w:r>
    </w:p>
    <w:p w:rsidR="00221122" w:rsidRPr="002C0F6E" w:rsidRDefault="00221122" w:rsidP="00221122">
      <w:pPr>
        <w:ind w:left="-360"/>
        <w:rPr>
          <w:rFonts w:ascii="Verdana" w:hAnsi="Verdana" w:cs="Tahoma"/>
          <w:sz w:val="20"/>
          <w:szCs w:val="20"/>
        </w:rPr>
      </w:pPr>
    </w:p>
    <w:p w:rsidR="00C32B8B" w:rsidRPr="002C0F6E" w:rsidRDefault="00221122" w:rsidP="00914B5B">
      <w:pPr>
        <w:tabs>
          <w:tab w:val="left" w:pos="720"/>
          <w:tab w:val="left" w:pos="1620"/>
          <w:tab w:val="left" w:pos="2160"/>
          <w:tab w:val="left" w:pos="2880"/>
        </w:tabs>
        <w:ind w:left="720"/>
        <w:jc w:val="both"/>
        <w:rPr>
          <w:rFonts w:ascii="Verdana" w:hAnsi="Verdana" w:cs="Tahoma"/>
          <w:sz w:val="20"/>
          <w:szCs w:val="20"/>
        </w:rPr>
      </w:pPr>
      <w:r w:rsidRPr="002C0F6E">
        <w:rPr>
          <w:rFonts w:ascii="Verdana" w:hAnsi="Verdana" w:cs="Tahoma"/>
          <w:sz w:val="20"/>
          <w:szCs w:val="20"/>
        </w:rPr>
        <w:t>2.1-1</w:t>
      </w:r>
      <w:r w:rsidR="00914B5B" w:rsidRPr="002C0F6E">
        <w:rPr>
          <w:rFonts w:ascii="Verdana" w:hAnsi="Verdana" w:cs="Tahoma"/>
          <w:sz w:val="20"/>
          <w:szCs w:val="20"/>
        </w:rPr>
        <w:tab/>
      </w:r>
      <w:r w:rsidR="00C32B8B" w:rsidRPr="002C0F6E">
        <w:rPr>
          <w:rFonts w:ascii="Verdana" w:hAnsi="Verdana" w:cs="Tahoma"/>
          <w:sz w:val="20"/>
          <w:szCs w:val="20"/>
        </w:rPr>
        <w:t xml:space="preserve">Strive to ensure that all patients admitted to, or otherwise treated in or </w:t>
      </w:r>
      <w:r w:rsidR="0089161F" w:rsidRPr="002C0F6E">
        <w:rPr>
          <w:rFonts w:ascii="Verdana" w:hAnsi="Verdana" w:cs="Tahoma"/>
          <w:sz w:val="20"/>
          <w:szCs w:val="20"/>
        </w:rPr>
        <w:tab/>
      </w:r>
      <w:r w:rsidR="00C32B8B" w:rsidRPr="002C0F6E">
        <w:rPr>
          <w:rFonts w:ascii="Verdana" w:hAnsi="Verdana" w:cs="Tahoma"/>
          <w:sz w:val="20"/>
          <w:szCs w:val="20"/>
        </w:rPr>
        <w:t xml:space="preserve">by, </w:t>
      </w:r>
      <w:r w:rsidR="0071158E">
        <w:rPr>
          <w:rFonts w:ascii="Verdana" w:hAnsi="Verdana" w:cs="Tahoma"/>
          <w:sz w:val="20"/>
          <w:szCs w:val="20"/>
        </w:rPr>
        <w:t xml:space="preserve">Johnson Memorial </w:t>
      </w:r>
      <w:r w:rsidR="005C0F3F">
        <w:rPr>
          <w:rFonts w:ascii="Verdana" w:hAnsi="Verdana" w:cs="Tahoma"/>
          <w:sz w:val="20"/>
          <w:szCs w:val="20"/>
        </w:rPr>
        <w:t>Hospital</w:t>
      </w:r>
      <w:r w:rsidR="00C74026">
        <w:rPr>
          <w:rFonts w:ascii="Verdana" w:hAnsi="Verdana" w:cs="Tahoma"/>
          <w:sz w:val="20"/>
          <w:szCs w:val="20"/>
        </w:rPr>
        <w:t xml:space="preserve"> </w:t>
      </w:r>
      <w:r w:rsidR="00036F28" w:rsidRPr="002C0F6E">
        <w:rPr>
          <w:rFonts w:ascii="Verdana" w:hAnsi="Verdana" w:cs="Tahoma"/>
          <w:sz w:val="20"/>
          <w:szCs w:val="20"/>
        </w:rPr>
        <w:t>(</w:t>
      </w:r>
      <w:r w:rsidR="00D65A38" w:rsidRPr="002C0F6E">
        <w:rPr>
          <w:rFonts w:ascii="Verdana" w:hAnsi="Verdana" w:cs="Tahoma"/>
          <w:sz w:val="20"/>
          <w:szCs w:val="20"/>
        </w:rPr>
        <w:t>“</w:t>
      </w:r>
      <w:r w:rsidR="00036F28" w:rsidRPr="002C0F6E">
        <w:rPr>
          <w:rFonts w:ascii="Verdana" w:hAnsi="Verdana" w:cs="Tahoma"/>
          <w:sz w:val="20"/>
          <w:szCs w:val="20"/>
        </w:rPr>
        <w:t>JM</w:t>
      </w:r>
      <w:r w:rsidR="005C0F3F">
        <w:rPr>
          <w:rFonts w:ascii="Verdana" w:hAnsi="Verdana" w:cs="Tahoma"/>
          <w:sz w:val="20"/>
          <w:szCs w:val="20"/>
        </w:rPr>
        <w:t>H</w:t>
      </w:r>
      <w:r w:rsidR="00D65A38" w:rsidRPr="002C0F6E">
        <w:rPr>
          <w:rFonts w:ascii="Verdana" w:hAnsi="Verdana" w:cs="Tahoma"/>
          <w:sz w:val="20"/>
          <w:szCs w:val="20"/>
        </w:rPr>
        <w:t>”</w:t>
      </w:r>
      <w:r w:rsidR="00036F28" w:rsidRPr="002C0F6E">
        <w:rPr>
          <w:rFonts w:ascii="Verdana" w:hAnsi="Verdana" w:cs="Tahoma"/>
          <w:sz w:val="20"/>
          <w:szCs w:val="20"/>
        </w:rPr>
        <w:t xml:space="preserve">) </w:t>
      </w:r>
      <w:r w:rsidR="00C32B8B" w:rsidRPr="002C0F6E">
        <w:rPr>
          <w:rFonts w:ascii="Verdana" w:hAnsi="Verdana" w:cs="Tahoma"/>
          <w:sz w:val="20"/>
          <w:szCs w:val="20"/>
        </w:rPr>
        <w:t>receive</w:t>
      </w:r>
      <w:r w:rsidR="00A501A3" w:rsidRPr="002C0F6E">
        <w:rPr>
          <w:rFonts w:ascii="Verdana" w:hAnsi="Verdana" w:cs="Tahoma"/>
          <w:sz w:val="20"/>
          <w:szCs w:val="20"/>
        </w:rPr>
        <w:t>s</w:t>
      </w:r>
      <w:r w:rsidR="00C32B8B" w:rsidRPr="002C0F6E">
        <w:rPr>
          <w:rFonts w:ascii="Verdana" w:hAnsi="Verdana" w:cs="Tahoma"/>
          <w:sz w:val="20"/>
          <w:szCs w:val="20"/>
        </w:rPr>
        <w:t xml:space="preserve"> appropriate medical </w:t>
      </w:r>
      <w:r w:rsidR="0089161F" w:rsidRPr="002C0F6E">
        <w:rPr>
          <w:rFonts w:ascii="Verdana" w:hAnsi="Verdana" w:cs="Tahoma"/>
          <w:sz w:val="20"/>
          <w:szCs w:val="20"/>
        </w:rPr>
        <w:tab/>
      </w:r>
      <w:r w:rsidR="00C32B8B" w:rsidRPr="002C0F6E">
        <w:rPr>
          <w:rFonts w:ascii="Verdana" w:hAnsi="Verdana" w:cs="Tahoma"/>
          <w:sz w:val="20"/>
          <w:szCs w:val="20"/>
        </w:rPr>
        <w:t>care.</w:t>
      </w:r>
    </w:p>
    <w:p w:rsidR="00221122" w:rsidRPr="002C0F6E" w:rsidRDefault="00221122" w:rsidP="0089161F">
      <w:pPr>
        <w:ind w:left="-360"/>
        <w:jc w:val="both"/>
        <w:rPr>
          <w:rFonts w:ascii="Verdana" w:hAnsi="Verdana" w:cs="Tahoma"/>
          <w:sz w:val="20"/>
          <w:szCs w:val="20"/>
        </w:rPr>
      </w:pPr>
    </w:p>
    <w:p w:rsidR="00C32B8B" w:rsidRPr="002C0F6E" w:rsidRDefault="00221122" w:rsidP="006F58FD">
      <w:pPr>
        <w:tabs>
          <w:tab w:val="left" w:pos="1620"/>
          <w:tab w:val="left" w:pos="2160"/>
          <w:tab w:val="left" w:pos="2880"/>
        </w:tabs>
        <w:ind w:left="1620" w:hanging="900"/>
        <w:jc w:val="both"/>
        <w:rPr>
          <w:rFonts w:ascii="Verdana" w:hAnsi="Verdana" w:cs="Tahoma"/>
          <w:sz w:val="20"/>
          <w:szCs w:val="20"/>
        </w:rPr>
      </w:pPr>
      <w:r w:rsidRPr="002C0F6E">
        <w:rPr>
          <w:rFonts w:ascii="Verdana" w:hAnsi="Verdana" w:cs="Tahoma"/>
          <w:sz w:val="20"/>
          <w:szCs w:val="20"/>
        </w:rPr>
        <w:t>2.1-2</w:t>
      </w:r>
      <w:r w:rsidRPr="002C0F6E">
        <w:rPr>
          <w:rFonts w:ascii="Verdana" w:hAnsi="Verdana" w:cs="Tahoma"/>
          <w:sz w:val="20"/>
          <w:szCs w:val="20"/>
        </w:rPr>
        <w:tab/>
      </w:r>
      <w:r w:rsidR="00C32B8B" w:rsidRPr="002C0F6E">
        <w:rPr>
          <w:rFonts w:ascii="Verdana" w:hAnsi="Verdana" w:cs="Tahoma"/>
          <w:sz w:val="20"/>
          <w:szCs w:val="20"/>
        </w:rPr>
        <w:t xml:space="preserve">Constitute a professional, collegial body providing for its members’ mutual education, consultation, and professional support to the end that patient care provided </w:t>
      </w:r>
      <w:r w:rsidR="00036F28" w:rsidRPr="002C0F6E">
        <w:rPr>
          <w:rFonts w:ascii="Verdana" w:hAnsi="Verdana" w:cs="Tahoma"/>
          <w:sz w:val="20"/>
          <w:szCs w:val="20"/>
        </w:rPr>
        <w:t xml:space="preserve">by </w:t>
      </w:r>
      <w:r w:rsidR="0071158E">
        <w:rPr>
          <w:rFonts w:ascii="Verdana" w:hAnsi="Verdana" w:cs="Tahoma"/>
          <w:sz w:val="20"/>
          <w:szCs w:val="20"/>
        </w:rPr>
        <w:t>JM</w:t>
      </w:r>
      <w:r w:rsidR="005C0F3F">
        <w:rPr>
          <w:rFonts w:ascii="Verdana" w:hAnsi="Verdana" w:cs="Tahoma"/>
          <w:sz w:val="20"/>
          <w:szCs w:val="20"/>
        </w:rPr>
        <w:t>H</w:t>
      </w:r>
      <w:r w:rsidR="00C32B8B" w:rsidRPr="002C0F6E">
        <w:rPr>
          <w:rFonts w:ascii="Verdana" w:hAnsi="Verdana" w:cs="Tahoma"/>
          <w:sz w:val="20"/>
          <w:szCs w:val="20"/>
        </w:rPr>
        <w:t xml:space="preserve"> shall be consistently maintained at the level of quality optimally</w:t>
      </w:r>
      <w:r w:rsidR="006F58FD">
        <w:rPr>
          <w:rFonts w:ascii="Verdana" w:hAnsi="Verdana" w:cs="Tahoma"/>
          <w:sz w:val="20"/>
          <w:szCs w:val="20"/>
        </w:rPr>
        <w:t xml:space="preserve"> </w:t>
      </w:r>
      <w:r w:rsidR="00C32B8B" w:rsidRPr="002C0F6E">
        <w:rPr>
          <w:rFonts w:ascii="Verdana" w:hAnsi="Verdana" w:cs="Tahoma"/>
          <w:sz w:val="20"/>
          <w:szCs w:val="20"/>
        </w:rPr>
        <w:t>achievable</w:t>
      </w:r>
      <w:r w:rsidR="008B06F7" w:rsidRPr="002C0F6E">
        <w:rPr>
          <w:rFonts w:ascii="Verdana" w:hAnsi="Verdana" w:cs="Tahoma"/>
          <w:sz w:val="20"/>
          <w:szCs w:val="20"/>
        </w:rPr>
        <w:t xml:space="preserve"> </w:t>
      </w:r>
      <w:r w:rsidR="00C32B8B" w:rsidRPr="002C0F6E">
        <w:rPr>
          <w:rFonts w:ascii="Verdana" w:hAnsi="Verdana" w:cs="Tahoma"/>
          <w:sz w:val="20"/>
          <w:szCs w:val="20"/>
        </w:rPr>
        <w:t>given the state of the healing arts and the resources</w:t>
      </w:r>
      <w:r w:rsidR="006F58FD">
        <w:rPr>
          <w:rFonts w:ascii="Verdana" w:hAnsi="Verdana" w:cs="Tahoma"/>
          <w:sz w:val="20"/>
          <w:szCs w:val="20"/>
        </w:rPr>
        <w:t xml:space="preserve"> l</w:t>
      </w:r>
      <w:r w:rsidR="00C32B8B" w:rsidRPr="002C0F6E">
        <w:rPr>
          <w:rFonts w:ascii="Verdana" w:hAnsi="Verdana" w:cs="Tahoma"/>
          <w:sz w:val="20"/>
          <w:szCs w:val="20"/>
        </w:rPr>
        <w:t>ocally</w:t>
      </w:r>
      <w:r w:rsidR="008B06F7" w:rsidRPr="002C0F6E">
        <w:rPr>
          <w:rFonts w:ascii="Verdana" w:hAnsi="Verdana" w:cs="Tahoma"/>
          <w:sz w:val="20"/>
          <w:szCs w:val="20"/>
        </w:rPr>
        <w:t xml:space="preserve"> </w:t>
      </w:r>
      <w:r w:rsidR="00C32B8B" w:rsidRPr="002C0F6E">
        <w:rPr>
          <w:rFonts w:ascii="Verdana" w:hAnsi="Verdana" w:cs="Tahoma"/>
          <w:sz w:val="20"/>
          <w:szCs w:val="20"/>
        </w:rPr>
        <w:t>available and leading to the continuous advancement of</w:t>
      </w:r>
      <w:r w:rsidR="008B06F7" w:rsidRPr="002C0F6E">
        <w:rPr>
          <w:rFonts w:ascii="Verdana" w:hAnsi="Verdana" w:cs="Tahoma"/>
          <w:sz w:val="20"/>
          <w:szCs w:val="20"/>
        </w:rPr>
        <w:t xml:space="preserve"> </w:t>
      </w:r>
      <w:r w:rsidR="00C32B8B" w:rsidRPr="002C0F6E">
        <w:rPr>
          <w:rFonts w:ascii="Verdana" w:hAnsi="Verdana" w:cs="Tahoma"/>
          <w:sz w:val="20"/>
          <w:szCs w:val="20"/>
        </w:rPr>
        <w:t>professional knowledge and skill.</w:t>
      </w:r>
    </w:p>
    <w:p w:rsidR="00221122" w:rsidRPr="002C0F6E" w:rsidRDefault="00221122" w:rsidP="0089161F">
      <w:pPr>
        <w:ind w:left="-360"/>
        <w:jc w:val="both"/>
        <w:rPr>
          <w:rFonts w:ascii="Verdana" w:hAnsi="Verdana" w:cs="Tahoma"/>
          <w:sz w:val="20"/>
          <w:szCs w:val="20"/>
        </w:rPr>
      </w:pPr>
    </w:p>
    <w:p w:rsidR="00221122" w:rsidRPr="002C0F6E" w:rsidRDefault="00221122" w:rsidP="0089161F">
      <w:pPr>
        <w:tabs>
          <w:tab w:val="left" w:pos="720"/>
          <w:tab w:val="left" w:pos="1620"/>
          <w:tab w:val="left" w:pos="2160"/>
          <w:tab w:val="left" w:pos="2880"/>
        </w:tabs>
        <w:ind w:left="720"/>
        <w:jc w:val="both"/>
        <w:rPr>
          <w:rFonts w:ascii="Verdana" w:hAnsi="Verdana" w:cs="Tahoma"/>
          <w:sz w:val="20"/>
          <w:szCs w:val="20"/>
        </w:rPr>
      </w:pPr>
      <w:r w:rsidRPr="002C0F6E">
        <w:rPr>
          <w:rFonts w:ascii="Verdana" w:hAnsi="Verdana" w:cs="Tahoma"/>
          <w:sz w:val="20"/>
          <w:szCs w:val="20"/>
        </w:rPr>
        <w:t>2.1-3</w:t>
      </w:r>
      <w:r w:rsidRPr="002C0F6E">
        <w:rPr>
          <w:rFonts w:ascii="Verdana" w:hAnsi="Verdana" w:cs="Tahoma"/>
          <w:sz w:val="20"/>
          <w:szCs w:val="20"/>
        </w:rPr>
        <w:tab/>
      </w:r>
      <w:r w:rsidR="00C32B8B" w:rsidRPr="002C0F6E">
        <w:rPr>
          <w:rFonts w:ascii="Verdana" w:hAnsi="Verdana" w:cs="Tahoma"/>
          <w:sz w:val="20"/>
          <w:szCs w:val="20"/>
        </w:rPr>
        <w:t xml:space="preserve">Serve as the collegial body through which individual </w:t>
      </w:r>
      <w:r w:rsidR="00D710B8" w:rsidRPr="002C0F6E">
        <w:rPr>
          <w:rFonts w:ascii="Verdana" w:hAnsi="Verdana" w:cs="Tahoma"/>
          <w:sz w:val="20"/>
          <w:szCs w:val="20"/>
        </w:rPr>
        <w:t>practitioner</w:t>
      </w:r>
      <w:r w:rsidR="00C32B8B" w:rsidRPr="002C0F6E">
        <w:rPr>
          <w:rFonts w:ascii="Verdana" w:hAnsi="Verdana" w:cs="Tahoma"/>
          <w:sz w:val="20"/>
          <w:szCs w:val="20"/>
        </w:rPr>
        <w:t xml:space="preserve">s shall </w:t>
      </w:r>
      <w:r w:rsidR="0089161F" w:rsidRPr="002C0F6E">
        <w:rPr>
          <w:rFonts w:ascii="Verdana" w:hAnsi="Verdana" w:cs="Tahoma"/>
          <w:sz w:val="20"/>
          <w:szCs w:val="20"/>
        </w:rPr>
        <w:tab/>
      </w:r>
      <w:r w:rsidR="00C32B8B" w:rsidRPr="002C0F6E">
        <w:rPr>
          <w:rFonts w:ascii="Verdana" w:hAnsi="Verdana" w:cs="Tahoma"/>
          <w:sz w:val="20"/>
          <w:szCs w:val="20"/>
        </w:rPr>
        <w:t xml:space="preserve">obtain Membership Prerogatives and </w:t>
      </w:r>
      <w:r w:rsidR="004A4DF9" w:rsidRPr="002C0F6E">
        <w:rPr>
          <w:rFonts w:ascii="Verdana" w:hAnsi="Verdana" w:cs="Tahoma"/>
          <w:sz w:val="20"/>
          <w:szCs w:val="20"/>
        </w:rPr>
        <w:t>clinical</w:t>
      </w:r>
      <w:r w:rsidR="00C32B8B" w:rsidRPr="002C0F6E">
        <w:rPr>
          <w:rFonts w:ascii="Verdana" w:hAnsi="Verdana" w:cs="Tahoma"/>
          <w:sz w:val="20"/>
          <w:szCs w:val="20"/>
        </w:rPr>
        <w:t xml:space="preserve"> </w:t>
      </w:r>
      <w:r w:rsidR="00705DE1" w:rsidRPr="002C0F6E">
        <w:rPr>
          <w:rFonts w:ascii="Verdana" w:hAnsi="Verdana" w:cs="Tahoma"/>
          <w:sz w:val="20"/>
          <w:szCs w:val="20"/>
        </w:rPr>
        <w:t>privileges</w:t>
      </w:r>
      <w:r w:rsidR="00C32B8B" w:rsidRPr="002C0F6E">
        <w:rPr>
          <w:rFonts w:ascii="Verdana" w:hAnsi="Verdana" w:cs="Tahoma"/>
          <w:sz w:val="20"/>
          <w:szCs w:val="20"/>
        </w:rPr>
        <w:t xml:space="preserve"> at </w:t>
      </w:r>
      <w:r w:rsidR="0071158E">
        <w:rPr>
          <w:rFonts w:ascii="Verdana" w:hAnsi="Verdana" w:cs="Tahoma"/>
          <w:sz w:val="20"/>
          <w:szCs w:val="20"/>
        </w:rPr>
        <w:t>JM</w:t>
      </w:r>
      <w:r w:rsidR="005C0F3F">
        <w:rPr>
          <w:rFonts w:ascii="Verdana" w:hAnsi="Verdana" w:cs="Tahoma"/>
          <w:sz w:val="20"/>
          <w:szCs w:val="20"/>
        </w:rPr>
        <w:t>H</w:t>
      </w:r>
      <w:r w:rsidR="00C32B8B" w:rsidRPr="002C0F6E">
        <w:rPr>
          <w:rFonts w:ascii="Verdana" w:hAnsi="Verdana" w:cs="Tahoma"/>
          <w:sz w:val="20"/>
          <w:szCs w:val="20"/>
        </w:rPr>
        <w:t>.</w:t>
      </w:r>
      <w:r w:rsidR="00A82DD6">
        <w:rPr>
          <w:rFonts w:ascii="Verdana" w:hAnsi="Verdana" w:cs="Tahoma"/>
          <w:sz w:val="20"/>
          <w:szCs w:val="20"/>
        </w:rPr>
        <w:t xml:space="preserve"> </w:t>
      </w:r>
    </w:p>
    <w:p w:rsidR="008B06F7" w:rsidRPr="002C0F6E" w:rsidRDefault="008B06F7" w:rsidP="0089161F">
      <w:pPr>
        <w:tabs>
          <w:tab w:val="left" w:pos="720"/>
          <w:tab w:val="left" w:pos="1620"/>
          <w:tab w:val="left" w:pos="2160"/>
          <w:tab w:val="left" w:pos="2880"/>
        </w:tabs>
        <w:ind w:left="-360"/>
        <w:jc w:val="both"/>
        <w:rPr>
          <w:rFonts w:ascii="Verdana" w:hAnsi="Verdana" w:cs="Tahoma"/>
          <w:sz w:val="20"/>
          <w:szCs w:val="20"/>
        </w:rPr>
      </w:pPr>
    </w:p>
    <w:p w:rsidR="00A82DD6" w:rsidRPr="00A82DD6" w:rsidRDefault="00221122" w:rsidP="00A82DD6">
      <w:pPr>
        <w:tabs>
          <w:tab w:val="left" w:pos="1620"/>
          <w:tab w:val="left" w:pos="2160"/>
          <w:tab w:val="left" w:pos="2880"/>
        </w:tabs>
        <w:ind w:left="1620" w:hanging="900"/>
        <w:jc w:val="both"/>
        <w:rPr>
          <w:rFonts w:ascii="Verdana" w:hAnsi="Verdana" w:cs="Tahoma"/>
          <w:sz w:val="20"/>
          <w:szCs w:val="20"/>
        </w:rPr>
      </w:pPr>
      <w:r w:rsidRPr="002C0F6E">
        <w:rPr>
          <w:rFonts w:ascii="Verdana" w:hAnsi="Verdana" w:cs="Tahoma"/>
          <w:sz w:val="20"/>
          <w:szCs w:val="20"/>
        </w:rPr>
        <w:t>2.1-4</w:t>
      </w:r>
      <w:r w:rsidRPr="002C0F6E">
        <w:rPr>
          <w:rFonts w:ascii="Verdana" w:hAnsi="Verdana" w:cs="Tahoma"/>
          <w:sz w:val="20"/>
          <w:szCs w:val="20"/>
        </w:rPr>
        <w:tab/>
      </w:r>
      <w:r w:rsidR="00A82DD6" w:rsidRPr="00A82DD6">
        <w:rPr>
          <w:rFonts w:ascii="Verdana" w:hAnsi="Verdana" w:cs="Tahoma"/>
          <w:sz w:val="20"/>
          <w:szCs w:val="20"/>
        </w:rPr>
        <w:t xml:space="preserve">To insure that all members of the Medical </w:t>
      </w:r>
      <w:r w:rsidR="006F58FD">
        <w:rPr>
          <w:rFonts w:ascii="Verdana" w:hAnsi="Verdana" w:cs="Tahoma"/>
          <w:sz w:val="20"/>
          <w:szCs w:val="20"/>
        </w:rPr>
        <w:t xml:space="preserve">Staff </w:t>
      </w:r>
      <w:r w:rsidR="00A82DD6" w:rsidRPr="00A82DD6">
        <w:rPr>
          <w:rFonts w:ascii="Verdana" w:hAnsi="Verdana" w:cs="Tahoma"/>
          <w:sz w:val="20"/>
          <w:szCs w:val="20"/>
        </w:rPr>
        <w:t xml:space="preserve">and </w:t>
      </w:r>
      <w:r w:rsidR="006F58FD">
        <w:rPr>
          <w:rFonts w:ascii="Verdana" w:hAnsi="Verdana" w:cs="Tahoma"/>
          <w:sz w:val="20"/>
          <w:szCs w:val="20"/>
        </w:rPr>
        <w:t>the A</w:t>
      </w:r>
      <w:r w:rsidR="00F622CC">
        <w:rPr>
          <w:rFonts w:ascii="Verdana" w:hAnsi="Verdana" w:cs="Tahoma"/>
          <w:sz w:val="20"/>
          <w:szCs w:val="20"/>
        </w:rPr>
        <w:t>dvanced Practice</w:t>
      </w:r>
      <w:r w:rsidR="006F58FD">
        <w:rPr>
          <w:rFonts w:ascii="Verdana" w:hAnsi="Verdana" w:cs="Tahoma"/>
          <w:sz w:val="20"/>
          <w:szCs w:val="20"/>
        </w:rPr>
        <w:t xml:space="preserve"> Professional </w:t>
      </w:r>
      <w:r w:rsidR="00A82DD6" w:rsidRPr="00A82DD6">
        <w:rPr>
          <w:rFonts w:ascii="Verdana" w:hAnsi="Verdana" w:cs="Tahoma"/>
          <w:sz w:val="20"/>
          <w:szCs w:val="20"/>
        </w:rPr>
        <w:t>Staff have appropriate education, training and experience and are credentialed, and to insure that appropriate health care is provided only by credentialed st</w:t>
      </w:r>
      <w:r w:rsidR="006F58FD">
        <w:rPr>
          <w:rFonts w:ascii="Verdana" w:hAnsi="Verdana" w:cs="Tahoma"/>
          <w:sz w:val="20"/>
          <w:szCs w:val="20"/>
        </w:rPr>
        <w:t>aff.</w:t>
      </w:r>
    </w:p>
    <w:p w:rsidR="00A82DD6" w:rsidRDefault="00A82DD6" w:rsidP="0089161F">
      <w:pPr>
        <w:tabs>
          <w:tab w:val="left" w:pos="720"/>
          <w:tab w:val="left" w:pos="1620"/>
          <w:tab w:val="left" w:pos="2160"/>
          <w:tab w:val="left" w:pos="2880"/>
        </w:tabs>
        <w:ind w:left="720"/>
        <w:jc w:val="both"/>
        <w:rPr>
          <w:rFonts w:ascii="Verdana" w:hAnsi="Verdana" w:cs="Tahoma"/>
          <w:sz w:val="20"/>
          <w:szCs w:val="20"/>
        </w:rPr>
      </w:pPr>
    </w:p>
    <w:p w:rsidR="00C32B8B" w:rsidRPr="002C0F6E" w:rsidRDefault="00A82DD6" w:rsidP="0089161F">
      <w:pPr>
        <w:tabs>
          <w:tab w:val="left" w:pos="720"/>
          <w:tab w:val="left" w:pos="1620"/>
          <w:tab w:val="left" w:pos="2160"/>
          <w:tab w:val="left" w:pos="2880"/>
        </w:tabs>
        <w:ind w:left="720"/>
        <w:jc w:val="both"/>
        <w:rPr>
          <w:rFonts w:ascii="Verdana" w:hAnsi="Verdana" w:cs="Tahoma"/>
          <w:sz w:val="20"/>
          <w:szCs w:val="20"/>
        </w:rPr>
      </w:pPr>
      <w:r w:rsidRPr="002C0F6E">
        <w:rPr>
          <w:rFonts w:ascii="Verdana" w:hAnsi="Verdana" w:cs="Tahoma"/>
          <w:sz w:val="20"/>
          <w:szCs w:val="20"/>
        </w:rPr>
        <w:t>2.1-</w:t>
      </w:r>
      <w:r>
        <w:rPr>
          <w:rFonts w:ascii="Verdana" w:hAnsi="Verdana" w:cs="Tahoma"/>
          <w:sz w:val="20"/>
          <w:szCs w:val="20"/>
        </w:rPr>
        <w:t>5</w:t>
      </w:r>
      <w:r w:rsidRPr="002C0F6E">
        <w:rPr>
          <w:rFonts w:ascii="Verdana" w:hAnsi="Verdana" w:cs="Tahoma"/>
          <w:sz w:val="20"/>
          <w:szCs w:val="20"/>
        </w:rPr>
        <w:tab/>
      </w:r>
      <w:r w:rsidR="00C32B8B" w:rsidRPr="002C0F6E">
        <w:rPr>
          <w:rFonts w:ascii="Verdana" w:hAnsi="Verdana" w:cs="Tahoma"/>
          <w:sz w:val="20"/>
          <w:szCs w:val="20"/>
        </w:rPr>
        <w:t>Promote a high level of professional performance by all</w:t>
      </w:r>
      <w:r w:rsidR="00221122" w:rsidRPr="002C0F6E">
        <w:rPr>
          <w:rFonts w:ascii="Verdana" w:hAnsi="Verdana" w:cs="Tahoma"/>
          <w:sz w:val="20"/>
          <w:szCs w:val="20"/>
        </w:rPr>
        <w:t xml:space="preserve"> </w:t>
      </w:r>
      <w:r w:rsidR="00D710B8" w:rsidRPr="002C0F6E">
        <w:rPr>
          <w:rFonts w:ascii="Verdana" w:hAnsi="Verdana" w:cs="Tahoma"/>
          <w:sz w:val="20"/>
          <w:szCs w:val="20"/>
        </w:rPr>
        <w:t>practitioner</w:t>
      </w:r>
      <w:r w:rsidR="00D65A38" w:rsidRPr="002C0F6E">
        <w:rPr>
          <w:rFonts w:ascii="Verdana" w:hAnsi="Verdana" w:cs="Tahoma"/>
          <w:sz w:val="20"/>
          <w:szCs w:val="20"/>
        </w:rPr>
        <w:t>s</w:t>
      </w:r>
      <w:r w:rsidR="00C32B8B" w:rsidRPr="002C0F6E">
        <w:rPr>
          <w:rFonts w:ascii="Verdana" w:hAnsi="Verdana" w:cs="Tahoma"/>
          <w:sz w:val="20"/>
          <w:szCs w:val="20"/>
        </w:rPr>
        <w:t xml:space="preserve"> </w:t>
      </w:r>
      <w:r w:rsidR="0089161F" w:rsidRPr="002C0F6E">
        <w:rPr>
          <w:rFonts w:ascii="Verdana" w:hAnsi="Verdana" w:cs="Tahoma"/>
          <w:sz w:val="20"/>
          <w:szCs w:val="20"/>
        </w:rPr>
        <w:tab/>
      </w:r>
      <w:r w:rsidR="00C32B8B" w:rsidRPr="002C0F6E">
        <w:rPr>
          <w:rFonts w:ascii="Verdana" w:hAnsi="Verdana" w:cs="Tahoma"/>
          <w:sz w:val="20"/>
          <w:szCs w:val="20"/>
        </w:rPr>
        <w:t>through an ongoing review and evaluation of each</w:t>
      </w:r>
      <w:r w:rsidR="008B06F7" w:rsidRPr="002C0F6E">
        <w:rPr>
          <w:rFonts w:ascii="Verdana" w:hAnsi="Verdana" w:cs="Tahoma"/>
          <w:sz w:val="20"/>
          <w:szCs w:val="20"/>
        </w:rPr>
        <w:t xml:space="preserve"> </w:t>
      </w:r>
      <w:r w:rsidR="00D710B8" w:rsidRPr="002C0F6E">
        <w:rPr>
          <w:rFonts w:ascii="Verdana" w:hAnsi="Verdana" w:cs="Tahoma"/>
          <w:sz w:val="20"/>
          <w:szCs w:val="20"/>
        </w:rPr>
        <w:t>practitioner</w:t>
      </w:r>
      <w:r w:rsidR="005E3E79" w:rsidRPr="002C0F6E">
        <w:rPr>
          <w:rFonts w:ascii="Verdana" w:hAnsi="Verdana" w:cs="Tahoma"/>
          <w:sz w:val="20"/>
          <w:szCs w:val="20"/>
        </w:rPr>
        <w:t>’s</w:t>
      </w:r>
      <w:r w:rsidR="00C32B8B" w:rsidRPr="002C0F6E">
        <w:rPr>
          <w:rFonts w:ascii="Verdana" w:hAnsi="Verdana" w:cs="Tahoma"/>
          <w:sz w:val="20"/>
          <w:szCs w:val="20"/>
        </w:rPr>
        <w:t xml:space="preserve"> </w:t>
      </w:r>
      <w:r w:rsidR="0089161F" w:rsidRPr="002C0F6E">
        <w:rPr>
          <w:rFonts w:ascii="Verdana" w:hAnsi="Verdana" w:cs="Tahoma"/>
          <w:sz w:val="20"/>
          <w:szCs w:val="20"/>
        </w:rPr>
        <w:tab/>
      </w:r>
      <w:r w:rsidR="00036F28" w:rsidRPr="002C0F6E">
        <w:rPr>
          <w:rFonts w:ascii="Verdana" w:hAnsi="Verdana" w:cs="Tahoma"/>
          <w:sz w:val="20"/>
          <w:szCs w:val="20"/>
        </w:rPr>
        <w:t xml:space="preserve">performance at </w:t>
      </w:r>
      <w:r w:rsidR="0071158E">
        <w:rPr>
          <w:rFonts w:ascii="Verdana" w:hAnsi="Verdana" w:cs="Tahoma"/>
          <w:sz w:val="20"/>
          <w:szCs w:val="20"/>
        </w:rPr>
        <w:t>JM</w:t>
      </w:r>
      <w:r w:rsidR="005C0F3F">
        <w:rPr>
          <w:rFonts w:ascii="Verdana" w:hAnsi="Verdana" w:cs="Tahoma"/>
          <w:sz w:val="20"/>
          <w:szCs w:val="20"/>
        </w:rPr>
        <w:t>H</w:t>
      </w:r>
      <w:r w:rsidR="00C32B8B" w:rsidRPr="002C0F6E">
        <w:rPr>
          <w:rFonts w:ascii="Verdana" w:hAnsi="Verdana" w:cs="Tahoma"/>
          <w:sz w:val="20"/>
          <w:szCs w:val="20"/>
        </w:rPr>
        <w:t>.</w:t>
      </w:r>
    </w:p>
    <w:p w:rsidR="00221122" w:rsidRPr="002C0F6E" w:rsidRDefault="00221122" w:rsidP="0089161F">
      <w:pPr>
        <w:ind w:left="-360"/>
        <w:jc w:val="both"/>
        <w:rPr>
          <w:rFonts w:ascii="Verdana" w:hAnsi="Verdana" w:cs="Tahoma"/>
          <w:sz w:val="20"/>
          <w:szCs w:val="20"/>
        </w:rPr>
      </w:pPr>
    </w:p>
    <w:p w:rsidR="00C32B8B" w:rsidRPr="002C0F6E" w:rsidRDefault="00A82DD6" w:rsidP="006F58FD">
      <w:pPr>
        <w:tabs>
          <w:tab w:val="left" w:pos="720"/>
          <w:tab w:val="left" w:pos="1620"/>
          <w:tab w:val="left" w:pos="2160"/>
          <w:tab w:val="left" w:pos="2880"/>
        </w:tabs>
        <w:ind w:left="1620" w:hanging="900"/>
        <w:jc w:val="both"/>
        <w:rPr>
          <w:rFonts w:ascii="Verdana" w:hAnsi="Verdana" w:cs="Tahoma"/>
          <w:sz w:val="20"/>
          <w:szCs w:val="20"/>
        </w:rPr>
      </w:pPr>
      <w:r>
        <w:rPr>
          <w:rFonts w:ascii="Verdana" w:hAnsi="Verdana" w:cs="Tahoma"/>
          <w:sz w:val="20"/>
          <w:szCs w:val="20"/>
        </w:rPr>
        <w:t>2.1-6</w:t>
      </w:r>
      <w:r w:rsidR="00221122" w:rsidRPr="002C0F6E">
        <w:rPr>
          <w:rFonts w:ascii="Verdana" w:hAnsi="Verdana" w:cs="Tahoma"/>
          <w:sz w:val="20"/>
          <w:szCs w:val="20"/>
        </w:rPr>
        <w:tab/>
      </w:r>
      <w:r w:rsidR="00C32B8B" w:rsidRPr="002C0F6E">
        <w:rPr>
          <w:rFonts w:ascii="Verdana" w:hAnsi="Verdana" w:cs="Tahoma"/>
          <w:sz w:val="20"/>
          <w:szCs w:val="20"/>
        </w:rPr>
        <w:t>Develop a self-governing organizational structure, reflected in the Staff’</w:t>
      </w:r>
      <w:r w:rsidR="006F58FD">
        <w:rPr>
          <w:rFonts w:ascii="Verdana" w:hAnsi="Verdana" w:cs="Tahoma"/>
          <w:sz w:val="20"/>
          <w:szCs w:val="20"/>
        </w:rPr>
        <w:t xml:space="preserve">s </w:t>
      </w:r>
      <w:r w:rsidR="00CD6007">
        <w:rPr>
          <w:rFonts w:ascii="Verdana" w:hAnsi="Verdana" w:cs="Tahoma"/>
          <w:sz w:val="20"/>
          <w:szCs w:val="20"/>
        </w:rPr>
        <w:t>Bylaws</w:t>
      </w:r>
      <w:r w:rsidR="00EF54C9" w:rsidRPr="002C0F6E">
        <w:rPr>
          <w:rFonts w:ascii="Verdana" w:hAnsi="Verdana" w:cs="Tahoma"/>
          <w:sz w:val="20"/>
          <w:szCs w:val="20"/>
        </w:rPr>
        <w:t>, rules and regulations</w:t>
      </w:r>
      <w:r w:rsidR="00C32B8B" w:rsidRPr="002C0F6E">
        <w:rPr>
          <w:rFonts w:ascii="Verdana" w:hAnsi="Verdana" w:cs="Tahoma"/>
          <w:sz w:val="20"/>
          <w:szCs w:val="20"/>
        </w:rPr>
        <w:t xml:space="preserve"> and other related protocols which shall adequately define responsibility and concomitant authority and accountability</w:t>
      </w:r>
      <w:r w:rsidR="009F6254" w:rsidRPr="002C0F6E">
        <w:rPr>
          <w:rFonts w:ascii="Verdana" w:hAnsi="Verdana" w:cs="Tahoma"/>
          <w:sz w:val="20"/>
          <w:szCs w:val="20"/>
        </w:rPr>
        <w:t xml:space="preserve"> of each </w:t>
      </w:r>
      <w:r w:rsidR="00507361" w:rsidRPr="002C0F6E">
        <w:rPr>
          <w:rFonts w:ascii="Verdana" w:hAnsi="Verdana" w:cs="Tahoma"/>
          <w:sz w:val="20"/>
          <w:szCs w:val="20"/>
        </w:rPr>
        <w:t>Medical Staff</w:t>
      </w:r>
      <w:r w:rsidR="009F6254" w:rsidRPr="002C0F6E">
        <w:rPr>
          <w:rFonts w:ascii="Verdana" w:hAnsi="Verdana" w:cs="Tahoma"/>
          <w:sz w:val="20"/>
          <w:szCs w:val="20"/>
        </w:rPr>
        <w:t xml:space="preserve"> member, </w:t>
      </w:r>
      <w:r w:rsidR="00D85B11">
        <w:rPr>
          <w:rFonts w:ascii="Verdana" w:hAnsi="Verdana" w:cs="Tahoma"/>
          <w:sz w:val="20"/>
          <w:szCs w:val="20"/>
        </w:rPr>
        <w:t>Officer</w:t>
      </w:r>
      <w:r w:rsidR="009F6254" w:rsidRPr="002C0F6E">
        <w:rPr>
          <w:rFonts w:ascii="Verdana" w:hAnsi="Verdana" w:cs="Tahoma"/>
          <w:sz w:val="20"/>
          <w:szCs w:val="20"/>
        </w:rPr>
        <w:t xml:space="preserve"> and committee </w:t>
      </w:r>
      <w:r w:rsidR="009076A1" w:rsidRPr="002C0F6E">
        <w:rPr>
          <w:rFonts w:ascii="Verdana" w:hAnsi="Verdana" w:cs="Tahoma"/>
          <w:sz w:val="20"/>
          <w:szCs w:val="20"/>
        </w:rPr>
        <w:t xml:space="preserve">and shall be designed to assure that each staff member, </w:t>
      </w:r>
      <w:r w:rsidR="00D85B11">
        <w:rPr>
          <w:rFonts w:ascii="Verdana" w:hAnsi="Verdana" w:cs="Tahoma"/>
          <w:sz w:val="20"/>
          <w:szCs w:val="20"/>
        </w:rPr>
        <w:t>Officer</w:t>
      </w:r>
      <w:r w:rsidR="009076A1" w:rsidRPr="002C0F6E">
        <w:rPr>
          <w:rFonts w:ascii="Verdana" w:hAnsi="Verdana" w:cs="Tahoma"/>
          <w:sz w:val="20"/>
          <w:szCs w:val="20"/>
        </w:rPr>
        <w:t xml:space="preserve"> and committee shall </w:t>
      </w:r>
      <w:r w:rsidR="009F6254" w:rsidRPr="002C0F6E">
        <w:rPr>
          <w:rFonts w:ascii="Verdana" w:hAnsi="Verdana" w:cs="Tahoma"/>
          <w:sz w:val="20"/>
          <w:szCs w:val="20"/>
        </w:rPr>
        <w:t>exercise the responsibility and authority commensurate with such</w:t>
      </w:r>
      <w:r w:rsidR="005E3E79" w:rsidRPr="002C0F6E">
        <w:rPr>
          <w:rFonts w:ascii="Verdana" w:hAnsi="Verdana" w:cs="Tahoma"/>
          <w:sz w:val="20"/>
          <w:szCs w:val="20"/>
        </w:rPr>
        <w:t xml:space="preserve"> individual’s or committee’s respective contributions to patient care and to the teaching and researc</w:t>
      </w:r>
      <w:r w:rsidR="00036F28" w:rsidRPr="002C0F6E">
        <w:rPr>
          <w:rFonts w:ascii="Verdana" w:hAnsi="Verdana" w:cs="Tahoma"/>
          <w:sz w:val="20"/>
          <w:szCs w:val="20"/>
        </w:rPr>
        <w:t>h needs of</w:t>
      </w:r>
      <w:r w:rsidR="00036F28" w:rsidRPr="002C0F6E">
        <w:rPr>
          <w:rFonts w:ascii="Verdana" w:hAnsi="Verdana" w:cs="Tahoma"/>
          <w:color w:val="FF0000"/>
          <w:sz w:val="20"/>
          <w:szCs w:val="20"/>
        </w:rPr>
        <w:t xml:space="preserve"> </w:t>
      </w:r>
      <w:r w:rsidR="0071158E">
        <w:rPr>
          <w:rFonts w:ascii="Verdana" w:hAnsi="Verdana" w:cs="Tahoma"/>
          <w:sz w:val="20"/>
          <w:szCs w:val="20"/>
        </w:rPr>
        <w:t>JM</w:t>
      </w:r>
      <w:r w:rsidR="005C0F3F">
        <w:rPr>
          <w:rFonts w:ascii="Verdana" w:hAnsi="Verdana" w:cs="Tahoma"/>
          <w:sz w:val="20"/>
          <w:szCs w:val="20"/>
        </w:rPr>
        <w:t>H</w:t>
      </w:r>
      <w:r w:rsidR="005E3E79" w:rsidRPr="002C0F6E">
        <w:rPr>
          <w:rFonts w:ascii="Verdana" w:hAnsi="Verdana" w:cs="Tahoma"/>
          <w:sz w:val="20"/>
          <w:szCs w:val="20"/>
        </w:rPr>
        <w:t xml:space="preserve"> and shall fulfill like accountability obligations.</w:t>
      </w:r>
    </w:p>
    <w:p w:rsidR="00221122" w:rsidRPr="002C0F6E" w:rsidRDefault="00221122" w:rsidP="0089161F">
      <w:pPr>
        <w:ind w:left="-360"/>
        <w:jc w:val="both"/>
        <w:rPr>
          <w:rFonts w:ascii="Verdana" w:hAnsi="Verdana" w:cs="Tahoma"/>
          <w:sz w:val="20"/>
          <w:szCs w:val="20"/>
        </w:rPr>
      </w:pPr>
    </w:p>
    <w:p w:rsidR="005E3E79" w:rsidRPr="002C0F6E" w:rsidRDefault="00221122" w:rsidP="00A82DD6">
      <w:pPr>
        <w:tabs>
          <w:tab w:val="left" w:pos="720"/>
          <w:tab w:val="left" w:pos="1620"/>
          <w:tab w:val="left" w:pos="2880"/>
        </w:tabs>
        <w:ind w:left="1620" w:hanging="900"/>
        <w:jc w:val="both"/>
        <w:rPr>
          <w:rFonts w:ascii="Verdana" w:hAnsi="Verdana" w:cs="Tahoma"/>
          <w:sz w:val="20"/>
          <w:szCs w:val="20"/>
        </w:rPr>
      </w:pPr>
      <w:r w:rsidRPr="002C0F6E">
        <w:rPr>
          <w:rFonts w:ascii="Verdana" w:hAnsi="Verdana" w:cs="Tahoma"/>
          <w:sz w:val="20"/>
          <w:szCs w:val="20"/>
        </w:rPr>
        <w:t>2.1-</w:t>
      </w:r>
      <w:r w:rsidR="00A82DD6">
        <w:rPr>
          <w:rFonts w:ascii="Verdana" w:hAnsi="Verdana" w:cs="Tahoma"/>
          <w:sz w:val="20"/>
          <w:szCs w:val="20"/>
        </w:rPr>
        <w:t>7</w:t>
      </w:r>
      <w:r w:rsidR="0089161F" w:rsidRPr="002C0F6E">
        <w:rPr>
          <w:rFonts w:ascii="Verdana" w:hAnsi="Verdana" w:cs="Tahoma"/>
          <w:sz w:val="20"/>
          <w:szCs w:val="20"/>
        </w:rPr>
        <w:tab/>
      </w:r>
      <w:r w:rsidR="005E3E79" w:rsidRPr="002C0F6E">
        <w:rPr>
          <w:rFonts w:ascii="Verdana" w:hAnsi="Verdana" w:cs="Tahoma"/>
          <w:sz w:val="20"/>
          <w:szCs w:val="20"/>
        </w:rPr>
        <w:t xml:space="preserve">Provide the primary mechanism for accountability to the Board, through defined </w:t>
      </w:r>
      <w:r w:rsidR="00507361" w:rsidRPr="002C0F6E">
        <w:rPr>
          <w:rFonts w:ascii="Verdana" w:hAnsi="Verdana" w:cs="Tahoma"/>
          <w:sz w:val="20"/>
          <w:szCs w:val="20"/>
        </w:rPr>
        <w:t>Medical Staff</w:t>
      </w:r>
      <w:r w:rsidR="005E3E79" w:rsidRPr="002C0F6E">
        <w:rPr>
          <w:rFonts w:ascii="Verdana" w:hAnsi="Verdana" w:cs="Tahoma"/>
          <w:sz w:val="20"/>
          <w:szCs w:val="20"/>
        </w:rPr>
        <w:t xml:space="preserve"> components, for the appropriateness</w:t>
      </w:r>
      <w:r w:rsidR="0089161F" w:rsidRPr="002C0F6E">
        <w:rPr>
          <w:rFonts w:ascii="Verdana" w:hAnsi="Verdana" w:cs="Tahoma"/>
          <w:sz w:val="20"/>
          <w:szCs w:val="20"/>
        </w:rPr>
        <w:t xml:space="preserve"> </w:t>
      </w:r>
      <w:r w:rsidR="005E3E79" w:rsidRPr="002C0F6E">
        <w:rPr>
          <w:rFonts w:ascii="Verdana" w:hAnsi="Verdana" w:cs="Tahoma"/>
          <w:sz w:val="20"/>
          <w:szCs w:val="20"/>
        </w:rPr>
        <w:t xml:space="preserve">and quality of </w:t>
      </w:r>
      <w:r w:rsidR="0089161F" w:rsidRPr="002C0F6E">
        <w:rPr>
          <w:rFonts w:ascii="Verdana" w:hAnsi="Verdana" w:cs="Tahoma"/>
          <w:sz w:val="20"/>
          <w:szCs w:val="20"/>
        </w:rPr>
        <w:t>t</w:t>
      </w:r>
      <w:r w:rsidR="005E3E79" w:rsidRPr="002C0F6E">
        <w:rPr>
          <w:rFonts w:ascii="Verdana" w:hAnsi="Verdana" w:cs="Tahoma"/>
          <w:sz w:val="20"/>
          <w:szCs w:val="20"/>
        </w:rPr>
        <w:t>he patient care services</w:t>
      </w:r>
      <w:r w:rsidR="00A82DD6">
        <w:rPr>
          <w:rFonts w:ascii="Verdana" w:hAnsi="Verdana" w:cs="Tahoma"/>
          <w:sz w:val="20"/>
          <w:szCs w:val="20"/>
        </w:rPr>
        <w:t xml:space="preserve"> and for the </w:t>
      </w:r>
      <w:r w:rsidR="005E3E79" w:rsidRPr="002C0F6E">
        <w:rPr>
          <w:rFonts w:ascii="Verdana" w:hAnsi="Verdana" w:cs="Tahoma"/>
          <w:sz w:val="20"/>
          <w:szCs w:val="20"/>
        </w:rPr>
        <w:t>pr</w:t>
      </w:r>
      <w:r w:rsidR="00A82DD6">
        <w:rPr>
          <w:rFonts w:ascii="Verdana" w:hAnsi="Verdana" w:cs="Tahoma"/>
          <w:sz w:val="20"/>
          <w:szCs w:val="20"/>
        </w:rPr>
        <w:t xml:space="preserve">ofessional and ethical conduct and the </w:t>
      </w:r>
      <w:r w:rsidR="005E3E79" w:rsidRPr="002C0F6E">
        <w:rPr>
          <w:rFonts w:ascii="Verdana" w:hAnsi="Verdana" w:cs="Tahoma"/>
          <w:sz w:val="20"/>
          <w:szCs w:val="20"/>
        </w:rPr>
        <w:t>teaching and</w:t>
      </w:r>
      <w:r w:rsidR="0089161F" w:rsidRPr="002C0F6E">
        <w:rPr>
          <w:rFonts w:ascii="Verdana" w:hAnsi="Verdana" w:cs="Tahoma"/>
          <w:sz w:val="20"/>
          <w:szCs w:val="20"/>
        </w:rPr>
        <w:t xml:space="preserve"> </w:t>
      </w:r>
      <w:r w:rsidR="005E3E79" w:rsidRPr="002C0F6E">
        <w:rPr>
          <w:rFonts w:ascii="Verdana" w:hAnsi="Verdana" w:cs="Tahoma"/>
          <w:sz w:val="20"/>
          <w:szCs w:val="20"/>
        </w:rPr>
        <w:t xml:space="preserve">research activities of each individual </w:t>
      </w:r>
      <w:r w:rsidR="00D710B8" w:rsidRPr="002C0F6E">
        <w:rPr>
          <w:rFonts w:ascii="Verdana" w:hAnsi="Verdana" w:cs="Tahoma"/>
          <w:sz w:val="20"/>
          <w:szCs w:val="20"/>
        </w:rPr>
        <w:t>practitioner</w:t>
      </w:r>
      <w:r w:rsidR="005E3E79" w:rsidRPr="002C0F6E">
        <w:rPr>
          <w:rFonts w:ascii="Verdana" w:hAnsi="Verdana" w:cs="Tahoma"/>
          <w:sz w:val="20"/>
          <w:szCs w:val="20"/>
        </w:rPr>
        <w:t xml:space="preserve"> holding membership on the </w:t>
      </w:r>
      <w:r w:rsidR="00507361" w:rsidRPr="002C0F6E">
        <w:rPr>
          <w:rFonts w:ascii="Verdana" w:hAnsi="Verdana" w:cs="Tahoma"/>
          <w:sz w:val="20"/>
          <w:szCs w:val="20"/>
        </w:rPr>
        <w:t>Medical Staff</w:t>
      </w:r>
      <w:r w:rsidR="005E3E79" w:rsidRPr="002C0F6E">
        <w:rPr>
          <w:rFonts w:ascii="Verdana" w:hAnsi="Verdana" w:cs="Tahoma"/>
          <w:sz w:val="20"/>
          <w:szCs w:val="20"/>
        </w:rPr>
        <w:t xml:space="preserve"> and/or exercising </w:t>
      </w:r>
      <w:r w:rsidR="004A4DF9" w:rsidRPr="002C0F6E">
        <w:rPr>
          <w:rFonts w:ascii="Verdana" w:hAnsi="Verdana" w:cs="Tahoma"/>
          <w:sz w:val="20"/>
          <w:szCs w:val="20"/>
        </w:rPr>
        <w:t>clinical</w:t>
      </w:r>
      <w:r w:rsidR="005E3E79" w:rsidRPr="002C0F6E">
        <w:rPr>
          <w:rFonts w:ascii="Verdana" w:hAnsi="Verdana" w:cs="Tahoma"/>
          <w:sz w:val="20"/>
          <w:szCs w:val="20"/>
        </w:rPr>
        <w:t xml:space="preserve"> </w:t>
      </w:r>
      <w:r w:rsidR="00705DE1" w:rsidRPr="002C0F6E">
        <w:rPr>
          <w:rFonts w:ascii="Verdana" w:hAnsi="Verdana" w:cs="Tahoma"/>
          <w:sz w:val="20"/>
          <w:szCs w:val="20"/>
        </w:rPr>
        <w:t>privileges</w:t>
      </w:r>
      <w:r w:rsidR="005E3E79" w:rsidRPr="002C0F6E">
        <w:rPr>
          <w:rFonts w:ascii="Verdana" w:hAnsi="Verdana" w:cs="Tahoma"/>
          <w:sz w:val="20"/>
          <w:szCs w:val="20"/>
        </w:rPr>
        <w:t>.</w:t>
      </w:r>
    </w:p>
    <w:p w:rsidR="00221122" w:rsidRPr="002C0F6E" w:rsidRDefault="00221122" w:rsidP="0089161F">
      <w:pPr>
        <w:ind w:left="-360"/>
        <w:jc w:val="both"/>
        <w:rPr>
          <w:rFonts w:ascii="Verdana" w:hAnsi="Verdana" w:cs="Tahoma"/>
          <w:sz w:val="20"/>
          <w:szCs w:val="20"/>
        </w:rPr>
      </w:pPr>
    </w:p>
    <w:p w:rsidR="005E3E79" w:rsidRPr="002C0F6E" w:rsidRDefault="00A82DD6" w:rsidP="006F58FD">
      <w:pPr>
        <w:tabs>
          <w:tab w:val="left" w:pos="720"/>
          <w:tab w:val="left" w:pos="1620"/>
          <w:tab w:val="left" w:pos="2160"/>
          <w:tab w:val="left" w:pos="2880"/>
        </w:tabs>
        <w:ind w:left="1620" w:hanging="900"/>
        <w:jc w:val="both"/>
        <w:rPr>
          <w:rFonts w:ascii="Verdana" w:hAnsi="Verdana" w:cs="Tahoma"/>
          <w:sz w:val="20"/>
          <w:szCs w:val="20"/>
        </w:rPr>
      </w:pPr>
      <w:r>
        <w:rPr>
          <w:rFonts w:ascii="Verdana" w:hAnsi="Verdana" w:cs="Tahoma"/>
          <w:sz w:val="20"/>
          <w:szCs w:val="20"/>
        </w:rPr>
        <w:t>2.1-8</w:t>
      </w:r>
      <w:r w:rsidR="00221122" w:rsidRPr="002C0F6E">
        <w:rPr>
          <w:rFonts w:ascii="Verdana" w:hAnsi="Verdana" w:cs="Tahoma"/>
          <w:sz w:val="20"/>
          <w:szCs w:val="20"/>
        </w:rPr>
        <w:tab/>
      </w:r>
      <w:r w:rsidR="005E3E79" w:rsidRPr="002C0F6E">
        <w:rPr>
          <w:rFonts w:ascii="Verdana" w:hAnsi="Verdana" w:cs="Tahoma"/>
          <w:sz w:val="20"/>
          <w:szCs w:val="20"/>
        </w:rPr>
        <w:t xml:space="preserve">Provide a means or method by which members of the </w:t>
      </w:r>
      <w:r w:rsidR="00507361" w:rsidRPr="002C0F6E">
        <w:rPr>
          <w:rFonts w:ascii="Verdana" w:hAnsi="Verdana" w:cs="Tahoma"/>
          <w:sz w:val="20"/>
          <w:szCs w:val="20"/>
        </w:rPr>
        <w:t>Medical Staff</w:t>
      </w:r>
      <w:r w:rsidR="005E3E79" w:rsidRPr="002C0F6E">
        <w:rPr>
          <w:rFonts w:ascii="Verdana" w:hAnsi="Verdana" w:cs="Tahoma"/>
          <w:sz w:val="20"/>
          <w:szCs w:val="20"/>
        </w:rPr>
        <w:t xml:space="preserve"> shall formulate</w:t>
      </w:r>
      <w:r w:rsidR="00036F28" w:rsidRPr="002C0F6E">
        <w:rPr>
          <w:rFonts w:ascii="Verdana" w:hAnsi="Verdana" w:cs="Tahoma"/>
          <w:sz w:val="20"/>
          <w:szCs w:val="20"/>
        </w:rPr>
        <w:t xml:space="preserve"> recommendations for the </w:t>
      </w:r>
      <w:r w:rsidR="00020473">
        <w:rPr>
          <w:rFonts w:ascii="Verdana" w:hAnsi="Verdana" w:cs="Tahoma"/>
          <w:sz w:val="20"/>
          <w:szCs w:val="20"/>
        </w:rPr>
        <w:t>JM</w:t>
      </w:r>
      <w:r w:rsidR="005C0F3F">
        <w:rPr>
          <w:rFonts w:ascii="Verdana" w:hAnsi="Verdana" w:cs="Tahoma"/>
          <w:sz w:val="20"/>
          <w:szCs w:val="20"/>
        </w:rPr>
        <w:t>H’</w:t>
      </w:r>
      <w:r w:rsidR="00020473">
        <w:rPr>
          <w:rFonts w:ascii="Verdana" w:hAnsi="Verdana" w:cs="Tahoma"/>
          <w:sz w:val="20"/>
          <w:szCs w:val="20"/>
        </w:rPr>
        <w:t>s</w:t>
      </w:r>
      <w:r w:rsidR="005E3E79" w:rsidRPr="002C0F6E">
        <w:rPr>
          <w:rFonts w:ascii="Verdana" w:hAnsi="Verdana" w:cs="Tahoma"/>
          <w:sz w:val="20"/>
          <w:szCs w:val="20"/>
        </w:rPr>
        <w:t xml:space="preserve"> policy-making and planning processes and through which such </w:t>
      </w:r>
      <w:r w:rsidR="00CD6007">
        <w:rPr>
          <w:rFonts w:ascii="Verdana" w:hAnsi="Verdana" w:cs="Tahoma"/>
          <w:sz w:val="20"/>
          <w:szCs w:val="20"/>
        </w:rPr>
        <w:t>Policies</w:t>
      </w:r>
      <w:r w:rsidR="005E3E79" w:rsidRPr="002C0F6E">
        <w:rPr>
          <w:rFonts w:ascii="Verdana" w:hAnsi="Verdana" w:cs="Tahoma"/>
          <w:sz w:val="20"/>
          <w:szCs w:val="20"/>
        </w:rPr>
        <w:t xml:space="preserve"> and plans</w:t>
      </w:r>
      <w:r w:rsidR="008B06F7" w:rsidRPr="002C0F6E">
        <w:rPr>
          <w:rFonts w:ascii="Verdana" w:hAnsi="Verdana" w:cs="Tahoma"/>
          <w:sz w:val="20"/>
          <w:szCs w:val="20"/>
        </w:rPr>
        <w:t xml:space="preserve"> </w:t>
      </w:r>
      <w:r w:rsidR="005E3E79" w:rsidRPr="002C0F6E">
        <w:rPr>
          <w:rFonts w:ascii="Verdana" w:hAnsi="Verdana" w:cs="Tahoma"/>
          <w:sz w:val="20"/>
          <w:szCs w:val="20"/>
        </w:rPr>
        <w:t xml:space="preserve">shall be communicated to and observed by each member of the Staff. </w:t>
      </w:r>
      <w:r w:rsidR="003A215A" w:rsidRPr="002C0F6E">
        <w:rPr>
          <w:rFonts w:ascii="Verdana" w:hAnsi="Verdana" w:cs="Tahoma"/>
          <w:sz w:val="20"/>
          <w:szCs w:val="20"/>
        </w:rPr>
        <w:t xml:space="preserve"> </w:t>
      </w:r>
      <w:r w:rsidR="005E3E79" w:rsidRPr="002C0F6E">
        <w:rPr>
          <w:rFonts w:ascii="Verdana" w:hAnsi="Verdana" w:cs="Tahoma"/>
          <w:sz w:val="20"/>
          <w:szCs w:val="20"/>
        </w:rPr>
        <w:t xml:space="preserve">Communication between the </w:t>
      </w:r>
      <w:r w:rsidR="00507361" w:rsidRPr="002C0F6E">
        <w:rPr>
          <w:rFonts w:ascii="Verdana" w:hAnsi="Verdana" w:cs="Tahoma"/>
          <w:sz w:val="20"/>
          <w:szCs w:val="20"/>
        </w:rPr>
        <w:t>Medical Staff</w:t>
      </w:r>
      <w:r w:rsidR="005E3E79" w:rsidRPr="002C0F6E">
        <w:rPr>
          <w:rFonts w:ascii="Verdana" w:hAnsi="Verdana" w:cs="Tahoma"/>
          <w:sz w:val="20"/>
          <w:szCs w:val="20"/>
        </w:rPr>
        <w:t xml:space="preserve"> and individual</w:t>
      </w:r>
      <w:r w:rsidR="008B06F7" w:rsidRPr="002C0F6E">
        <w:rPr>
          <w:rFonts w:ascii="Verdana" w:hAnsi="Verdana" w:cs="Tahoma"/>
          <w:sz w:val="20"/>
          <w:szCs w:val="20"/>
        </w:rPr>
        <w:t xml:space="preserve"> </w:t>
      </w:r>
      <w:r w:rsidR="005E3E79" w:rsidRPr="002C0F6E">
        <w:rPr>
          <w:rFonts w:ascii="Verdana" w:hAnsi="Verdana" w:cs="Tahoma"/>
          <w:sz w:val="20"/>
          <w:szCs w:val="20"/>
        </w:rPr>
        <w:t>members</w:t>
      </w:r>
      <w:r w:rsidR="008B06F7" w:rsidRPr="002C0F6E">
        <w:rPr>
          <w:rFonts w:ascii="Verdana" w:hAnsi="Verdana" w:cs="Tahoma"/>
          <w:sz w:val="20"/>
          <w:szCs w:val="20"/>
        </w:rPr>
        <w:t xml:space="preserve"> </w:t>
      </w:r>
      <w:r w:rsidR="005E3E79" w:rsidRPr="002C0F6E">
        <w:rPr>
          <w:rFonts w:ascii="Verdana" w:hAnsi="Verdana" w:cs="Tahoma"/>
          <w:sz w:val="20"/>
          <w:szCs w:val="20"/>
        </w:rPr>
        <w:t>may occur by distribution of meeting minutes and assorted correspondence.</w:t>
      </w:r>
    </w:p>
    <w:p w:rsidR="00306320" w:rsidRPr="002C0F6E" w:rsidRDefault="00306320" w:rsidP="0089161F">
      <w:pPr>
        <w:tabs>
          <w:tab w:val="left" w:pos="720"/>
          <w:tab w:val="left" w:pos="1620"/>
          <w:tab w:val="left" w:pos="2160"/>
          <w:tab w:val="left" w:pos="2880"/>
        </w:tabs>
        <w:ind w:left="720"/>
        <w:jc w:val="both"/>
        <w:rPr>
          <w:rFonts w:ascii="Verdana" w:hAnsi="Verdana" w:cs="Tahoma"/>
          <w:sz w:val="20"/>
          <w:szCs w:val="20"/>
        </w:rPr>
      </w:pPr>
    </w:p>
    <w:p w:rsidR="00F152E9" w:rsidRDefault="00221122" w:rsidP="005C0F3F">
      <w:pPr>
        <w:tabs>
          <w:tab w:val="left" w:pos="1620"/>
          <w:tab w:val="left" w:pos="2250"/>
          <w:tab w:val="left" w:pos="2880"/>
        </w:tabs>
        <w:ind w:left="1620" w:hanging="990"/>
        <w:jc w:val="both"/>
        <w:rPr>
          <w:rFonts w:ascii="Verdana" w:hAnsi="Verdana" w:cs="Tahoma"/>
          <w:sz w:val="20"/>
          <w:szCs w:val="20"/>
        </w:rPr>
      </w:pPr>
      <w:r w:rsidRPr="002C0F6E">
        <w:rPr>
          <w:rFonts w:ascii="Verdana" w:hAnsi="Verdana" w:cs="Tahoma"/>
          <w:sz w:val="20"/>
          <w:szCs w:val="20"/>
        </w:rPr>
        <w:t>2.1-</w:t>
      </w:r>
      <w:r w:rsidR="00455B99">
        <w:rPr>
          <w:rFonts w:ascii="Verdana" w:hAnsi="Verdana" w:cs="Tahoma"/>
          <w:sz w:val="20"/>
          <w:szCs w:val="20"/>
        </w:rPr>
        <w:t>9</w:t>
      </w:r>
      <w:r w:rsidRPr="002C0F6E">
        <w:rPr>
          <w:rFonts w:ascii="Verdana" w:hAnsi="Verdana" w:cs="Tahoma"/>
          <w:sz w:val="20"/>
          <w:szCs w:val="20"/>
        </w:rPr>
        <w:tab/>
      </w:r>
      <w:r w:rsidR="005E3E79" w:rsidRPr="002C0F6E">
        <w:rPr>
          <w:rFonts w:ascii="Verdana" w:hAnsi="Verdana" w:cs="Tahoma"/>
          <w:sz w:val="20"/>
          <w:szCs w:val="20"/>
        </w:rPr>
        <w:t>Provide a means whereby issues concernin</w:t>
      </w:r>
      <w:r w:rsidR="00036F28" w:rsidRPr="002C0F6E">
        <w:rPr>
          <w:rFonts w:ascii="Verdana" w:hAnsi="Verdana" w:cs="Tahoma"/>
          <w:sz w:val="20"/>
          <w:szCs w:val="20"/>
        </w:rPr>
        <w:t xml:space="preserve">g the </w:t>
      </w:r>
      <w:r w:rsidR="00507361" w:rsidRPr="002C0F6E">
        <w:rPr>
          <w:rFonts w:ascii="Verdana" w:hAnsi="Verdana" w:cs="Tahoma"/>
          <w:sz w:val="20"/>
          <w:szCs w:val="20"/>
        </w:rPr>
        <w:t>Medical Staff</w:t>
      </w:r>
      <w:r w:rsidR="00036F28" w:rsidRPr="002C0F6E">
        <w:rPr>
          <w:rFonts w:ascii="Verdana" w:hAnsi="Verdana" w:cs="Tahoma"/>
          <w:sz w:val="20"/>
          <w:szCs w:val="20"/>
        </w:rPr>
        <w:t xml:space="preserve"> and </w:t>
      </w:r>
      <w:r w:rsidR="0071158E">
        <w:rPr>
          <w:rFonts w:ascii="Verdana" w:hAnsi="Verdana" w:cs="Tahoma"/>
          <w:sz w:val="20"/>
          <w:szCs w:val="20"/>
        </w:rPr>
        <w:t>JM</w:t>
      </w:r>
      <w:r w:rsidR="005C0F3F">
        <w:rPr>
          <w:rFonts w:ascii="Verdana" w:hAnsi="Verdana" w:cs="Tahoma"/>
          <w:sz w:val="20"/>
          <w:szCs w:val="20"/>
        </w:rPr>
        <w:t>H</w:t>
      </w:r>
      <w:r w:rsidR="005E3E79" w:rsidRPr="002C0F6E">
        <w:rPr>
          <w:rFonts w:ascii="Verdana" w:hAnsi="Verdana" w:cs="Tahoma"/>
          <w:sz w:val="20"/>
          <w:szCs w:val="20"/>
        </w:rPr>
        <w:t xml:space="preserve"> may be presented to and discussed with the President</w:t>
      </w:r>
      <w:r w:rsidR="003B4615">
        <w:rPr>
          <w:rFonts w:ascii="Verdana" w:hAnsi="Verdana" w:cs="Tahoma"/>
          <w:sz w:val="20"/>
          <w:szCs w:val="20"/>
        </w:rPr>
        <w:t xml:space="preserve"> </w:t>
      </w:r>
      <w:r w:rsidR="005E3E79" w:rsidRPr="002C0F6E">
        <w:rPr>
          <w:rFonts w:ascii="Verdana" w:hAnsi="Verdana" w:cs="Tahoma"/>
          <w:sz w:val="20"/>
          <w:szCs w:val="20"/>
        </w:rPr>
        <w:t xml:space="preserve">of </w:t>
      </w:r>
      <w:r w:rsidR="002C7EF6">
        <w:rPr>
          <w:rFonts w:ascii="Verdana" w:hAnsi="Verdana" w:cs="Tahoma"/>
          <w:sz w:val="20"/>
          <w:szCs w:val="20"/>
        </w:rPr>
        <w:t xml:space="preserve">the Hospital </w:t>
      </w:r>
      <w:r w:rsidR="005E3E79" w:rsidRPr="002C0F6E">
        <w:rPr>
          <w:rFonts w:ascii="Verdana" w:hAnsi="Verdana" w:cs="Tahoma"/>
          <w:sz w:val="20"/>
          <w:szCs w:val="20"/>
        </w:rPr>
        <w:t xml:space="preserve">and the Board by the </w:t>
      </w:r>
      <w:r w:rsidR="00507361" w:rsidRPr="002C0F6E">
        <w:rPr>
          <w:rFonts w:ascii="Verdana" w:hAnsi="Verdana" w:cs="Tahoma"/>
          <w:sz w:val="20"/>
          <w:szCs w:val="20"/>
        </w:rPr>
        <w:t>Medical Staff</w:t>
      </w:r>
      <w:r w:rsidR="005E3E79" w:rsidRPr="002C0F6E">
        <w:rPr>
          <w:rFonts w:ascii="Verdana" w:hAnsi="Verdana" w:cs="Tahoma"/>
          <w:sz w:val="20"/>
          <w:szCs w:val="20"/>
        </w:rPr>
        <w:t xml:space="preserve">. Communication will occur by reports, committee </w:t>
      </w:r>
      <w:r w:rsidR="005E3E79" w:rsidRPr="002C0F6E">
        <w:rPr>
          <w:rFonts w:ascii="Verdana" w:hAnsi="Verdana" w:cs="Tahoma"/>
          <w:sz w:val="20"/>
          <w:szCs w:val="20"/>
        </w:rPr>
        <w:lastRenderedPageBreak/>
        <w:t xml:space="preserve">minutes and by Board and Administrative representatives on the Medical Executive Committee and </w:t>
      </w:r>
      <w:r w:rsidR="00507361" w:rsidRPr="002C0F6E">
        <w:rPr>
          <w:rFonts w:ascii="Verdana" w:hAnsi="Verdana" w:cs="Tahoma"/>
          <w:sz w:val="20"/>
          <w:szCs w:val="20"/>
        </w:rPr>
        <w:t>Medical Staff</w:t>
      </w:r>
      <w:r w:rsidR="000D38AD" w:rsidRPr="002C0F6E">
        <w:rPr>
          <w:rFonts w:ascii="Verdana" w:hAnsi="Verdana" w:cs="Tahoma"/>
          <w:sz w:val="20"/>
          <w:szCs w:val="20"/>
        </w:rPr>
        <w:t xml:space="preserve"> representation on the B</w:t>
      </w:r>
      <w:r w:rsidR="00646882">
        <w:rPr>
          <w:rFonts w:ascii="Verdana" w:hAnsi="Verdana" w:cs="Tahoma"/>
          <w:sz w:val="20"/>
          <w:szCs w:val="20"/>
        </w:rPr>
        <w:t>oard.</w:t>
      </w:r>
    </w:p>
    <w:p w:rsidR="00221122" w:rsidRPr="002C0F6E" w:rsidRDefault="00221122" w:rsidP="0089161F">
      <w:pPr>
        <w:ind w:left="-360"/>
        <w:jc w:val="both"/>
        <w:rPr>
          <w:rFonts w:ascii="Verdana" w:hAnsi="Verdana" w:cs="Tahoma"/>
          <w:sz w:val="20"/>
          <w:szCs w:val="20"/>
        </w:rPr>
      </w:pPr>
    </w:p>
    <w:p w:rsidR="000D38AD" w:rsidRPr="002C0F6E" w:rsidRDefault="00221122" w:rsidP="0089161F">
      <w:pPr>
        <w:ind w:left="-360"/>
        <w:jc w:val="both"/>
        <w:rPr>
          <w:rFonts w:ascii="Verdana" w:hAnsi="Verdana" w:cs="Tahoma"/>
          <w:b/>
          <w:sz w:val="20"/>
          <w:szCs w:val="20"/>
        </w:rPr>
      </w:pPr>
      <w:r w:rsidRPr="002C0F6E">
        <w:rPr>
          <w:rFonts w:ascii="Verdana" w:hAnsi="Verdana" w:cs="Tahoma"/>
          <w:b/>
          <w:sz w:val="20"/>
          <w:szCs w:val="20"/>
        </w:rPr>
        <w:t>2.2</w:t>
      </w:r>
      <w:r w:rsidRPr="002C0F6E">
        <w:rPr>
          <w:rFonts w:ascii="Verdana" w:hAnsi="Verdana" w:cs="Tahoma"/>
          <w:b/>
          <w:sz w:val="20"/>
          <w:szCs w:val="20"/>
        </w:rPr>
        <w:tab/>
      </w:r>
      <w:r w:rsidRPr="002C0F6E">
        <w:rPr>
          <w:rFonts w:ascii="Verdana" w:hAnsi="Verdana" w:cs="Tahoma"/>
          <w:b/>
          <w:sz w:val="20"/>
          <w:szCs w:val="20"/>
        </w:rPr>
        <w:tab/>
      </w:r>
      <w:r w:rsidR="000D38AD" w:rsidRPr="002C0F6E">
        <w:rPr>
          <w:rFonts w:ascii="Verdana" w:hAnsi="Verdana" w:cs="Tahoma"/>
          <w:b/>
          <w:sz w:val="20"/>
          <w:szCs w:val="20"/>
          <w:u w:val="single"/>
        </w:rPr>
        <w:t>RESPONSIBILITIES</w:t>
      </w:r>
    </w:p>
    <w:p w:rsidR="000D38AD" w:rsidRPr="002C0F6E" w:rsidRDefault="000D38AD" w:rsidP="0089161F">
      <w:pPr>
        <w:ind w:left="-360"/>
        <w:jc w:val="both"/>
        <w:rPr>
          <w:rFonts w:ascii="Verdana" w:hAnsi="Verdana" w:cs="Tahoma"/>
          <w:sz w:val="20"/>
          <w:szCs w:val="20"/>
        </w:rPr>
      </w:pPr>
    </w:p>
    <w:p w:rsidR="000D38AD" w:rsidRPr="002C0F6E" w:rsidRDefault="000D38AD" w:rsidP="0089161F">
      <w:pPr>
        <w:tabs>
          <w:tab w:val="left" w:pos="720"/>
          <w:tab w:val="left" w:pos="1440"/>
          <w:tab w:val="left" w:pos="2160"/>
          <w:tab w:val="left" w:pos="2880"/>
        </w:tabs>
        <w:ind w:left="720"/>
        <w:jc w:val="both"/>
        <w:rPr>
          <w:rFonts w:ascii="Verdana" w:hAnsi="Verdana" w:cs="Tahoma"/>
          <w:sz w:val="20"/>
          <w:szCs w:val="20"/>
        </w:rPr>
      </w:pPr>
      <w:r w:rsidRPr="002C0F6E">
        <w:rPr>
          <w:rFonts w:ascii="Verdana" w:hAnsi="Verdana" w:cs="Tahoma"/>
          <w:sz w:val="20"/>
          <w:szCs w:val="20"/>
        </w:rPr>
        <w:t xml:space="preserve">To accomplish the purposes enumerated above, it shall be the obligation and responsibility of the members, </w:t>
      </w:r>
      <w:r w:rsidR="00D85B11">
        <w:rPr>
          <w:rFonts w:ascii="Verdana" w:hAnsi="Verdana" w:cs="Tahoma"/>
          <w:sz w:val="20"/>
          <w:szCs w:val="20"/>
        </w:rPr>
        <w:t>Officers</w:t>
      </w:r>
      <w:r w:rsidRPr="002C0F6E">
        <w:rPr>
          <w:rFonts w:ascii="Verdana" w:hAnsi="Verdana" w:cs="Tahoma"/>
          <w:sz w:val="20"/>
          <w:szCs w:val="20"/>
        </w:rPr>
        <w:t xml:space="preserve"> and committees of the </w:t>
      </w:r>
      <w:r w:rsidR="00507361" w:rsidRPr="002C0F6E">
        <w:rPr>
          <w:rFonts w:ascii="Verdana" w:hAnsi="Verdana" w:cs="Tahoma"/>
          <w:sz w:val="20"/>
          <w:szCs w:val="20"/>
        </w:rPr>
        <w:t>Medical Staff</w:t>
      </w:r>
      <w:r w:rsidRPr="002C0F6E">
        <w:rPr>
          <w:rFonts w:ascii="Verdana" w:hAnsi="Verdana" w:cs="Tahoma"/>
          <w:sz w:val="20"/>
          <w:szCs w:val="20"/>
        </w:rPr>
        <w:t xml:space="preserve"> to:</w:t>
      </w:r>
    </w:p>
    <w:p w:rsidR="000D38AD" w:rsidRPr="002C0F6E" w:rsidRDefault="000D38AD" w:rsidP="0089161F">
      <w:pPr>
        <w:ind w:left="-360"/>
        <w:jc w:val="both"/>
        <w:rPr>
          <w:rFonts w:ascii="Verdana" w:hAnsi="Verdana" w:cs="Tahoma"/>
          <w:sz w:val="20"/>
          <w:szCs w:val="20"/>
        </w:rPr>
      </w:pPr>
    </w:p>
    <w:p w:rsidR="000D38AD" w:rsidRPr="002C0F6E" w:rsidRDefault="00221122" w:rsidP="00914B5B">
      <w:pPr>
        <w:tabs>
          <w:tab w:val="left" w:pos="720"/>
          <w:tab w:val="left" w:pos="1620"/>
          <w:tab w:val="left" w:pos="2160"/>
          <w:tab w:val="left" w:pos="2880"/>
        </w:tabs>
        <w:ind w:left="720"/>
        <w:jc w:val="both"/>
        <w:rPr>
          <w:rFonts w:ascii="Verdana" w:hAnsi="Verdana" w:cs="Tahoma"/>
          <w:sz w:val="20"/>
          <w:szCs w:val="20"/>
        </w:rPr>
      </w:pPr>
      <w:r w:rsidRPr="002C0F6E">
        <w:rPr>
          <w:rFonts w:ascii="Verdana" w:hAnsi="Verdana" w:cs="Tahoma"/>
          <w:sz w:val="20"/>
          <w:szCs w:val="20"/>
        </w:rPr>
        <w:t>2.2-1</w:t>
      </w:r>
      <w:r w:rsidR="00914B5B" w:rsidRPr="002C0F6E">
        <w:rPr>
          <w:rFonts w:ascii="Verdana" w:hAnsi="Verdana" w:cs="Tahoma"/>
          <w:sz w:val="20"/>
          <w:szCs w:val="20"/>
        </w:rPr>
        <w:tab/>
      </w:r>
      <w:r w:rsidR="000D38AD" w:rsidRPr="002C0F6E">
        <w:rPr>
          <w:rFonts w:ascii="Verdana" w:hAnsi="Verdana" w:cs="Tahoma"/>
          <w:sz w:val="20"/>
          <w:szCs w:val="20"/>
        </w:rPr>
        <w:t>Provide quality medical care to all patients admitted to, or otherwise trea</w:t>
      </w:r>
      <w:r w:rsidR="00036F28" w:rsidRPr="002C0F6E">
        <w:rPr>
          <w:rFonts w:ascii="Verdana" w:hAnsi="Verdana" w:cs="Tahoma"/>
          <w:sz w:val="20"/>
          <w:szCs w:val="20"/>
        </w:rPr>
        <w:t xml:space="preserve">ted </w:t>
      </w:r>
      <w:r w:rsidR="0089161F" w:rsidRPr="002C0F6E">
        <w:rPr>
          <w:rFonts w:ascii="Verdana" w:hAnsi="Verdana" w:cs="Tahoma"/>
          <w:sz w:val="20"/>
          <w:szCs w:val="20"/>
        </w:rPr>
        <w:tab/>
      </w:r>
      <w:r w:rsidR="00036F28" w:rsidRPr="002C0F6E">
        <w:rPr>
          <w:rFonts w:ascii="Verdana" w:hAnsi="Verdana" w:cs="Tahoma"/>
          <w:sz w:val="20"/>
          <w:szCs w:val="20"/>
        </w:rPr>
        <w:t xml:space="preserve">in or by, </w:t>
      </w:r>
      <w:r w:rsidR="0071158E">
        <w:rPr>
          <w:rFonts w:ascii="Verdana" w:hAnsi="Verdana" w:cs="Tahoma"/>
          <w:sz w:val="20"/>
          <w:szCs w:val="20"/>
        </w:rPr>
        <w:t xml:space="preserve">Johnson Memorial </w:t>
      </w:r>
      <w:r w:rsidR="005C0F3F">
        <w:rPr>
          <w:rFonts w:ascii="Verdana" w:hAnsi="Verdana" w:cs="Tahoma"/>
          <w:sz w:val="20"/>
          <w:szCs w:val="20"/>
        </w:rPr>
        <w:t>Hospital</w:t>
      </w:r>
      <w:r w:rsidR="000D38AD" w:rsidRPr="002C0F6E">
        <w:rPr>
          <w:rFonts w:ascii="Verdana" w:hAnsi="Verdana" w:cs="Tahoma"/>
          <w:sz w:val="20"/>
          <w:szCs w:val="20"/>
        </w:rPr>
        <w:t>.</w:t>
      </w:r>
    </w:p>
    <w:p w:rsidR="00E772DA" w:rsidRPr="002C0F6E" w:rsidRDefault="00E772DA" w:rsidP="0089161F">
      <w:pPr>
        <w:tabs>
          <w:tab w:val="left" w:pos="720"/>
          <w:tab w:val="left" w:pos="1620"/>
          <w:tab w:val="left" w:pos="2160"/>
          <w:tab w:val="left" w:pos="2880"/>
        </w:tabs>
        <w:ind w:left="-360"/>
        <w:jc w:val="both"/>
        <w:rPr>
          <w:rFonts w:ascii="Verdana" w:hAnsi="Verdana" w:cs="Tahoma"/>
          <w:sz w:val="20"/>
          <w:szCs w:val="20"/>
        </w:rPr>
      </w:pPr>
    </w:p>
    <w:p w:rsidR="000D38AD" w:rsidRPr="002C0F6E" w:rsidRDefault="00221122" w:rsidP="0089161F">
      <w:pPr>
        <w:tabs>
          <w:tab w:val="left" w:pos="720"/>
          <w:tab w:val="left" w:pos="1620"/>
          <w:tab w:val="left" w:pos="2160"/>
          <w:tab w:val="left" w:pos="2880"/>
        </w:tabs>
        <w:ind w:left="720"/>
        <w:jc w:val="both"/>
        <w:rPr>
          <w:rFonts w:ascii="Verdana" w:hAnsi="Verdana" w:cs="Tahoma"/>
          <w:sz w:val="20"/>
          <w:szCs w:val="20"/>
        </w:rPr>
      </w:pPr>
      <w:r w:rsidRPr="002C0F6E">
        <w:rPr>
          <w:rFonts w:ascii="Verdana" w:hAnsi="Verdana" w:cs="Tahoma"/>
          <w:sz w:val="20"/>
          <w:szCs w:val="20"/>
        </w:rPr>
        <w:t>2.2-2</w:t>
      </w:r>
      <w:r w:rsidRPr="002C0F6E">
        <w:rPr>
          <w:rFonts w:ascii="Verdana" w:hAnsi="Verdana" w:cs="Tahoma"/>
          <w:sz w:val="20"/>
          <w:szCs w:val="20"/>
        </w:rPr>
        <w:tab/>
      </w:r>
      <w:r w:rsidR="000D38AD" w:rsidRPr="002C0F6E">
        <w:rPr>
          <w:rFonts w:ascii="Verdana" w:hAnsi="Verdana" w:cs="Tahoma"/>
          <w:sz w:val="20"/>
          <w:szCs w:val="20"/>
        </w:rPr>
        <w:t>Participate</w:t>
      </w:r>
      <w:r w:rsidR="00036F28" w:rsidRPr="002C0F6E">
        <w:rPr>
          <w:rFonts w:ascii="Verdana" w:hAnsi="Verdana" w:cs="Tahoma"/>
          <w:sz w:val="20"/>
          <w:szCs w:val="20"/>
        </w:rPr>
        <w:t xml:space="preserve"> in </w:t>
      </w:r>
      <w:r w:rsidR="0071158E">
        <w:rPr>
          <w:rFonts w:ascii="Verdana" w:hAnsi="Verdana" w:cs="Tahoma"/>
          <w:sz w:val="20"/>
          <w:szCs w:val="20"/>
        </w:rPr>
        <w:t>JM</w:t>
      </w:r>
      <w:r w:rsidR="005C0F3F">
        <w:rPr>
          <w:rFonts w:ascii="Verdana" w:hAnsi="Verdana" w:cs="Tahoma"/>
          <w:sz w:val="20"/>
          <w:szCs w:val="20"/>
        </w:rPr>
        <w:t>H</w:t>
      </w:r>
      <w:r w:rsidR="00DA34C5" w:rsidRPr="002C0F6E">
        <w:rPr>
          <w:rFonts w:ascii="Verdana" w:hAnsi="Verdana" w:cs="Tahoma"/>
          <w:sz w:val="20"/>
          <w:szCs w:val="20"/>
        </w:rPr>
        <w:t xml:space="preserve">’s quality improvement program(s) by conducting all </w:t>
      </w:r>
      <w:r w:rsidR="0089161F" w:rsidRPr="002C0F6E">
        <w:rPr>
          <w:rFonts w:ascii="Verdana" w:hAnsi="Verdana" w:cs="Tahoma"/>
          <w:sz w:val="20"/>
          <w:szCs w:val="20"/>
        </w:rPr>
        <w:tab/>
      </w:r>
      <w:r w:rsidR="00DA34C5" w:rsidRPr="002C0F6E">
        <w:rPr>
          <w:rFonts w:ascii="Verdana" w:hAnsi="Verdana" w:cs="Tahoma"/>
          <w:sz w:val="20"/>
          <w:szCs w:val="20"/>
        </w:rPr>
        <w:t>required and necessary activities for</w:t>
      </w:r>
      <w:r w:rsidR="008B06F7" w:rsidRPr="002C0F6E">
        <w:rPr>
          <w:rFonts w:ascii="Verdana" w:hAnsi="Verdana" w:cs="Tahoma"/>
          <w:sz w:val="20"/>
          <w:szCs w:val="20"/>
        </w:rPr>
        <w:t xml:space="preserve"> </w:t>
      </w:r>
      <w:r w:rsidR="00DA34C5" w:rsidRPr="002C0F6E">
        <w:rPr>
          <w:rFonts w:ascii="Verdana" w:hAnsi="Verdana" w:cs="Tahoma"/>
          <w:sz w:val="20"/>
          <w:szCs w:val="20"/>
        </w:rPr>
        <w:t xml:space="preserve">assessing and improving the </w:t>
      </w:r>
      <w:r w:rsidR="0089161F" w:rsidRPr="002C0F6E">
        <w:rPr>
          <w:rFonts w:ascii="Verdana" w:hAnsi="Verdana" w:cs="Tahoma"/>
          <w:sz w:val="20"/>
          <w:szCs w:val="20"/>
        </w:rPr>
        <w:tab/>
      </w:r>
      <w:r w:rsidR="00DA34C5" w:rsidRPr="002C0F6E">
        <w:rPr>
          <w:rFonts w:ascii="Verdana" w:hAnsi="Verdana" w:cs="Tahoma"/>
          <w:sz w:val="20"/>
          <w:szCs w:val="20"/>
        </w:rPr>
        <w:t>effectiveness and efficiency o</w:t>
      </w:r>
      <w:r w:rsidR="00036F28" w:rsidRPr="002C0F6E">
        <w:rPr>
          <w:rFonts w:ascii="Verdana" w:hAnsi="Verdana" w:cs="Tahoma"/>
          <w:sz w:val="20"/>
          <w:szCs w:val="20"/>
        </w:rPr>
        <w:t xml:space="preserve">f medical care provided at </w:t>
      </w:r>
      <w:r w:rsidR="0071158E">
        <w:rPr>
          <w:rFonts w:ascii="Verdana" w:hAnsi="Verdana" w:cs="Tahoma"/>
          <w:sz w:val="20"/>
          <w:szCs w:val="20"/>
        </w:rPr>
        <w:t>JM</w:t>
      </w:r>
      <w:r w:rsidR="005C0F3F">
        <w:rPr>
          <w:rFonts w:ascii="Verdana" w:hAnsi="Verdana" w:cs="Tahoma"/>
          <w:sz w:val="20"/>
          <w:szCs w:val="20"/>
        </w:rPr>
        <w:t>H</w:t>
      </w:r>
      <w:r w:rsidR="00DA34C5" w:rsidRPr="002C0F6E">
        <w:rPr>
          <w:rFonts w:ascii="Verdana" w:hAnsi="Verdana" w:cs="Tahoma"/>
          <w:sz w:val="20"/>
          <w:szCs w:val="20"/>
        </w:rPr>
        <w:t xml:space="preserve">, including, </w:t>
      </w:r>
      <w:r w:rsidR="0089161F" w:rsidRPr="002C0F6E">
        <w:rPr>
          <w:rFonts w:ascii="Verdana" w:hAnsi="Verdana" w:cs="Tahoma"/>
          <w:sz w:val="20"/>
          <w:szCs w:val="20"/>
        </w:rPr>
        <w:tab/>
      </w:r>
      <w:r w:rsidR="00DA34C5" w:rsidRPr="002C0F6E">
        <w:rPr>
          <w:rFonts w:ascii="Verdana" w:hAnsi="Verdana" w:cs="Tahoma"/>
          <w:sz w:val="20"/>
          <w:szCs w:val="20"/>
        </w:rPr>
        <w:t>without limitations:</w:t>
      </w:r>
      <w:r w:rsidR="0089161F" w:rsidRPr="002C0F6E">
        <w:rPr>
          <w:rFonts w:ascii="Verdana" w:hAnsi="Verdana" w:cs="Tahoma"/>
          <w:sz w:val="20"/>
          <w:szCs w:val="20"/>
        </w:rPr>
        <w:tab/>
      </w:r>
    </w:p>
    <w:p w:rsidR="00DA34C5" w:rsidRPr="002C0F6E" w:rsidRDefault="00DA34C5" w:rsidP="0089161F">
      <w:pPr>
        <w:ind w:left="-360"/>
        <w:jc w:val="both"/>
        <w:rPr>
          <w:rFonts w:ascii="Verdana" w:hAnsi="Verdana" w:cs="Tahoma"/>
          <w:sz w:val="20"/>
          <w:szCs w:val="20"/>
        </w:rPr>
      </w:pPr>
    </w:p>
    <w:p w:rsidR="00DA34C5" w:rsidRPr="002C0F6E" w:rsidRDefault="0089161F" w:rsidP="0089161F">
      <w:pPr>
        <w:tabs>
          <w:tab w:val="left" w:pos="1620"/>
        </w:tabs>
        <w:ind w:left="1440"/>
        <w:jc w:val="both"/>
        <w:rPr>
          <w:rFonts w:ascii="Verdana" w:hAnsi="Verdana" w:cs="Tahoma"/>
          <w:sz w:val="20"/>
          <w:szCs w:val="20"/>
        </w:rPr>
      </w:pPr>
      <w:r w:rsidRPr="002C0F6E">
        <w:rPr>
          <w:rFonts w:ascii="Verdana" w:hAnsi="Verdana" w:cs="Tahoma"/>
          <w:sz w:val="20"/>
          <w:szCs w:val="20"/>
        </w:rPr>
        <w:tab/>
      </w:r>
      <w:r w:rsidR="00221122" w:rsidRPr="002C0F6E">
        <w:rPr>
          <w:rFonts w:ascii="Verdana" w:hAnsi="Verdana" w:cs="Tahoma"/>
          <w:sz w:val="20"/>
          <w:szCs w:val="20"/>
        </w:rPr>
        <w:t>(a)</w:t>
      </w:r>
      <w:r w:rsidR="00302D8F" w:rsidRPr="002C0F6E">
        <w:rPr>
          <w:rFonts w:ascii="Verdana" w:hAnsi="Verdana" w:cs="Tahoma"/>
          <w:sz w:val="20"/>
          <w:szCs w:val="20"/>
        </w:rPr>
        <w:t xml:space="preserve">  </w:t>
      </w:r>
      <w:r w:rsidR="00DA34C5" w:rsidRPr="002C0F6E">
        <w:rPr>
          <w:rFonts w:ascii="Verdana" w:hAnsi="Verdana" w:cs="Tahoma"/>
          <w:sz w:val="20"/>
          <w:szCs w:val="20"/>
        </w:rPr>
        <w:t xml:space="preserve">Evaluating </w:t>
      </w:r>
      <w:r w:rsidR="00025432" w:rsidRPr="002C0F6E">
        <w:rPr>
          <w:rFonts w:ascii="Verdana" w:hAnsi="Verdana" w:cs="Tahoma"/>
          <w:sz w:val="20"/>
          <w:szCs w:val="20"/>
        </w:rPr>
        <w:t>p</w:t>
      </w:r>
      <w:r w:rsidR="00D710B8" w:rsidRPr="002C0F6E">
        <w:rPr>
          <w:rFonts w:ascii="Verdana" w:hAnsi="Verdana" w:cs="Tahoma"/>
          <w:sz w:val="20"/>
          <w:szCs w:val="20"/>
        </w:rPr>
        <w:t>ractitioner</w:t>
      </w:r>
      <w:r w:rsidR="00DA34C5" w:rsidRPr="002C0F6E">
        <w:rPr>
          <w:rFonts w:ascii="Verdana" w:hAnsi="Verdana" w:cs="Tahoma"/>
          <w:sz w:val="20"/>
          <w:szCs w:val="20"/>
        </w:rPr>
        <w:t xml:space="preserve"> and institutional performance through valid and </w:t>
      </w:r>
      <w:r w:rsidRPr="002C0F6E">
        <w:rPr>
          <w:rFonts w:ascii="Verdana" w:hAnsi="Verdana" w:cs="Tahoma"/>
          <w:sz w:val="20"/>
          <w:szCs w:val="20"/>
        </w:rPr>
        <w:tab/>
      </w:r>
      <w:r w:rsidR="00DA34C5" w:rsidRPr="002C0F6E">
        <w:rPr>
          <w:rFonts w:ascii="Verdana" w:hAnsi="Verdana" w:cs="Tahoma"/>
          <w:sz w:val="20"/>
          <w:szCs w:val="20"/>
        </w:rPr>
        <w:t xml:space="preserve">reliable measurement systems based on objective, </w:t>
      </w:r>
      <w:r w:rsidR="004A4DF9" w:rsidRPr="002C0F6E">
        <w:rPr>
          <w:rFonts w:ascii="Verdana" w:hAnsi="Verdana" w:cs="Tahoma"/>
          <w:sz w:val="20"/>
          <w:szCs w:val="20"/>
        </w:rPr>
        <w:t>clinical</w:t>
      </w:r>
      <w:r w:rsidR="00DA34C5" w:rsidRPr="002C0F6E">
        <w:rPr>
          <w:rFonts w:ascii="Verdana" w:hAnsi="Verdana" w:cs="Tahoma"/>
          <w:sz w:val="20"/>
          <w:szCs w:val="20"/>
        </w:rPr>
        <w:t>ly-sound criteria.</w:t>
      </w:r>
    </w:p>
    <w:p w:rsidR="00DA34C5" w:rsidRPr="002C0F6E" w:rsidRDefault="00DA34C5" w:rsidP="0089161F">
      <w:pPr>
        <w:tabs>
          <w:tab w:val="left" w:pos="1620"/>
        </w:tabs>
        <w:ind w:left="-360"/>
        <w:jc w:val="both"/>
        <w:rPr>
          <w:rFonts w:ascii="Verdana" w:hAnsi="Verdana" w:cs="Tahoma"/>
          <w:sz w:val="20"/>
          <w:szCs w:val="20"/>
        </w:rPr>
      </w:pPr>
    </w:p>
    <w:p w:rsidR="00DA34C5" w:rsidRPr="002C0F6E" w:rsidRDefault="0089161F" w:rsidP="0089161F">
      <w:pPr>
        <w:tabs>
          <w:tab w:val="left" w:pos="1620"/>
        </w:tabs>
        <w:ind w:left="1440"/>
        <w:jc w:val="both"/>
        <w:rPr>
          <w:rFonts w:ascii="Verdana" w:hAnsi="Verdana" w:cs="Tahoma"/>
          <w:sz w:val="20"/>
          <w:szCs w:val="20"/>
        </w:rPr>
      </w:pPr>
      <w:r w:rsidRPr="002C0F6E">
        <w:rPr>
          <w:rFonts w:ascii="Verdana" w:hAnsi="Verdana" w:cs="Tahoma"/>
          <w:sz w:val="20"/>
          <w:szCs w:val="20"/>
        </w:rPr>
        <w:tab/>
      </w:r>
      <w:r w:rsidR="00221122" w:rsidRPr="002C0F6E">
        <w:rPr>
          <w:rFonts w:ascii="Verdana" w:hAnsi="Verdana" w:cs="Tahoma"/>
          <w:sz w:val="20"/>
          <w:szCs w:val="20"/>
        </w:rPr>
        <w:t>(b)</w:t>
      </w:r>
      <w:r w:rsidR="00302D8F" w:rsidRPr="002C0F6E">
        <w:rPr>
          <w:rFonts w:ascii="Verdana" w:hAnsi="Verdana" w:cs="Tahoma"/>
          <w:sz w:val="20"/>
          <w:szCs w:val="20"/>
        </w:rPr>
        <w:t xml:space="preserve"> </w:t>
      </w:r>
      <w:r w:rsidR="00D717AD">
        <w:rPr>
          <w:rFonts w:ascii="Verdana" w:hAnsi="Verdana" w:cs="Tahoma"/>
          <w:sz w:val="20"/>
          <w:szCs w:val="20"/>
        </w:rPr>
        <w:t xml:space="preserve"> </w:t>
      </w:r>
      <w:r w:rsidR="00DA34C5" w:rsidRPr="002C0F6E">
        <w:rPr>
          <w:rFonts w:ascii="Verdana" w:hAnsi="Verdana" w:cs="Tahoma"/>
          <w:sz w:val="20"/>
          <w:szCs w:val="20"/>
        </w:rPr>
        <w:t xml:space="preserve">Engaging in the ongoing monitoring of critical aspects of care and </w:t>
      </w:r>
      <w:r w:rsidRPr="002C0F6E">
        <w:rPr>
          <w:rFonts w:ascii="Verdana" w:hAnsi="Verdana" w:cs="Tahoma"/>
          <w:sz w:val="20"/>
          <w:szCs w:val="20"/>
        </w:rPr>
        <w:tab/>
      </w:r>
      <w:r w:rsidR="00DA34C5" w:rsidRPr="002C0F6E">
        <w:rPr>
          <w:rFonts w:ascii="Verdana" w:hAnsi="Verdana" w:cs="Tahoma"/>
          <w:sz w:val="20"/>
          <w:szCs w:val="20"/>
        </w:rPr>
        <w:t>enforceme</w:t>
      </w:r>
      <w:r w:rsidR="00036F28" w:rsidRPr="002C0F6E">
        <w:rPr>
          <w:rFonts w:ascii="Verdana" w:hAnsi="Verdana" w:cs="Tahoma"/>
          <w:sz w:val="20"/>
          <w:szCs w:val="20"/>
        </w:rPr>
        <w:t xml:space="preserve">nt of </w:t>
      </w:r>
      <w:r w:rsidR="00507361" w:rsidRPr="002C0F6E">
        <w:rPr>
          <w:rFonts w:ascii="Verdana" w:hAnsi="Verdana" w:cs="Tahoma"/>
          <w:sz w:val="20"/>
          <w:szCs w:val="20"/>
        </w:rPr>
        <w:t>Medical Staff</w:t>
      </w:r>
      <w:r w:rsidR="00036F28" w:rsidRPr="002C0F6E">
        <w:rPr>
          <w:rFonts w:ascii="Verdana" w:hAnsi="Verdana" w:cs="Tahoma"/>
          <w:sz w:val="20"/>
          <w:szCs w:val="20"/>
        </w:rPr>
        <w:t xml:space="preserve"> and </w:t>
      </w:r>
      <w:r w:rsidR="0071158E">
        <w:rPr>
          <w:rFonts w:ascii="Verdana" w:hAnsi="Verdana" w:cs="Tahoma"/>
          <w:sz w:val="20"/>
          <w:szCs w:val="20"/>
        </w:rPr>
        <w:t>JM</w:t>
      </w:r>
      <w:r w:rsidR="005C0F3F">
        <w:rPr>
          <w:rFonts w:ascii="Verdana" w:hAnsi="Verdana" w:cs="Tahoma"/>
          <w:sz w:val="20"/>
          <w:szCs w:val="20"/>
        </w:rPr>
        <w:t>H</w:t>
      </w:r>
      <w:r w:rsidR="003A215A" w:rsidRPr="002C0F6E">
        <w:rPr>
          <w:rFonts w:ascii="Verdana" w:hAnsi="Verdana" w:cs="Tahoma"/>
          <w:sz w:val="20"/>
          <w:szCs w:val="20"/>
        </w:rPr>
        <w:t xml:space="preserve"> </w:t>
      </w:r>
      <w:r w:rsidR="00CD6007">
        <w:rPr>
          <w:rFonts w:ascii="Verdana" w:hAnsi="Verdana" w:cs="Tahoma"/>
          <w:sz w:val="20"/>
          <w:szCs w:val="20"/>
        </w:rPr>
        <w:t>Policies</w:t>
      </w:r>
      <w:r w:rsidR="00DA34C5" w:rsidRPr="002C0F6E">
        <w:rPr>
          <w:rFonts w:ascii="Verdana" w:hAnsi="Verdana" w:cs="Tahoma"/>
          <w:sz w:val="20"/>
          <w:szCs w:val="20"/>
        </w:rPr>
        <w:t>.</w:t>
      </w:r>
    </w:p>
    <w:p w:rsidR="00DA34C5" w:rsidRPr="002C0F6E" w:rsidRDefault="00DA34C5" w:rsidP="0089161F">
      <w:pPr>
        <w:tabs>
          <w:tab w:val="left" w:pos="1620"/>
        </w:tabs>
        <w:ind w:left="-360"/>
        <w:jc w:val="both"/>
        <w:rPr>
          <w:rFonts w:ascii="Verdana" w:hAnsi="Verdana" w:cs="Tahoma"/>
          <w:sz w:val="20"/>
          <w:szCs w:val="20"/>
        </w:rPr>
      </w:pPr>
    </w:p>
    <w:p w:rsidR="00DA34C5" w:rsidRPr="002C0F6E" w:rsidRDefault="0089161F" w:rsidP="0089161F">
      <w:pPr>
        <w:tabs>
          <w:tab w:val="left" w:pos="1620"/>
        </w:tabs>
        <w:ind w:left="1440"/>
        <w:jc w:val="both"/>
        <w:rPr>
          <w:rFonts w:ascii="Verdana" w:hAnsi="Verdana" w:cs="Tahoma"/>
          <w:sz w:val="20"/>
          <w:szCs w:val="20"/>
        </w:rPr>
      </w:pPr>
      <w:r w:rsidRPr="002C0F6E">
        <w:rPr>
          <w:rFonts w:ascii="Verdana" w:hAnsi="Verdana" w:cs="Tahoma"/>
          <w:sz w:val="20"/>
          <w:szCs w:val="20"/>
        </w:rPr>
        <w:tab/>
      </w:r>
      <w:r w:rsidR="00221122" w:rsidRPr="002C0F6E">
        <w:rPr>
          <w:rFonts w:ascii="Verdana" w:hAnsi="Verdana" w:cs="Tahoma"/>
          <w:sz w:val="20"/>
          <w:szCs w:val="20"/>
        </w:rPr>
        <w:t>(c)</w:t>
      </w:r>
      <w:r w:rsidR="00302D8F" w:rsidRPr="002C0F6E">
        <w:rPr>
          <w:rFonts w:ascii="Verdana" w:hAnsi="Verdana" w:cs="Tahoma"/>
          <w:sz w:val="20"/>
          <w:szCs w:val="20"/>
        </w:rPr>
        <w:t xml:space="preserve"> </w:t>
      </w:r>
      <w:r w:rsidR="00D717AD">
        <w:rPr>
          <w:rFonts w:ascii="Verdana" w:hAnsi="Verdana" w:cs="Tahoma"/>
          <w:sz w:val="20"/>
          <w:szCs w:val="20"/>
        </w:rPr>
        <w:t xml:space="preserve"> </w:t>
      </w:r>
      <w:r w:rsidR="00DA34C5" w:rsidRPr="002C0F6E">
        <w:rPr>
          <w:rFonts w:ascii="Verdana" w:hAnsi="Verdana" w:cs="Tahoma"/>
          <w:sz w:val="20"/>
          <w:szCs w:val="20"/>
        </w:rPr>
        <w:t xml:space="preserve">Arranging for Staff participation in programs designed to meet the </w:t>
      </w:r>
      <w:r w:rsidRPr="002C0F6E">
        <w:rPr>
          <w:rFonts w:ascii="Verdana" w:hAnsi="Verdana" w:cs="Tahoma"/>
          <w:sz w:val="20"/>
          <w:szCs w:val="20"/>
        </w:rPr>
        <w:tab/>
      </w:r>
      <w:r w:rsidR="00DA34C5" w:rsidRPr="002C0F6E">
        <w:rPr>
          <w:rFonts w:ascii="Verdana" w:hAnsi="Verdana" w:cs="Tahoma"/>
          <w:sz w:val="20"/>
          <w:szCs w:val="20"/>
        </w:rPr>
        <w:t xml:space="preserve">Staff’s educational needs and developing, participating in, and </w:t>
      </w:r>
      <w:r w:rsidR="00302D8F" w:rsidRPr="002C0F6E">
        <w:rPr>
          <w:rFonts w:ascii="Verdana" w:hAnsi="Verdana" w:cs="Tahoma"/>
          <w:sz w:val="20"/>
          <w:szCs w:val="20"/>
        </w:rPr>
        <w:t>m</w:t>
      </w:r>
      <w:r w:rsidR="00DA34C5" w:rsidRPr="002C0F6E">
        <w:rPr>
          <w:rFonts w:ascii="Verdana" w:hAnsi="Verdana" w:cs="Tahoma"/>
          <w:sz w:val="20"/>
          <w:szCs w:val="20"/>
        </w:rPr>
        <w:t xml:space="preserve">onitoring </w:t>
      </w:r>
      <w:r w:rsidRPr="002C0F6E">
        <w:rPr>
          <w:rFonts w:ascii="Verdana" w:hAnsi="Verdana" w:cs="Tahoma"/>
          <w:sz w:val="20"/>
          <w:szCs w:val="20"/>
        </w:rPr>
        <w:tab/>
      </w:r>
      <w:r w:rsidR="00DA34C5" w:rsidRPr="002C0F6E">
        <w:rPr>
          <w:rFonts w:ascii="Verdana" w:hAnsi="Verdana" w:cs="Tahoma"/>
          <w:sz w:val="20"/>
          <w:szCs w:val="20"/>
        </w:rPr>
        <w:t xml:space="preserve">the Staff’s education </w:t>
      </w:r>
      <w:r w:rsidR="00A501A3" w:rsidRPr="002C0F6E">
        <w:rPr>
          <w:rFonts w:ascii="Verdana" w:hAnsi="Verdana" w:cs="Tahoma"/>
          <w:sz w:val="20"/>
          <w:szCs w:val="20"/>
        </w:rPr>
        <w:t>and training</w:t>
      </w:r>
      <w:r w:rsidR="00E66BB8" w:rsidRPr="002C0F6E">
        <w:rPr>
          <w:rFonts w:ascii="Verdana" w:hAnsi="Verdana" w:cs="Tahoma"/>
          <w:sz w:val="20"/>
          <w:szCs w:val="20"/>
        </w:rPr>
        <w:t xml:space="preserve"> programs and </w:t>
      </w:r>
      <w:r w:rsidR="004A4DF9" w:rsidRPr="002C0F6E">
        <w:rPr>
          <w:rFonts w:ascii="Verdana" w:hAnsi="Verdana" w:cs="Tahoma"/>
          <w:sz w:val="20"/>
          <w:szCs w:val="20"/>
        </w:rPr>
        <w:t>clinical</w:t>
      </w:r>
      <w:r w:rsidR="00E66BB8" w:rsidRPr="002C0F6E">
        <w:rPr>
          <w:rFonts w:ascii="Verdana" w:hAnsi="Verdana" w:cs="Tahoma"/>
          <w:sz w:val="20"/>
          <w:szCs w:val="20"/>
        </w:rPr>
        <w:t xml:space="preserve"> and l</w:t>
      </w:r>
      <w:r w:rsidR="00DA34C5" w:rsidRPr="002C0F6E">
        <w:rPr>
          <w:rFonts w:ascii="Verdana" w:hAnsi="Verdana" w:cs="Tahoma"/>
          <w:sz w:val="20"/>
          <w:szCs w:val="20"/>
        </w:rPr>
        <w:t xml:space="preserve">aboratory </w:t>
      </w:r>
      <w:r w:rsidR="00E66BB8" w:rsidRPr="002C0F6E">
        <w:rPr>
          <w:rFonts w:ascii="Verdana" w:hAnsi="Verdana" w:cs="Tahoma"/>
          <w:sz w:val="20"/>
          <w:szCs w:val="20"/>
        </w:rPr>
        <w:tab/>
      </w:r>
      <w:r w:rsidR="00DA34C5" w:rsidRPr="002C0F6E">
        <w:rPr>
          <w:rFonts w:ascii="Verdana" w:hAnsi="Verdana" w:cs="Tahoma"/>
          <w:sz w:val="20"/>
          <w:szCs w:val="20"/>
        </w:rPr>
        <w:t>research activities.</w:t>
      </w:r>
    </w:p>
    <w:p w:rsidR="00DA34C5" w:rsidRPr="002C0F6E" w:rsidRDefault="00DA34C5" w:rsidP="0089161F">
      <w:pPr>
        <w:tabs>
          <w:tab w:val="left" w:pos="1620"/>
        </w:tabs>
        <w:ind w:left="-360"/>
        <w:jc w:val="both"/>
        <w:rPr>
          <w:rFonts w:ascii="Verdana" w:hAnsi="Verdana" w:cs="Tahoma"/>
          <w:sz w:val="20"/>
          <w:szCs w:val="20"/>
        </w:rPr>
      </w:pPr>
    </w:p>
    <w:p w:rsidR="00DA34C5" w:rsidRPr="002C0F6E" w:rsidRDefault="0089161F" w:rsidP="0089161F">
      <w:pPr>
        <w:tabs>
          <w:tab w:val="left" w:pos="1620"/>
        </w:tabs>
        <w:ind w:left="1440"/>
        <w:jc w:val="both"/>
        <w:rPr>
          <w:rFonts w:ascii="Verdana" w:hAnsi="Verdana" w:cs="Tahoma"/>
          <w:sz w:val="20"/>
          <w:szCs w:val="20"/>
        </w:rPr>
      </w:pPr>
      <w:r w:rsidRPr="002C0F6E">
        <w:rPr>
          <w:rFonts w:ascii="Verdana" w:hAnsi="Verdana" w:cs="Tahoma"/>
          <w:sz w:val="20"/>
          <w:szCs w:val="20"/>
        </w:rPr>
        <w:tab/>
      </w:r>
      <w:r w:rsidR="00221122" w:rsidRPr="002C0F6E">
        <w:rPr>
          <w:rFonts w:ascii="Verdana" w:hAnsi="Verdana" w:cs="Tahoma"/>
          <w:sz w:val="20"/>
          <w:szCs w:val="20"/>
        </w:rPr>
        <w:t>(d)</w:t>
      </w:r>
      <w:r w:rsidR="00302D8F" w:rsidRPr="002C0F6E">
        <w:rPr>
          <w:rFonts w:ascii="Verdana" w:hAnsi="Verdana" w:cs="Tahoma"/>
          <w:sz w:val="20"/>
          <w:szCs w:val="20"/>
        </w:rPr>
        <w:t xml:space="preserve"> </w:t>
      </w:r>
      <w:r w:rsidR="00D717AD">
        <w:rPr>
          <w:rFonts w:ascii="Verdana" w:hAnsi="Verdana" w:cs="Tahoma"/>
          <w:sz w:val="20"/>
          <w:szCs w:val="20"/>
        </w:rPr>
        <w:t xml:space="preserve"> </w:t>
      </w:r>
      <w:r w:rsidR="00DA34C5" w:rsidRPr="002C0F6E">
        <w:rPr>
          <w:rFonts w:ascii="Verdana" w:hAnsi="Verdana" w:cs="Tahoma"/>
          <w:sz w:val="20"/>
          <w:szCs w:val="20"/>
        </w:rPr>
        <w:t>Assuming a leadership role in the education of patients and</w:t>
      </w:r>
      <w:r w:rsidR="003A215A" w:rsidRPr="002C0F6E">
        <w:rPr>
          <w:rFonts w:ascii="Verdana" w:hAnsi="Verdana" w:cs="Tahoma"/>
          <w:sz w:val="20"/>
          <w:szCs w:val="20"/>
        </w:rPr>
        <w:t xml:space="preserve"> </w:t>
      </w:r>
      <w:r w:rsidR="00DA34C5" w:rsidRPr="002C0F6E">
        <w:rPr>
          <w:rFonts w:ascii="Verdana" w:hAnsi="Verdana" w:cs="Tahoma"/>
          <w:sz w:val="20"/>
          <w:szCs w:val="20"/>
        </w:rPr>
        <w:t xml:space="preserve">families in </w:t>
      </w:r>
      <w:r w:rsidRPr="002C0F6E">
        <w:rPr>
          <w:rFonts w:ascii="Verdana" w:hAnsi="Verdana" w:cs="Tahoma"/>
          <w:sz w:val="20"/>
          <w:szCs w:val="20"/>
        </w:rPr>
        <w:tab/>
      </w:r>
      <w:r w:rsidR="00DA34C5" w:rsidRPr="002C0F6E">
        <w:rPr>
          <w:rFonts w:ascii="Verdana" w:hAnsi="Verdana" w:cs="Tahoma"/>
          <w:sz w:val="20"/>
          <w:szCs w:val="20"/>
        </w:rPr>
        <w:t>the coordination of care.</w:t>
      </w:r>
      <w:r w:rsidRPr="002C0F6E">
        <w:rPr>
          <w:rFonts w:ascii="Verdana" w:hAnsi="Verdana" w:cs="Tahoma"/>
          <w:sz w:val="20"/>
          <w:szCs w:val="20"/>
        </w:rPr>
        <w:tab/>
      </w:r>
    </w:p>
    <w:p w:rsidR="00DA34C5" w:rsidRPr="002C0F6E" w:rsidRDefault="00DA34C5" w:rsidP="0089161F">
      <w:pPr>
        <w:tabs>
          <w:tab w:val="left" w:pos="1620"/>
        </w:tabs>
        <w:ind w:left="1440"/>
        <w:jc w:val="both"/>
        <w:rPr>
          <w:rFonts w:ascii="Verdana" w:hAnsi="Verdana" w:cs="Tahoma"/>
          <w:sz w:val="20"/>
          <w:szCs w:val="20"/>
        </w:rPr>
      </w:pPr>
    </w:p>
    <w:p w:rsidR="00DA34C5" w:rsidRPr="002C0F6E" w:rsidRDefault="00221122" w:rsidP="007753BD">
      <w:pPr>
        <w:tabs>
          <w:tab w:val="left" w:pos="1620"/>
        </w:tabs>
        <w:ind w:left="1620"/>
        <w:jc w:val="both"/>
        <w:rPr>
          <w:rFonts w:ascii="Verdana" w:hAnsi="Verdana" w:cs="Tahoma"/>
          <w:sz w:val="20"/>
          <w:szCs w:val="20"/>
        </w:rPr>
      </w:pPr>
      <w:r w:rsidRPr="002C0F6E">
        <w:rPr>
          <w:rFonts w:ascii="Verdana" w:hAnsi="Verdana" w:cs="Tahoma"/>
          <w:sz w:val="20"/>
          <w:szCs w:val="20"/>
        </w:rPr>
        <w:t>(e)</w:t>
      </w:r>
      <w:r w:rsidR="00302D8F" w:rsidRPr="002C0F6E">
        <w:rPr>
          <w:rFonts w:ascii="Verdana" w:hAnsi="Verdana" w:cs="Tahoma"/>
          <w:sz w:val="20"/>
          <w:szCs w:val="20"/>
        </w:rPr>
        <w:t xml:space="preserve"> </w:t>
      </w:r>
      <w:r w:rsidR="00DA34C5" w:rsidRPr="002C0F6E">
        <w:rPr>
          <w:rFonts w:ascii="Verdana" w:hAnsi="Verdana" w:cs="Tahoma"/>
          <w:sz w:val="20"/>
          <w:szCs w:val="20"/>
        </w:rPr>
        <w:t>Ensuring that medical and</w:t>
      </w:r>
      <w:r w:rsidR="00036F28" w:rsidRPr="002C0F6E">
        <w:rPr>
          <w:rFonts w:ascii="Verdana" w:hAnsi="Verdana" w:cs="Tahoma"/>
          <w:sz w:val="20"/>
          <w:szCs w:val="20"/>
        </w:rPr>
        <w:t xml:space="preserve"> health care services at </w:t>
      </w:r>
      <w:r w:rsidR="0071158E">
        <w:rPr>
          <w:rFonts w:ascii="Verdana" w:hAnsi="Verdana" w:cs="Tahoma"/>
          <w:sz w:val="20"/>
          <w:szCs w:val="20"/>
        </w:rPr>
        <w:t>JM</w:t>
      </w:r>
      <w:r w:rsidR="005C0F3F">
        <w:rPr>
          <w:rFonts w:ascii="Verdana" w:hAnsi="Verdana" w:cs="Tahoma"/>
          <w:sz w:val="20"/>
          <w:szCs w:val="20"/>
        </w:rPr>
        <w:t>H</w:t>
      </w:r>
      <w:r w:rsidR="00DA34C5" w:rsidRPr="002C0F6E">
        <w:rPr>
          <w:rFonts w:ascii="Verdana" w:hAnsi="Verdana" w:cs="Tahoma"/>
          <w:sz w:val="20"/>
          <w:szCs w:val="20"/>
        </w:rPr>
        <w:t xml:space="preserve"> are appropriately employed for meeting patients’</w:t>
      </w:r>
      <w:r w:rsidR="003A215A" w:rsidRPr="002C0F6E">
        <w:rPr>
          <w:rFonts w:ascii="Verdana" w:hAnsi="Verdana" w:cs="Tahoma"/>
          <w:sz w:val="20"/>
          <w:szCs w:val="20"/>
        </w:rPr>
        <w:t xml:space="preserve"> </w:t>
      </w:r>
      <w:r w:rsidR="00DA34C5" w:rsidRPr="002C0F6E">
        <w:rPr>
          <w:rFonts w:ascii="Verdana" w:hAnsi="Verdana" w:cs="Tahoma"/>
          <w:sz w:val="20"/>
          <w:szCs w:val="20"/>
        </w:rPr>
        <w:t>medical, social and emotional needs consistent with sound health care resource utilization practices.</w:t>
      </w:r>
    </w:p>
    <w:p w:rsidR="00DA71A4" w:rsidRPr="002C0F6E" w:rsidRDefault="00DA71A4" w:rsidP="0089161F">
      <w:pPr>
        <w:ind w:left="-360"/>
        <w:jc w:val="both"/>
        <w:rPr>
          <w:rFonts w:ascii="Verdana" w:hAnsi="Verdana" w:cs="Tahoma"/>
          <w:sz w:val="20"/>
          <w:szCs w:val="20"/>
        </w:rPr>
      </w:pPr>
    </w:p>
    <w:p w:rsidR="00DA71A4" w:rsidRPr="002C0F6E" w:rsidRDefault="00AB5126" w:rsidP="0089161F">
      <w:pPr>
        <w:tabs>
          <w:tab w:val="left" w:pos="720"/>
          <w:tab w:val="left" w:pos="1620"/>
        </w:tabs>
        <w:ind w:left="720"/>
        <w:jc w:val="both"/>
        <w:rPr>
          <w:rFonts w:ascii="Verdana" w:hAnsi="Verdana" w:cs="Tahoma"/>
          <w:sz w:val="20"/>
          <w:szCs w:val="20"/>
        </w:rPr>
      </w:pPr>
      <w:r w:rsidRPr="002C0F6E">
        <w:rPr>
          <w:rFonts w:ascii="Verdana" w:hAnsi="Verdana" w:cs="Tahoma"/>
          <w:sz w:val="20"/>
          <w:szCs w:val="20"/>
        </w:rPr>
        <w:t>2.2-3</w:t>
      </w:r>
      <w:r w:rsidRPr="002C0F6E">
        <w:rPr>
          <w:rFonts w:ascii="Verdana" w:hAnsi="Verdana" w:cs="Tahoma"/>
          <w:sz w:val="20"/>
          <w:szCs w:val="20"/>
        </w:rPr>
        <w:tab/>
      </w:r>
      <w:r w:rsidR="00DA71A4" w:rsidRPr="002C0F6E">
        <w:rPr>
          <w:rFonts w:ascii="Verdana" w:hAnsi="Verdana" w:cs="Tahoma"/>
          <w:sz w:val="20"/>
          <w:szCs w:val="20"/>
        </w:rPr>
        <w:t xml:space="preserve">Evaluate </w:t>
      </w:r>
      <w:r w:rsidR="00025432" w:rsidRPr="002C0F6E">
        <w:rPr>
          <w:rFonts w:ascii="Verdana" w:hAnsi="Verdana" w:cs="Tahoma"/>
          <w:sz w:val="20"/>
          <w:szCs w:val="20"/>
        </w:rPr>
        <w:t>p</w:t>
      </w:r>
      <w:r w:rsidR="00D710B8" w:rsidRPr="002C0F6E">
        <w:rPr>
          <w:rFonts w:ascii="Verdana" w:hAnsi="Verdana" w:cs="Tahoma"/>
          <w:sz w:val="20"/>
          <w:szCs w:val="20"/>
        </w:rPr>
        <w:t>ractitioner</w:t>
      </w:r>
      <w:r w:rsidR="00DA71A4" w:rsidRPr="002C0F6E">
        <w:rPr>
          <w:rFonts w:ascii="Verdana" w:hAnsi="Verdana" w:cs="Tahoma"/>
          <w:sz w:val="20"/>
          <w:szCs w:val="20"/>
        </w:rPr>
        <w:t xml:space="preserve"> credentials for initial and continued</w:t>
      </w:r>
      <w:r w:rsidR="003A215A" w:rsidRPr="002C0F6E">
        <w:rPr>
          <w:rFonts w:ascii="Verdana" w:hAnsi="Verdana" w:cs="Tahoma"/>
          <w:sz w:val="20"/>
          <w:szCs w:val="20"/>
        </w:rPr>
        <w:t xml:space="preserve"> </w:t>
      </w:r>
      <w:r w:rsidR="00DA71A4" w:rsidRPr="002C0F6E">
        <w:rPr>
          <w:rFonts w:ascii="Verdana" w:hAnsi="Verdana" w:cs="Tahoma"/>
          <w:sz w:val="20"/>
          <w:szCs w:val="20"/>
        </w:rPr>
        <w:t xml:space="preserve">membership on the </w:t>
      </w:r>
      <w:r w:rsidR="0089161F" w:rsidRPr="002C0F6E">
        <w:rPr>
          <w:rFonts w:ascii="Verdana" w:hAnsi="Verdana" w:cs="Tahoma"/>
          <w:sz w:val="20"/>
          <w:szCs w:val="20"/>
        </w:rPr>
        <w:tab/>
      </w:r>
      <w:r w:rsidR="00507361" w:rsidRPr="002C0F6E">
        <w:rPr>
          <w:rFonts w:ascii="Verdana" w:hAnsi="Verdana" w:cs="Tahoma"/>
          <w:sz w:val="20"/>
          <w:szCs w:val="20"/>
        </w:rPr>
        <w:t>Medical Staff</w:t>
      </w:r>
      <w:r w:rsidR="00DA71A4" w:rsidRPr="002C0F6E">
        <w:rPr>
          <w:rFonts w:ascii="Verdana" w:hAnsi="Verdana" w:cs="Tahoma"/>
          <w:sz w:val="20"/>
          <w:szCs w:val="20"/>
        </w:rPr>
        <w:t xml:space="preserve"> and for the delineation of </w:t>
      </w:r>
      <w:r w:rsidR="00025432" w:rsidRPr="002C0F6E">
        <w:rPr>
          <w:rFonts w:ascii="Verdana" w:hAnsi="Verdana" w:cs="Tahoma"/>
          <w:sz w:val="20"/>
          <w:szCs w:val="20"/>
        </w:rPr>
        <w:t>c</w:t>
      </w:r>
      <w:r w:rsidR="004A4DF9" w:rsidRPr="002C0F6E">
        <w:rPr>
          <w:rFonts w:ascii="Verdana" w:hAnsi="Verdana" w:cs="Tahoma"/>
          <w:sz w:val="20"/>
          <w:szCs w:val="20"/>
        </w:rPr>
        <w:t>linical</w:t>
      </w:r>
      <w:r w:rsidR="00DA71A4" w:rsidRPr="002C0F6E">
        <w:rPr>
          <w:rFonts w:ascii="Verdana" w:hAnsi="Verdana" w:cs="Tahoma"/>
          <w:sz w:val="20"/>
          <w:szCs w:val="20"/>
        </w:rPr>
        <w:t xml:space="preserve"> </w:t>
      </w:r>
      <w:r w:rsidR="00025432" w:rsidRPr="002C0F6E">
        <w:rPr>
          <w:rFonts w:ascii="Verdana" w:hAnsi="Verdana" w:cs="Tahoma"/>
          <w:sz w:val="20"/>
          <w:szCs w:val="20"/>
        </w:rPr>
        <w:t>p</w:t>
      </w:r>
      <w:r w:rsidR="00705DE1" w:rsidRPr="002C0F6E">
        <w:rPr>
          <w:rFonts w:ascii="Verdana" w:hAnsi="Verdana" w:cs="Tahoma"/>
          <w:sz w:val="20"/>
          <w:szCs w:val="20"/>
        </w:rPr>
        <w:t>rivileges</w:t>
      </w:r>
      <w:r w:rsidR="00DA71A4" w:rsidRPr="002C0F6E">
        <w:rPr>
          <w:rFonts w:ascii="Verdana" w:hAnsi="Verdana" w:cs="Tahoma"/>
          <w:sz w:val="20"/>
          <w:szCs w:val="20"/>
        </w:rPr>
        <w:t xml:space="preserve"> for Staff members </w:t>
      </w:r>
      <w:r w:rsidR="0089161F" w:rsidRPr="002C0F6E">
        <w:rPr>
          <w:rFonts w:ascii="Verdana" w:hAnsi="Verdana" w:cs="Tahoma"/>
          <w:sz w:val="20"/>
          <w:szCs w:val="20"/>
        </w:rPr>
        <w:tab/>
      </w:r>
      <w:r w:rsidR="00DA71A4" w:rsidRPr="002C0F6E">
        <w:rPr>
          <w:rFonts w:ascii="Verdana" w:hAnsi="Verdana" w:cs="Tahoma"/>
          <w:sz w:val="20"/>
          <w:szCs w:val="20"/>
        </w:rPr>
        <w:t>and A</w:t>
      </w:r>
      <w:r w:rsidR="00F622CC">
        <w:rPr>
          <w:rFonts w:ascii="Verdana" w:hAnsi="Verdana" w:cs="Tahoma"/>
          <w:sz w:val="20"/>
          <w:szCs w:val="20"/>
        </w:rPr>
        <w:t>P</w:t>
      </w:r>
      <w:r w:rsidR="00DA71A4" w:rsidRPr="002C0F6E">
        <w:rPr>
          <w:rFonts w:ascii="Verdana" w:hAnsi="Verdana" w:cs="Tahoma"/>
          <w:sz w:val="20"/>
          <w:szCs w:val="20"/>
        </w:rPr>
        <w:t>Ps</w:t>
      </w:r>
      <w:r w:rsidR="00E66BB8" w:rsidRPr="002C0F6E">
        <w:rPr>
          <w:rFonts w:ascii="Verdana" w:hAnsi="Verdana" w:cs="Tahoma"/>
          <w:sz w:val="20"/>
          <w:szCs w:val="20"/>
        </w:rPr>
        <w:t>, and to m</w:t>
      </w:r>
      <w:r w:rsidR="00DA71A4" w:rsidRPr="002C0F6E">
        <w:rPr>
          <w:rFonts w:ascii="Verdana" w:hAnsi="Verdana" w:cs="Tahoma"/>
          <w:sz w:val="20"/>
          <w:szCs w:val="20"/>
        </w:rPr>
        <w:t xml:space="preserve">ake recommendations to the Board concerning </w:t>
      </w:r>
      <w:r w:rsidR="00E66BB8" w:rsidRPr="002C0F6E">
        <w:rPr>
          <w:rFonts w:ascii="Verdana" w:hAnsi="Verdana" w:cs="Tahoma"/>
          <w:sz w:val="20"/>
          <w:szCs w:val="20"/>
        </w:rPr>
        <w:tab/>
      </w:r>
      <w:r w:rsidR="00DA71A4" w:rsidRPr="002C0F6E">
        <w:rPr>
          <w:rFonts w:ascii="Verdana" w:hAnsi="Verdana" w:cs="Tahoma"/>
          <w:sz w:val="20"/>
          <w:szCs w:val="20"/>
        </w:rPr>
        <w:t xml:space="preserve">appointments and reappointments to the Staff, including membership </w:t>
      </w:r>
      <w:r w:rsidR="00E66BB8" w:rsidRPr="002C0F6E">
        <w:rPr>
          <w:rFonts w:ascii="Verdana" w:hAnsi="Verdana" w:cs="Tahoma"/>
          <w:sz w:val="20"/>
          <w:szCs w:val="20"/>
        </w:rPr>
        <w:tab/>
      </w:r>
      <w:r w:rsidR="00DA71A4" w:rsidRPr="002C0F6E">
        <w:rPr>
          <w:rFonts w:ascii="Verdana" w:hAnsi="Verdana" w:cs="Tahoma"/>
          <w:sz w:val="20"/>
          <w:szCs w:val="20"/>
        </w:rPr>
        <w:t>category,</w:t>
      </w:r>
      <w:r w:rsidR="00E66BB8" w:rsidRPr="002C0F6E">
        <w:rPr>
          <w:rFonts w:ascii="Verdana" w:hAnsi="Verdana" w:cs="Tahoma"/>
          <w:sz w:val="20"/>
          <w:szCs w:val="20"/>
        </w:rPr>
        <w:t xml:space="preserve"> </w:t>
      </w:r>
      <w:r w:rsidR="00D85B11">
        <w:rPr>
          <w:rFonts w:ascii="Verdana" w:hAnsi="Verdana" w:cs="Tahoma"/>
          <w:sz w:val="20"/>
          <w:szCs w:val="20"/>
        </w:rPr>
        <w:t>Department</w:t>
      </w:r>
      <w:r w:rsidR="00DA71A4" w:rsidRPr="002C0F6E">
        <w:rPr>
          <w:rFonts w:ascii="Verdana" w:hAnsi="Verdana" w:cs="Tahoma"/>
          <w:sz w:val="20"/>
          <w:szCs w:val="20"/>
        </w:rPr>
        <w:t xml:space="preserve"> and service assignments</w:t>
      </w:r>
      <w:r w:rsidR="00A97B07" w:rsidRPr="002C0F6E">
        <w:rPr>
          <w:rFonts w:ascii="Verdana" w:hAnsi="Verdana" w:cs="Tahoma"/>
          <w:sz w:val="20"/>
          <w:szCs w:val="20"/>
        </w:rPr>
        <w:t>,</w:t>
      </w:r>
      <w:r w:rsidR="00DA71A4" w:rsidRPr="002C0F6E">
        <w:rPr>
          <w:rFonts w:ascii="Verdana" w:hAnsi="Verdana" w:cs="Tahoma"/>
          <w:sz w:val="20"/>
          <w:szCs w:val="20"/>
        </w:rPr>
        <w:t xml:space="preserve"> </w:t>
      </w:r>
      <w:r w:rsidR="00025432" w:rsidRPr="002C0F6E">
        <w:rPr>
          <w:rFonts w:ascii="Verdana" w:hAnsi="Verdana" w:cs="Tahoma"/>
          <w:sz w:val="20"/>
          <w:szCs w:val="20"/>
        </w:rPr>
        <w:t>c</w:t>
      </w:r>
      <w:r w:rsidR="004A4DF9" w:rsidRPr="002C0F6E">
        <w:rPr>
          <w:rFonts w:ascii="Verdana" w:hAnsi="Verdana" w:cs="Tahoma"/>
          <w:sz w:val="20"/>
          <w:szCs w:val="20"/>
        </w:rPr>
        <w:t>linical</w:t>
      </w:r>
      <w:r w:rsidR="00DA71A4" w:rsidRPr="002C0F6E">
        <w:rPr>
          <w:rFonts w:ascii="Verdana" w:hAnsi="Verdana" w:cs="Tahoma"/>
          <w:sz w:val="20"/>
          <w:szCs w:val="20"/>
        </w:rPr>
        <w:t xml:space="preserve"> </w:t>
      </w:r>
      <w:r w:rsidR="00025432" w:rsidRPr="002C0F6E">
        <w:rPr>
          <w:rFonts w:ascii="Verdana" w:hAnsi="Verdana" w:cs="Tahoma"/>
          <w:sz w:val="20"/>
          <w:szCs w:val="20"/>
        </w:rPr>
        <w:t>p</w:t>
      </w:r>
      <w:r w:rsidR="00705DE1" w:rsidRPr="002C0F6E">
        <w:rPr>
          <w:rFonts w:ascii="Verdana" w:hAnsi="Verdana" w:cs="Tahoma"/>
          <w:sz w:val="20"/>
          <w:szCs w:val="20"/>
        </w:rPr>
        <w:t>rivileges</w:t>
      </w:r>
      <w:r w:rsidR="00DA71A4" w:rsidRPr="002C0F6E">
        <w:rPr>
          <w:rFonts w:ascii="Verdana" w:hAnsi="Verdana" w:cs="Tahoma"/>
          <w:sz w:val="20"/>
          <w:szCs w:val="20"/>
        </w:rPr>
        <w:t xml:space="preserve">, specified </w:t>
      </w:r>
      <w:r w:rsidR="00E66BB8" w:rsidRPr="002C0F6E">
        <w:rPr>
          <w:rFonts w:ascii="Verdana" w:hAnsi="Verdana" w:cs="Tahoma"/>
          <w:sz w:val="20"/>
          <w:szCs w:val="20"/>
        </w:rPr>
        <w:tab/>
      </w:r>
      <w:r w:rsidR="003226B7" w:rsidRPr="002C0F6E">
        <w:rPr>
          <w:rFonts w:ascii="Verdana" w:hAnsi="Verdana" w:cs="Tahoma"/>
          <w:sz w:val="20"/>
          <w:szCs w:val="20"/>
        </w:rPr>
        <w:t xml:space="preserve">services </w:t>
      </w:r>
      <w:r w:rsidR="00DA71A4" w:rsidRPr="002C0F6E">
        <w:rPr>
          <w:rFonts w:ascii="Verdana" w:hAnsi="Verdana" w:cs="Tahoma"/>
          <w:sz w:val="20"/>
          <w:szCs w:val="20"/>
        </w:rPr>
        <w:t>for</w:t>
      </w:r>
      <w:r w:rsidR="00D86568" w:rsidRPr="002C0F6E">
        <w:rPr>
          <w:rFonts w:ascii="Verdana" w:hAnsi="Verdana" w:cs="Tahoma"/>
          <w:sz w:val="20"/>
          <w:szCs w:val="20"/>
        </w:rPr>
        <w:t xml:space="preserve"> A</w:t>
      </w:r>
      <w:r w:rsidR="00F622CC">
        <w:rPr>
          <w:rFonts w:ascii="Verdana" w:hAnsi="Verdana" w:cs="Tahoma"/>
          <w:sz w:val="20"/>
          <w:szCs w:val="20"/>
        </w:rPr>
        <w:t>P</w:t>
      </w:r>
      <w:r w:rsidR="00D86568" w:rsidRPr="002C0F6E">
        <w:rPr>
          <w:rFonts w:ascii="Verdana" w:hAnsi="Verdana" w:cs="Tahoma"/>
          <w:sz w:val="20"/>
          <w:szCs w:val="20"/>
        </w:rPr>
        <w:t xml:space="preserve">Ps, </w:t>
      </w:r>
      <w:r w:rsidR="00DA71A4" w:rsidRPr="002C0F6E">
        <w:rPr>
          <w:rFonts w:ascii="Verdana" w:hAnsi="Verdana" w:cs="Tahoma"/>
          <w:sz w:val="20"/>
          <w:szCs w:val="20"/>
        </w:rPr>
        <w:t>and corrective action</w:t>
      </w:r>
      <w:r w:rsidR="00763C3F" w:rsidRPr="002C0F6E">
        <w:rPr>
          <w:rFonts w:ascii="Verdana" w:hAnsi="Verdana" w:cs="Tahoma"/>
          <w:sz w:val="20"/>
          <w:szCs w:val="20"/>
        </w:rPr>
        <w:t>.</w:t>
      </w:r>
    </w:p>
    <w:p w:rsidR="00763C3F" w:rsidRPr="002C0F6E" w:rsidRDefault="00763C3F" w:rsidP="0089161F">
      <w:pPr>
        <w:ind w:left="-360"/>
        <w:jc w:val="both"/>
        <w:rPr>
          <w:rFonts w:ascii="Verdana" w:hAnsi="Verdana" w:cs="Tahoma"/>
          <w:sz w:val="20"/>
          <w:szCs w:val="20"/>
        </w:rPr>
      </w:pPr>
    </w:p>
    <w:p w:rsidR="00763C3F" w:rsidRPr="002C0F6E" w:rsidRDefault="00AB5126" w:rsidP="0089161F">
      <w:pPr>
        <w:tabs>
          <w:tab w:val="left" w:pos="720"/>
          <w:tab w:val="left" w:pos="1620"/>
        </w:tabs>
        <w:ind w:left="720"/>
        <w:jc w:val="both"/>
        <w:rPr>
          <w:rFonts w:ascii="Verdana" w:hAnsi="Verdana" w:cs="Tahoma"/>
          <w:sz w:val="20"/>
          <w:szCs w:val="20"/>
        </w:rPr>
      </w:pPr>
      <w:r w:rsidRPr="002C0F6E">
        <w:rPr>
          <w:rFonts w:ascii="Verdana" w:hAnsi="Verdana" w:cs="Tahoma"/>
          <w:sz w:val="20"/>
          <w:szCs w:val="20"/>
        </w:rPr>
        <w:t>2.2-4</w:t>
      </w:r>
      <w:r w:rsidRPr="002C0F6E">
        <w:rPr>
          <w:rFonts w:ascii="Verdana" w:hAnsi="Verdana" w:cs="Tahoma"/>
          <w:sz w:val="20"/>
          <w:szCs w:val="20"/>
        </w:rPr>
        <w:tab/>
      </w:r>
      <w:r w:rsidR="00763C3F" w:rsidRPr="002C0F6E">
        <w:rPr>
          <w:rFonts w:ascii="Verdana" w:hAnsi="Verdana" w:cs="Tahoma"/>
          <w:sz w:val="20"/>
          <w:szCs w:val="20"/>
        </w:rPr>
        <w:t xml:space="preserve">Maintain sound professional practices </w:t>
      </w:r>
      <w:r w:rsidR="003226B7" w:rsidRPr="002C0F6E">
        <w:rPr>
          <w:rFonts w:ascii="Verdana" w:hAnsi="Verdana" w:cs="Tahoma"/>
          <w:sz w:val="20"/>
          <w:szCs w:val="20"/>
        </w:rPr>
        <w:t>and</w:t>
      </w:r>
      <w:r w:rsidR="00763C3F" w:rsidRPr="002C0F6E">
        <w:rPr>
          <w:rFonts w:ascii="Verdana" w:hAnsi="Verdana" w:cs="Tahoma"/>
          <w:sz w:val="20"/>
          <w:szCs w:val="20"/>
        </w:rPr>
        <w:t xml:space="preserve"> an atmosphere</w:t>
      </w:r>
      <w:r w:rsidR="008B06F7" w:rsidRPr="002C0F6E">
        <w:rPr>
          <w:rFonts w:ascii="Verdana" w:hAnsi="Verdana" w:cs="Tahoma"/>
          <w:sz w:val="20"/>
          <w:szCs w:val="20"/>
        </w:rPr>
        <w:t xml:space="preserve"> </w:t>
      </w:r>
      <w:r w:rsidR="00763C3F" w:rsidRPr="002C0F6E">
        <w:rPr>
          <w:rFonts w:ascii="Verdana" w:hAnsi="Verdana" w:cs="Tahoma"/>
          <w:sz w:val="20"/>
          <w:szCs w:val="20"/>
        </w:rPr>
        <w:t xml:space="preserve">conducive to the </w:t>
      </w:r>
      <w:r w:rsidR="0089161F" w:rsidRPr="002C0F6E">
        <w:rPr>
          <w:rFonts w:ascii="Verdana" w:hAnsi="Verdana" w:cs="Tahoma"/>
          <w:sz w:val="20"/>
          <w:szCs w:val="20"/>
        </w:rPr>
        <w:tab/>
      </w:r>
      <w:r w:rsidR="00763C3F" w:rsidRPr="002C0F6E">
        <w:rPr>
          <w:rFonts w:ascii="Verdana" w:hAnsi="Verdana" w:cs="Tahoma"/>
          <w:sz w:val="20"/>
          <w:szCs w:val="20"/>
        </w:rPr>
        <w:t>diagnosis and treatment of illness, teaching and</w:t>
      </w:r>
      <w:r w:rsidR="008B06F7" w:rsidRPr="002C0F6E">
        <w:rPr>
          <w:rFonts w:ascii="Verdana" w:hAnsi="Verdana" w:cs="Tahoma"/>
          <w:sz w:val="20"/>
          <w:szCs w:val="20"/>
        </w:rPr>
        <w:t xml:space="preserve"> </w:t>
      </w:r>
      <w:r w:rsidR="00763C3F" w:rsidRPr="002C0F6E">
        <w:rPr>
          <w:rFonts w:ascii="Verdana" w:hAnsi="Verdana" w:cs="Tahoma"/>
          <w:sz w:val="20"/>
          <w:szCs w:val="20"/>
        </w:rPr>
        <w:t>research.</w:t>
      </w:r>
      <w:r w:rsidR="0089161F" w:rsidRPr="002C0F6E">
        <w:rPr>
          <w:rFonts w:ascii="Verdana" w:hAnsi="Verdana" w:cs="Tahoma"/>
          <w:sz w:val="20"/>
          <w:szCs w:val="20"/>
        </w:rPr>
        <w:tab/>
      </w:r>
    </w:p>
    <w:p w:rsidR="00763C3F" w:rsidRPr="002C0F6E" w:rsidRDefault="00763C3F" w:rsidP="0089161F">
      <w:pPr>
        <w:ind w:left="-360"/>
        <w:jc w:val="both"/>
        <w:rPr>
          <w:rFonts w:ascii="Verdana" w:hAnsi="Verdana" w:cs="Tahoma"/>
          <w:sz w:val="20"/>
          <w:szCs w:val="20"/>
        </w:rPr>
      </w:pPr>
    </w:p>
    <w:p w:rsidR="00763C3F" w:rsidRPr="002C0F6E" w:rsidRDefault="00AB5126" w:rsidP="0089161F">
      <w:pPr>
        <w:tabs>
          <w:tab w:val="left" w:pos="720"/>
          <w:tab w:val="left" w:pos="1440"/>
          <w:tab w:val="left" w:pos="1620"/>
        </w:tabs>
        <w:ind w:left="1620" w:hanging="900"/>
        <w:rPr>
          <w:rFonts w:ascii="Verdana" w:hAnsi="Verdana" w:cs="Tahoma"/>
          <w:sz w:val="20"/>
          <w:szCs w:val="20"/>
        </w:rPr>
      </w:pPr>
      <w:r w:rsidRPr="002C0F6E">
        <w:rPr>
          <w:rFonts w:ascii="Verdana" w:hAnsi="Verdana" w:cs="Tahoma"/>
          <w:sz w:val="20"/>
          <w:szCs w:val="20"/>
        </w:rPr>
        <w:t>2.2-5</w:t>
      </w:r>
      <w:r w:rsidRPr="002C0F6E">
        <w:rPr>
          <w:rFonts w:ascii="Verdana" w:hAnsi="Verdana" w:cs="Tahoma"/>
          <w:sz w:val="20"/>
          <w:szCs w:val="20"/>
        </w:rPr>
        <w:tab/>
      </w:r>
      <w:r w:rsidR="0089161F" w:rsidRPr="002C0F6E">
        <w:rPr>
          <w:rFonts w:ascii="Verdana" w:hAnsi="Verdana" w:cs="Tahoma"/>
          <w:sz w:val="20"/>
          <w:szCs w:val="20"/>
        </w:rPr>
        <w:tab/>
      </w:r>
      <w:r w:rsidR="00763C3F" w:rsidRPr="002C0F6E">
        <w:rPr>
          <w:rFonts w:ascii="Verdana" w:hAnsi="Verdana" w:cs="Tahoma"/>
          <w:sz w:val="20"/>
          <w:szCs w:val="20"/>
        </w:rPr>
        <w:t>Develop, administer</w:t>
      </w:r>
      <w:r w:rsidR="00142A4C" w:rsidRPr="002C0F6E">
        <w:rPr>
          <w:rFonts w:ascii="Verdana" w:hAnsi="Verdana" w:cs="Tahoma"/>
          <w:sz w:val="20"/>
          <w:szCs w:val="20"/>
        </w:rPr>
        <w:t>,</w:t>
      </w:r>
      <w:r w:rsidR="00763C3F" w:rsidRPr="002C0F6E">
        <w:rPr>
          <w:rFonts w:ascii="Verdana" w:hAnsi="Verdana" w:cs="Tahoma"/>
          <w:sz w:val="20"/>
          <w:szCs w:val="20"/>
        </w:rPr>
        <w:t xml:space="preserve"> and recommend amendments to these </w:t>
      </w:r>
      <w:r w:rsidR="00CD6007">
        <w:rPr>
          <w:rFonts w:ascii="Verdana" w:hAnsi="Verdana" w:cs="Tahoma"/>
          <w:sz w:val="20"/>
          <w:szCs w:val="20"/>
        </w:rPr>
        <w:t>Bylaws</w:t>
      </w:r>
      <w:r w:rsidR="009D7B20" w:rsidRPr="002C0F6E">
        <w:rPr>
          <w:rFonts w:ascii="Verdana" w:hAnsi="Verdana" w:cs="Tahoma"/>
          <w:sz w:val="20"/>
          <w:szCs w:val="20"/>
        </w:rPr>
        <w:t xml:space="preserve"> </w:t>
      </w:r>
      <w:r w:rsidR="000C48F5" w:rsidRPr="002C0F6E">
        <w:rPr>
          <w:rFonts w:ascii="Verdana" w:hAnsi="Verdana" w:cs="Tahoma"/>
          <w:sz w:val="20"/>
          <w:szCs w:val="20"/>
        </w:rPr>
        <w:t>a</w:t>
      </w:r>
      <w:r w:rsidR="00763C3F" w:rsidRPr="002C0F6E">
        <w:rPr>
          <w:rFonts w:ascii="Verdana" w:hAnsi="Verdana" w:cs="Tahoma"/>
          <w:sz w:val="20"/>
          <w:szCs w:val="20"/>
        </w:rPr>
        <w:t xml:space="preserve">nd the </w:t>
      </w:r>
      <w:r w:rsidR="0089161F" w:rsidRPr="002C0F6E">
        <w:rPr>
          <w:rFonts w:ascii="Verdana" w:hAnsi="Verdana" w:cs="Tahoma"/>
          <w:sz w:val="20"/>
          <w:szCs w:val="20"/>
        </w:rPr>
        <w:t>rules</w:t>
      </w:r>
      <w:r w:rsidR="00763C3F" w:rsidRPr="002C0F6E">
        <w:rPr>
          <w:rFonts w:ascii="Verdana" w:hAnsi="Verdana" w:cs="Tahoma"/>
          <w:sz w:val="20"/>
          <w:szCs w:val="20"/>
        </w:rPr>
        <w:t xml:space="preserve"> and regulations of the Staff and its various</w:t>
      </w:r>
      <w:r w:rsidR="008B06F7" w:rsidRPr="002C0F6E">
        <w:rPr>
          <w:rFonts w:ascii="Verdana" w:hAnsi="Verdana" w:cs="Tahoma"/>
          <w:sz w:val="20"/>
          <w:szCs w:val="20"/>
        </w:rPr>
        <w:t xml:space="preserve"> </w:t>
      </w:r>
      <w:r w:rsidR="00763C3F" w:rsidRPr="002C0F6E">
        <w:rPr>
          <w:rFonts w:ascii="Verdana" w:hAnsi="Verdana" w:cs="Tahoma"/>
          <w:sz w:val="20"/>
          <w:szCs w:val="20"/>
        </w:rPr>
        <w:t>components.</w:t>
      </w:r>
      <w:r w:rsidR="0089161F" w:rsidRPr="002C0F6E">
        <w:rPr>
          <w:rFonts w:ascii="Verdana" w:hAnsi="Verdana" w:cs="Tahoma"/>
          <w:sz w:val="20"/>
          <w:szCs w:val="20"/>
        </w:rPr>
        <w:tab/>
      </w:r>
    </w:p>
    <w:p w:rsidR="00B86A9F" w:rsidRPr="002C0F6E" w:rsidRDefault="00B86A9F" w:rsidP="0089161F">
      <w:pPr>
        <w:ind w:left="-360"/>
        <w:jc w:val="both"/>
        <w:rPr>
          <w:rFonts w:ascii="Verdana" w:hAnsi="Verdana" w:cs="Tahoma"/>
          <w:sz w:val="20"/>
          <w:szCs w:val="20"/>
        </w:rPr>
      </w:pPr>
    </w:p>
    <w:p w:rsidR="00763C3F" w:rsidRPr="002C0F6E" w:rsidRDefault="00AB5126" w:rsidP="00B7103D">
      <w:pPr>
        <w:tabs>
          <w:tab w:val="left" w:pos="720"/>
          <w:tab w:val="left" w:pos="1620"/>
        </w:tabs>
        <w:ind w:left="1440" w:hanging="720"/>
        <w:jc w:val="both"/>
        <w:rPr>
          <w:rFonts w:ascii="Verdana" w:hAnsi="Verdana" w:cs="Tahoma"/>
          <w:sz w:val="20"/>
          <w:szCs w:val="20"/>
        </w:rPr>
      </w:pPr>
      <w:r w:rsidRPr="002C0F6E">
        <w:rPr>
          <w:rFonts w:ascii="Verdana" w:hAnsi="Verdana" w:cs="Tahoma"/>
          <w:sz w:val="20"/>
          <w:szCs w:val="20"/>
        </w:rPr>
        <w:t>2.2-6</w:t>
      </w:r>
      <w:r w:rsidRPr="002C0F6E">
        <w:rPr>
          <w:rFonts w:ascii="Verdana" w:hAnsi="Verdana" w:cs="Tahoma"/>
          <w:sz w:val="20"/>
          <w:szCs w:val="20"/>
        </w:rPr>
        <w:tab/>
      </w:r>
      <w:r w:rsidR="00B7103D">
        <w:rPr>
          <w:rFonts w:ascii="Verdana" w:hAnsi="Verdana" w:cs="Tahoma"/>
          <w:sz w:val="20"/>
          <w:szCs w:val="20"/>
        </w:rPr>
        <w:t xml:space="preserve">   </w:t>
      </w:r>
      <w:r w:rsidR="00763C3F" w:rsidRPr="002C0F6E">
        <w:rPr>
          <w:rFonts w:ascii="Verdana" w:hAnsi="Verdana" w:cs="Tahoma"/>
          <w:sz w:val="20"/>
          <w:szCs w:val="20"/>
        </w:rPr>
        <w:t xml:space="preserve">Enforce compliance with the </w:t>
      </w:r>
      <w:r w:rsidR="00CD6007">
        <w:rPr>
          <w:rFonts w:ascii="Verdana" w:hAnsi="Verdana" w:cs="Tahoma"/>
          <w:sz w:val="20"/>
          <w:szCs w:val="20"/>
        </w:rPr>
        <w:t>Bylaws</w:t>
      </w:r>
      <w:r w:rsidR="00763C3F" w:rsidRPr="002C0F6E">
        <w:rPr>
          <w:rFonts w:ascii="Verdana" w:hAnsi="Verdana" w:cs="Tahoma"/>
          <w:sz w:val="20"/>
          <w:szCs w:val="20"/>
        </w:rPr>
        <w:t xml:space="preserve"> and rules and regulations of</w:t>
      </w:r>
      <w:r w:rsidR="009D7B20" w:rsidRPr="002C0F6E">
        <w:rPr>
          <w:rFonts w:ascii="Verdana" w:hAnsi="Verdana" w:cs="Tahoma"/>
          <w:sz w:val="20"/>
          <w:szCs w:val="20"/>
        </w:rPr>
        <w:t xml:space="preserve"> </w:t>
      </w:r>
      <w:r w:rsidR="00763C3F" w:rsidRPr="002C0F6E">
        <w:rPr>
          <w:rFonts w:ascii="Verdana" w:hAnsi="Verdana" w:cs="Tahoma"/>
          <w:sz w:val="20"/>
          <w:szCs w:val="20"/>
        </w:rPr>
        <w:t xml:space="preserve">the Staff </w:t>
      </w:r>
      <w:r w:rsidR="00B7103D">
        <w:rPr>
          <w:rFonts w:ascii="Verdana" w:hAnsi="Verdana" w:cs="Tahoma"/>
          <w:sz w:val="20"/>
          <w:szCs w:val="20"/>
        </w:rPr>
        <w:t xml:space="preserve"> </w:t>
      </w:r>
      <w:r w:rsidR="00B7103D">
        <w:rPr>
          <w:rFonts w:ascii="Verdana" w:hAnsi="Verdana" w:cs="Tahoma"/>
          <w:sz w:val="20"/>
          <w:szCs w:val="20"/>
        </w:rPr>
        <w:br/>
        <w:t xml:space="preserve">   </w:t>
      </w:r>
      <w:r w:rsidR="00763C3F" w:rsidRPr="002C0F6E">
        <w:rPr>
          <w:rFonts w:ascii="Verdana" w:hAnsi="Verdana" w:cs="Tahoma"/>
          <w:sz w:val="20"/>
          <w:szCs w:val="20"/>
        </w:rPr>
        <w:t xml:space="preserve">and of its administrative and </w:t>
      </w:r>
      <w:r w:rsidR="004A4DF9" w:rsidRPr="002C0F6E">
        <w:rPr>
          <w:rFonts w:ascii="Verdana" w:hAnsi="Verdana" w:cs="Tahoma"/>
          <w:sz w:val="20"/>
          <w:szCs w:val="20"/>
        </w:rPr>
        <w:t>clinical</w:t>
      </w:r>
      <w:r w:rsidR="00763C3F" w:rsidRPr="002C0F6E">
        <w:rPr>
          <w:rFonts w:ascii="Verdana" w:hAnsi="Verdana" w:cs="Tahoma"/>
          <w:sz w:val="20"/>
          <w:szCs w:val="20"/>
        </w:rPr>
        <w:t xml:space="preserve"> components and with </w:t>
      </w:r>
      <w:r w:rsidR="0071158E">
        <w:rPr>
          <w:rFonts w:ascii="Verdana" w:hAnsi="Verdana" w:cs="Tahoma"/>
          <w:sz w:val="20"/>
          <w:szCs w:val="20"/>
        </w:rPr>
        <w:t>JM</w:t>
      </w:r>
      <w:r w:rsidR="005C0F3F">
        <w:rPr>
          <w:rFonts w:ascii="Verdana" w:hAnsi="Verdana" w:cs="Tahoma"/>
          <w:sz w:val="20"/>
          <w:szCs w:val="20"/>
        </w:rPr>
        <w:t>H</w:t>
      </w:r>
      <w:r w:rsidR="00036F28" w:rsidRPr="002C0F6E">
        <w:rPr>
          <w:rFonts w:ascii="Verdana" w:hAnsi="Verdana" w:cs="Tahoma"/>
          <w:sz w:val="20"/>
          <w:szCs w:val="20"/>
        </w:rPr>
        <w:t>’s</w:t>
      </w:r>
      <w:r w:rsidR="00763C3F" w:rsidRPr="002C0F6E">
        <w:rPr>
          <w:rFonts w:ascii="Verdana" w:hAnsi="Verdana" w:cs="Tahoma"/>
          <w:sz w:val="20"/>
          <w:szCs w:val="20"/>
        </w:rPr>
        <w:t xml:space="preserve"> </w:t>
      </w:r>
      <w:r w:rsidR="00CD6007">
        <w:rPr>
          <w:rFonts w:ascii="Verdana" w:hAnsi="Verdana" w:cs="Tahoma"/>
          <w:sz w:val="20"/>
          <w:szCs w:val="20"/>
        </w:rPr>
        <w:t>Bylaws</w:t>
      </w:r>
      <w:r w:rsidR="00763C3F" w:rsidRPr="002C0F6E">
        <w:rPr>
          <w:rFonts w:ascii="Verdana" w:hAnsi="Verdana" w:cs="Tahoma"/>
          <w:sz w:val="20"/>
          <w:szCs w:val="20"/>
        </w:rPr>
        <w:t xml:space="preserve"> </w:t>
      </w:r>
      <w:r w:rsidR="00B7103D">
        <w:rPr>
          <w:rFonts w:ascii="Verdana" w:hAnsi="Verdana" w:cs="Tahoma"/>
          <w:sz w:val="20"/>
          <w:szCs w:val="20"/>
        </w:rPr>
        <w:br/>
        <w:t xml:space="preserve">   </w:t>
      </w:r>
      <w:r w:rsidR="00763C3F" w:rsidRPr="002C0F6E">
        <w:rPr>
          <w:rFonts w:ascii="Verdana" w:hAnsi="Verdana" w:cs="Tahoma"/>
          <w:sz w:val="20"/>
          <w:szCs w:val="20"/>
        </w:rPr>
        <w:t xml:space="preserve">and </w:t>
      </w:r>
      <w:r w:rsidR="00CD6007">
        <w:rPr>
          <w:rFonts w:ascii="Verdana" w:hAnsi="Verdana" w:cs="Tahoma"/>
          <w:sz w:val="20"/>
          <w:szCs w:val="20"/>
        </w:rPr>
        <w:t>Policies</w:t>
      </w:r>
      <w:r w:rsidR="00763C3F" w:rsidRPr="002C0F6E">
        <w:rPr>
          <w:rFonts w:ascii="Verdana" w:hAnsi="Verdana" w:cs="Tahoma"/>
          <w:sz w:val="20"/>
          <w:szCs w:val="20"/>
        </w:rPr>
        <w:t>.</w:t>
      </w:r>
    </w:p>
    <w:p w:rsidR="00763C3F" w:rsidRPr="002C0F6E" w:rsidRDefault="00763C3F" w:rsidP="0089161F">
      <w:pPr>
        <w:ind w:left="720"/>
        <w:jc w:val="both"/>
        <w:rPr>
          <w:rFonts w:ascii="Verdana" w:hAnsi="Verdana" w:cs="Tahoma"/>
          <w:sz w:val="20"/>
          <w:szCs w:val="20"/>
        </w:rPr>
      </w:pPr>
    </w:p>
    <w:p w:rsidR="00763C3F" w:rsidRPr="002C0F6E" w:rsidRDefault="00AB5126" w:rsidP="00D1003D">
      <w:pPr>
        <w:tabs>
          <w:tab w:val="left" w:pos="720"/>
          <w:tab w:val="left" w:pos="1620"/>
        </w:tabs>
        <w:ind w:left="720"/>
        <w:jc w:val="both"/>
        <w:rPr>
          <w:rFonts w:ascii="Verdana" w:hAnsi="Verdana" w:cs="Tahoma"/>
          <w:sz w:val="20"/>
          <w:szCs w:val="20"/>
        </w:rPr>
      </w:pPr>
      <w:r w:rsidRPr="002C0F6E">
        <w:rPr>
          <w:rFonts w:ascii="Verdana" w:hAnsi="Verdana" w:cs="Tahoma"/>
          <w:sz w:val="20"/>
          <w:szCs w:val="20"/>
        </w:rPr>
        <w:t>2.2-7</w:t>
      </w:r>
      <w:r w:rsidRPr="002C0F6E">
        <w:rPr>
          <w:rFonts w:ascii="Verdana" w:hAnsi="Verdana" w:cs="Tahoma"/>
          <w:sz w:val="20"/>
          <w:szCs w:val="20"/>
        </w:rPr>
        <w:tab/>
      </w:r>
      <w:r w:rsidR="00763C3F" w:rsidRPr="002C0F6E">
        <w:rPr>
          <w:rFonts w:ascii="Verdana" w:hAnsi="Verdana" w:cs="Tahoma"/>
          <w:sz w:val="20"/>
          <w:szCs w:val="20"/>
        </w:rPr>
        <w:t>Participate actively in the Board’s short- and long-range planning</w:t>
      </w:r>
      <w:r w:rsidR="003F2802" w:rsidRPr="002C0F6E">
        <w:rPr>
          <w:rFonts w:ascii="Verdana" w:hAnsi="Verdana" w:cs="Tahoma"/>
          <w:sz w:val="20"/>
          <w:szCs w:val="20"/>
        </w:rPr>
        <w:t xml:space="preserve"> </w:t>
      </w:r>
      <w:r w:rsidR="00142A4C" w:rsidRPr="002C0F6E">
        <w:rPr>
          <w:rFonts w:ascii="Verdana" w:hAnsi="Verdana" w:cs="Tahoma"/>
          <w:sz w:val="20"/>
          <w:szCs w:val="20"/>
        </w:rPr>
        <w:t>processes,</w:t>
      </w:r>
      <w:r w:rsidR="00D1003D" w:rsidRPr="002C0F6E">
        <w:rPr>
          <w:rFonts w:ascii="Verdana" w:hAnsi="Verdana" w:cs="Tahoma"/>
          <w:sz w:val="20"/>
          <w:szCs w:val="20"/>
        </w:rPr>
        <w:tab/>
      </w:r>
      <w:r w:rsidR="00763C3F" w:rsidRPr="002C0F6E">
        <w:rPr>
          <w:rFonts w:ascii="Verdana" w:hAnsi="Verdana" w:cs="Tahoma"/>
          <w:sz w:val="20"/>
          <w:szCs w:val="20"/>
        </w:rPr>
        <w:t>assist in ide</w:t>
      </w:r>
      <w:r w:rsidR="00D86568" w:rsidRPr="002C0F6E">
        <w:rPr>
          <w:rFonts w:ascii="Verdana" w:hAnsi="Verdana" w:cs="Tahoma"/>
          <w:sz w:val="20"/>
          <w:szCs w:val="20"/>
        </w:rPr>
        <w:t>ntifying community health needs</w:t>
      </w:r>
      <w:r w:rsidR="00763C3F" w:rsidRPr="002C0F6E">
        <w:rPr>
          <w:rFonts w:ascii="Verdana" w:hAnsi="Verdana" w:cs="Tahoma"/>
          <w:sz w:val="20"/>
          <w:szCs w:val="20"/>
        </w:rPr>
        <w:t xml:space="preserve"> and suggest </w:t>
      </w:r>
      <w:r w:rsidR="0071105D" w:rsidRPr="002C0F6E">
        <w:rPr>
          <w:rFonts w:ascii="Verdana" w:hAnsi="Verdana" w:cs="Tahoma"/>
          <w:sz w:val="20"/>
          <w:szCs w:val="20"/>
        </w:rPr>
        <w:t>to the</w:t>
      </w:r>
      <w:r w:rsidR="00763C3F" w:rsidRPr="002C0F6E">
        <w:rPr>
          <w:rFonts w:ascii="Verdana" w:hAnsi="Verdana" w:cs="Tahoma"/>
          <w:sz w:val="20"/>
          <w:szCs w:val="20"/>
        </w:rPr>
        <w:t xml:space="preserve"> Board </w:t>
      </w:r>
      <w:r w:rsidR="00D1003D" w:rsidRPr="002C0F6E">
        <w:rPr>
          <w:rFonts w:ascii="Verdana" w:hAnsi="Verdana" w:cs="Tahoma"/>
          <w:sz w:val="20"/>
          <w:szCs w:val="20"/>
        </w:rPr>
        <w:tab/>
      </w:r>
      <w:r w:rsidR="00763C3F" w:rsidRPr="002C0F6E">
        <w:rPr>
          <w:rFonts w:ascii="Verdana" w:hAnsi="Verdana" w:cs="Tahoma"/>
          <w:sz w:val="20"/>
          <w:szCs w:val="20"/>
        </w:rPr>
        <w:t xml:space="preserve">appropriate institutional </w:t>
      </w:r>
      <w:r w:rsidR="00CD6007">
        <w:rPr>
          <w:rFonts w:ascii="Verdana" w:hAnsi="Verdana" w:cs="Tahoma"/>
          <w:sz w:val="20"/>
          <w:szCs w:val="20"/>
        </w:rPr>
        <w:t>Policies</w:t>
      </w:r>
      <w:r w:rsidR="00763C3F" w:rsidRPr="002C0F6E">
        <w:rPr>
          <w:rFonts w:ascii="Verdana" w:hAnsi="Verdana" w:cs="Tahoma"/>
          <w:sz w:val="20"/>
          <w:szCs w:val="20"/>
        </w:rPr>
        <w:t xml:space="preserve"> and programs to meet those needs.</w:t>
      </w:r>
    </w:p>
    <w:p w:rsidR="00D1003D" w:rsidRPr="002C0F6E" w:rsidRDefault="00D1003D" w:rsidP="00D1003D">
      <w:pPr>
        <w:tabs>
          <w:tab w:val="left" w:pos="720"/>
          <w:tab w:val="left" w:pos="1440"/>
          <w:tab w:val="left" w:pos="1620"/>
        </w:tabs>
        <w:ind w:left="720"/>
        <w:jc w:val="both"/>
        <w:rPr>
          <w:rFonts w:ascii="Verdana" w:hAnsi="Verdana" w:cs="Tahoma"/>
          <w:sz w:val="20"/>
          <w:szCs w:val="20"/>
        </w:rPr>
      </w:pPr>
    </w:p>
    <w:p w:rsidR="00763C3F" w:rsidRPr="002C0F6E" w:rsidRDefault="00AB5126" w:rsidP="00B86A9F">
      <w:pPr>
        <w:tabs>
          <w:tab w:val="left" w:pos="720"/>
          <w:tab w:val="left" w:pos="1440"/>
          <w:tab w:val="left" w:pos="1620"/>
        </w:tabs>
        <w:ind w:left="1620" w:hanging="900"/>
        <w:jc w:val="both"/>
        <w:rPr>
          <w:rFonts w:ascii="Verdana" w:hAnsi="Verdana" w:cs="Tahoma"/>
          <w:sz w:val="20"/>
          <w:szCs w:val="20"/>
        </w:rPr>
      </w:pPr>
      <w:r w:rsidRPr="002C0F6E">
        <w:rPr>
          <w:rFonts w:ascii="Verdana" w:hAnsi="Verdana" w:cs="Tahoma"/>
          <w:sz w:val="20"/>
          <w:szCs w:val="20"/>
        </w:rPr>
        <w:lastRenderedPageBreak/>
        <w:t>2.2-8</w:t>
      </w:r>
      <w:r w:rsidRPr="002C0F6E">
        <w:rPr>
          <w:rFonts w:ascii="Verdana" w:hAnsi="Verdana" w:cs="Tahoma"/>
          <w:sz w:val="20"/>
          <w:szCs w:val="20"/>
        </w:rPr>
        <w:tab/>
      </w:r>
      <w:r w:rsidR="000820D7" w:rsidRPr="002C0F6E">
        <w:rPr>
          <w:rFonts w:ascii="Verdana" w:hAnsi="Verdana" w:cs="Tahoma"/>
          <w:sz w:val="20"/>
          <w:szCs w:val="20"/>
        </w:rPr>
        <w:tab/>
      </w:r>
      <w:r w:rsidR="00763C3F" w:rsidRPr="002C0F6E">
        <w:rPr>
          <w:rFonts w:ascii="Verdana" w:hAnsi="Verdana" w:cs="Tahoma"/>
          <w:sz w:val="20"/>
          <w:szCs w:val="20"/>
        </w:rPr>
        <w:t>Comply with federal regulations as may from time to time be</w:t>
      </w:r>
      <w:r w:rsidR="008B06F7" w:rsidRPr="002C0F6E">
        <w:rPr>
          <w:rFonts w:ascii="Verdana" w:hAnsi="Verdana" w:cs="Tahoma"/>
          <w:sz w:val="20"/>
          <w:szCs w:val="20"/>
        </w:rPr>
        <w:t xml:space="preserve"> </w:t>
      </w:r>
      <w:r w:rsidRPr="002C0F6E">
        <w:rPr>
          <w:rFonts w:ascii="Verdana" w:hAnsi="Verdana" w:cs="Tahoma"/>
          <w:sz w:val="20"/>
          <w:szCs w:val="20"/>
        </w:rPr>
        <w:t>e</w:t>
      </w:r>
      <w:r w:rsidR="00763C3F" w:rsidRPr="002C0F6E">
        <w:rPr>
          <w:rFonts w:ascii="Verdana" w:hAnsi="Verdana" w:cs="Tahoma"/>
          <w:sz w:val="20"/>
          <w:szCs w:val="20"/>
        </w:rPr>
        <w:t xml:space="preserve">nacted that pertain to credentials and </w:t>
      </w:r>
      <w:r w:rsidR="00507361" w:rsidRPr="002C0F6E">
        <w:rPr>
          <w:rFonts w:ascii="Verdana" w:hAnsi="Verdana" w:cs="Tahoma"/>
          <w:sz w:val="20"/>
          <w:szCs w:val="20"/>
        </w:rPr>
        <w:t>Medical Staff</w:t>
      </w:r>
      <w:r w:rsidR="00763C3F" w:rsidRPr="002C0F6E">
        <w:rPr>
          <w:rFonts w:ascii="Verdana" w:hAnsi="Verdana" w:cs="Tahoma"/>
          <w:sz w:val="20"/>
          <w:szCs w:val="20"/>
        </w:rPr>
        <w:t xml:space="preserve"> membership.</w:t>
      </w:r>
      <w:r w:rsidR="008B06F7" w:rsidRPr="002C0F6E">
        <w:rPr>
          <w:rFonts w:ascii="Verdana" w:hAnsi="Verdana" w:cs="Tahoma"/>
          <w:sz w:val="20"/>
          <w:szCs w:val="20"/>
        </w:rPr>
        <w:t xml:space="preserve"> </w:t>
      </w:r>
      <w:r w:rsidR="00763C3F" w:rsidRPr="002C0F6E">
        <w:rPr>
          <w:rFonts w:ascii="Verdana" w:hAnsi="Verdana" w:cs="Tahoma"/>
          <w:sz w:val="20"/>
          <w:szCs w:val="20"/>
        </w:rPr>
        <w:t>The provisions of the regulations, as they may be amended from</w:t>
      </w:r>
      <w:r w:rsidR="008B06F7" w:rsidRPr="002C0F6E">
        <w:rPr>
          <w:rFonts w:ascii="Verdana" w:hAnsi="Verdana" w:cs="Tahoma"/>
          <w:sz w:val="20"/>
          <w:szCs w:val="20"/>
        </w:rPr>
        <w:t xml:space="preserve"> </w:t>
      </w:r>
      <w:r w:rsidR="00763C3F" w:rsidRPr="002C0F6E">
        <w:rPr>
          <w:rFonts w:ascii="Verdana" w:hAnsi="Verdana" w:cs="Tahoma"/>
          <w:sz w:val="20"/>
          <w:szCs w:val="20"/>
        </w:rPr>
        <w:t>time to time, ar</w:t>
      </w:r>
      <w:r w:rsidR="00036F28" w:rsidRPr="002C0F6E">
        <w:rPr>
          <w:rFonts w:ascii="Verdana" w:hAnsi="Verdana" w:cs="Tahoma"/>
          <w:sz w:val="20"/>
          <w:szCs w:val="20"/>
        </w:rPr>
        <w:t xml:space="preserve">e hereby incorporated into </w:t>
      </w:r>
      <w:r w:rsidR="00B86A9F" w:rsidRPr="002C0F6E">
        <w:rPr>
          <w:rFonts w:ascii="Verdana" w:hAnsi="Verdana" w:cs="Tahoma"/>
          <w:sz w:val="20"/>
          <w:szCs w:val="20"/>
        </w:rPr>
        <w:t xml:space="preserve">both the </w:t>
      </w:r>
      <w:r w:rsidR="00CD6007">
        <w:rPr>
          <w:rFonts w:ascii="Verdana" w:hAnsi="Verdana" w:cs="Tahoma"/>
          <w:sz w:val="20"/>
          <w:szCs w:val="20"/>
        </w:rPr>
        <w:t>Bylaws</w:t>
      </w:r>
      <w:r w:rsidR="00B86A9F" w:rsidRPr="002C0F6E">
        <w:rPr>
          <w:rFonts w:ascii="Verdana" w:hAnsi="Verdana" w:cs="Tahoma"/>
          <w:sz w:val="20"/>
          <w:szCs w:val="20"/>
        </w:rPr>
        <w:t xml:space="preserve"> and </w:t>
      </w:r>
      <w:r w:rsidR="00CD6007">
        <w:rPr>
          <w:rFonts w:ascii="Verdana" w:hAnsi="Verdana" w:cs="Tahoma"/>
          <w:sz w:val="20"/>
          <w:szCs w:val="20"/>
        </w:rPr>
        <w:t>Policies</w:t>
      </w:r>
      <w:r w:rsidR="00B86A9F" w:rsidRPr="002C0F6E">
        <w:rPr>
          <w:rFonts w:ascii="Verdana" w:hAnsi="Verdana" w:cs="Tahoma"/>
          <w:sz w:val="20"/>
          <w:szCs w:val="20"/>
        </w:rPr>
        <w:t xml:space="preserve"> </w:t>
      </w:r>
      <w:r w:rsidR="00CD6007">
        <w:rPr>
          <w:rFonts w:ascii="Verdana" w:hAnsi="Verdana" w:cs="Tahoma"/>
          <w:sz w:val="20"/>
          <w:szCs w:val="20"/>
        </w:rPr>
        <w:t>and Procedures</w:t>
      </w:r>
      <w:r w:rsidR="00B86A9F" w:rsidRPr="002C0F6E">
        <w:rPr>
          <w:rFonts w:ascii="Verdana" w:hAnsi="Verdana" w:cs="Tahoma"/>
          <w:sz w:val="20"/>
          <w:szCs w:val="20"/>
        </w:rPr>
        <w:t xml:space="preserve">. </w:t>
      </w:r>
      <w:r w:rsidR="00763C3F" w:rsidRPr="002C0F6E">
        <w:rPr>
          <w:rFonts w:ascii="Verdana" w:hAnsi="Verdana" w:cs="Tahoma"/>
          <w:sz w:val="20"/>
          <w:szCs w:val="20"/>
        </w:rPr>
        <w:t>To the</w:t>
      </w:r>
      <w:r w:rsidR="000E5B27" w:rsidRPr="002C0F6E">
        <w:rPr>
          <w:rFonts w:ascii="Verdana" w:hAnsi="Verdana" w:cs="Tahoma"/>
          <w:sz w:val="20"/>
          <w:szCs w:val="20"/>
        </w:rPr>
        <w:t xml:space="preserve"> </w:t>
      </w:r>
      <w:r w:rsidR="00763C3F" w:rsidRPr="002C0F6E">
        <w:rPr>
          <w:rFonts w:ascii="Verdana" w:hAnsi="Verdana" w:cs="Tahoma"/>
          <w:sz w:val="20"/>
          <w:szCs w:val="20"/>
        </w:rPr>
        <w:t>extent possible, they</w:t>
      </w:r>
      <w:r w:rsidR="000E5B27" w:rsidRPr="002C0F6E">
        <w:rPr>
          <w:rFonts w:ascii="Verdana" w:hAnsi="Verdana" w:cs="Tahoma"/>
          <w:sz w:val="20"/>
          <w:szCs w:val="20"/>
        </w:rPr>
        <w:t xml:space="preserve"> </w:t>
      </w:r>
      <w:r w:rsidR="00763C3F" w:rsidRPr="002C0F6E">
        <w:rPr>
          <w:rFonts w:ascii="Verdana" w:hAnsi="Verdana" w:cs="Tahoma"/>
          <w:sz w:val="20"/>
          <w:szCs w:val="20"/>
        </w:rPr>
        <w:t>shall be construed as being consistent with</w:t>
      </w:r>
      <w:r w:rsidR="008B06F7" w:rsidRPr="002C0F6E">
        <w:rPr>
          <w:rFonts w:ascii="Verdana" w:hAnsi="Verdana" w:cs="Tahoma"/>
          <w:sz w:val="20"/>
          <w:szCs w:val="20"/>
        </w:rPr>
        <w:t xml:space="preserve"> </w:t>
      </w:r>
      <w:r w:rsidR="00763C3F" w:rsidRPr="002C0F6E">
        <w:rPr>
          <w:rFonts w:ascii="Verdana" w:hAnsi="Verdana" w:cs="Tahoma"/>
          <w:sz w:val="20"/>
          <w:szCs w:val="20"/>
        </w:rPr>
        <w:t xml:space="preserve">the provisions of these </w:t>
      </w:r>
      <w:r w:rsidR="00CD6007">
        <w:rPr>
          <w:rFonts w:ascii="Verdana" w:hAnsi="Verdana" w:cs="Tahoma"/>
          <w:sz w:val="20"/>
          <w:szCs w:val="20"/>
        </w:rPr>
        <w:t>Bylaws</w:t>
      </w:r>
      <w:r w:rsidR="00763C3F" w:rsidRPr="002C0F6E">
        <w:rPr>
          <w:rFonts w:ascii="Verdana" w:hAnsi="Verdana" w:cs="Tahoma"/>
          <w:sz w:val="20"/>
          <w:szCs w:val="20"/>
        </w:rPr>
        <w:t xml:space="preserve"> and the rules and regulations of the</w:t>
      </w:r>
      <w:r w:rsidR="008B06F7" w:rsidRPr="002C0F6E">
        <w:rPr>
          <w:rFonts w:ascii="Verdana" w:hAnsi="Verdana" w:cs="Tahoma"/>
          <w:sz w:val="20"/>
          <w:szCs w:val="20"/>
        </w:rPr>
        <w:t xml:space="preserve"> </w:t>
      </w:r>
      <w:r w:rsidR="00507361" w:rsidRPr="002C0F6E">
        <w:rPr>
          <w:rFonts w:ascii="Verdana" w:hAnsi="Verdana" w:cs="Tahoma"/>
          <w:sz w:val="20"/>
          <w:szCs w:val="20"/>
        </w:rPr>
        <w:t>Medical Staff</w:t>
      </w:r>
      <w:r w:rsidR="00763C3F" w:rsidRPr="002C0F6E">
        <w:rPr>
          <w:rFonts w:ascii="Verdana" w:hAnsi="Verdana" w:cs="Tahoma"/>
          <w:sz w:val="20"/>
          <w:szCs w:val="20"/>
        </w:rPr>
        <w:t>.</w:t>
      </w:r>
    </w:p>
    <w:p w:rsidR="00763C3F" w:rsidRPr="002C0F6E" w:rsidRDefault="00763C3F" w:rsidP="00D1003D">
      <w:pPr>
        <w:ind w:left="720"/>
        <w:jc w:val="both"/>
        <w:rPr>
          <w:rFonts w:ascii="Verdana" w:hAnsi="Verdana" w:cs="Tahoma"/>
          <w:sz w:val="20"/>
          <w:szCs w:val="20"/>
        </w:rPr>
      </w:pPr>
    </w:p>
    <w:p w:rsidR="002155CB" w:rsidRPr="002C0F6E" w:rsidRDefault="00AB5126" w:rsidP="00D1003D">
      <w:pPr>
        <w:tabs>
          <w:tab w:val="left" w:pos="720"/>
          <w:tab w:val="left" w:pos="1620"/>
        </w:tabs>
        <w:ind w:left="720"/>
        <w:jc w:val="both"/>
        <w:rPr>
          <w:rFonts w:ascii="Verdana" w:hAnsi="Verdana" w:cs="Tahoma"/>
          <w:sz w:val="20"/>
          <w:szCs w:val="20"/>
        </w:rPr>
      </w:pPr>
      <w:r w:rsidRPr="002C0F6E">
        <w:rPr>
          <w:rFonts w:ascii="Verdana" w:hAnsi="Verdana" w:cs="Tahoma"/>
          <w:sz w:val="20"/>
          <w:szCs w:val="20"/>
        </w:rPr>
        <w:t>2.2-9</w:t>
      </w:r>
      <w:r w:rsidRPr="002C0F6E">
        <w:rPr>
          <w:rFonts w:ascii="Verdana" w:hAnsi="Verdana" w:cs="Tahoma"/>
          <w:sz w:val="20"/>
          <w:szCs w:val="20"/>
        </w:rPr>
        <w:tab/>
      </w:r>
      <w:r w:rsidR="00763C3F" w:rsidRPr="002C0F6E">
        <w:rPr>
          <w:rFonts w:ascii="Verdana" w:hAnsi="Verdana" w:cs="Tahoma"/>
          <w:sz w:val="20"/>
          <w:szCs w:val="20"/>
        </w:rPr>
        <w:t xml:space="preserve">Exercise the authority granted by these </w:t>
      </w:r>
      <w:r w:rsidR="00CD6007">
        <w:rPr>
          <w:rFonts w:ascii="Verdana" w:hAnsi="Verdana" w:cs="Tahoma"/>
          <w:sz w:val="20"/>
          <w:szCs w:val="20"/>
        </w:rPr>
        <w:t>Bylaws</w:t>
      </w:r>
      <w:r w:rsidR="00763C3F" w:rsidRPr="002C0F6E">
        <w:rPr>
          <w:rFonts w:ascii="Verdana" w:hAnsi="Verdana" w:cs="Tahoma"/>
          <w:sz w:val="20"/>
          <w:szCs w:val="20"/>
        </w:rPr>
        <w:t xml:space="preserve"> as necessary to </w:t>
      </w:r>
      <w:r w:rsidR="000E5B27" w:rsidRPr="002C0F6E">
        <w:rPr>
          <w:rFonts w:ascii="Verdana" w:hAnsi="Verdana" w:cs="Tahoma"/>
          <w:sz w:val="20"/>
          <w:szCs w:val="20"/>
        </w:rPr>
        <w:t>f</w:t>
      </w:r>
      <w:r w:rsidR="00763C3F" w:rsidRPr="002C0F6E">
        <w:rPr>
          <w:rFonts w:ascii="Verdana" w:hAnsi="Verdana" w:cs="Tahoma"/>
          <w:sz w:val="20"/>
          <w:szCs w:val="20"/>
        </w:rPr>
        <w:t xml:space="preserve">ulfill the </w:t>
      </w:r>
      <w:r w:rsidR="00D1003D" w:rsidRPr="002C0F6E">
        <w:rPr>
          <w:rFonts w:ascii="Verdana" w:hAnsi="Verdana" w:cs="Tahoma"/>
          <w:sz w:val="20"/>
          <w:szCs w:val="20"/>
        </w:rPr>
        <w:tab/>
      </w:r>
      <w:r w:rsidR="00763C3F" w:rsidRPr="002C0F6E">
        <w:rPr>
          <w:rFonts w:ascii="Verdana" w:hAnsi="Verdana" w:cs="Tahoma"/>
          <w:sz w:val="20"/>
          <w:szCs w:val="20"/>
        </w:rPr>
        <w:t>foregoing responsibilities in a proper and timely manner.</w:t>
      </w:r>
    </w:p>
    <w:p w:rsidR="002155CB" w:rsidRPr="002C0F6E" w:rsidRDefault="002155CB" w:rsidP="00D1003D">
      <w:pPr>
        <w:ind w:left="720"/>
        <w:jc w:val="both"/>
        <w:rPr>
          <w:rFonts w:ascii="Verdana" w:hAnsi="Verdana" w:cs="Tahoma"/>
          <w:sz w:val="20"/>
          <w:szCs w:val="20"/>
        </w:rPr>
      </w:pPr>
    </w:p>
    <w:p w:rsidR="00143BE2" w:rsidRPr="002C0F6E" w:rsidRDefault="00143BE2" w:rsidP="00D1003D">
      <w:pPr>
        <w:ind w:left="720"/>
        <w:jc w:val="both"/>
        <w:rPr>
          <w:rFonts w:ascii="Verdana" w:hAnsi="Verdana" w:cs="Tahoma"/>
          <w:sz w:val="20"/>
          <w:szCs w:val="20"/>
        </w:rPr>
      </w:pPr>
    </w:p>
    <w:p w:rsidR="00143BE2" w:rsidRPr="002C0F6E" w:rsidRDefault="00143BE2" w:rsidP="00D1003D">
      <w:pPr>
        <w:ind w:left="720"/>
        <w:jc w:val="both"/>
        <w:rPr>
          <w:rFonts w:ascii="Verdana" w:hAnsi="Verdana" w:cs="Tahoma"/>
          <w:sz w:val="20"/>
          <w:szCs w:val="20"/>
        </w:rPr>
      </w:pPr>
    </w:p>
    <w:p w:rsidR="00143BE2" w:rsidRPr="002C0F6E" w:rsidRDefault="00143BE2" w:rsidP="00D1003D">
      <w:pPr>
        <w:ind w:left="720"/>
        <w:jc w:val="both"/>
        <w:rPr>
          <w:rFonts w:ascii="Verdana" w:hAnsi="Verdana" w:cs="Tahoma"/>
          <w:sz w:val="20"/>
          <w:szCs w:val="20"/>
        </w:rPr>
      </w:pPr>
    </w:p>
    <w:p w:rsidR="00143BE2" w:rsidRPr="002C0F6E" w:rsidRDefault="00143BE2" w:rsidP="00D1003D">
      <w:pPr>
        <w:ind w:left="720"/>
        <w:jc w:val="both"/>
        <w:rPr>
          <w:rFonts w:ascii="Verdana" w:hAnsi="Verdana" w:cs="Tahoma"/>
          <w:sz w:val="20"/>
          <w:szCs w:val="20"/>
        </w:rPr>
      </w:pPr>
    </w:p>
    <w:p w:rsidR="00143BE2" w:rsidRPr="002C0F6E" w:rsidRDefault="00143BE2" w:rsidP="00D1003D">
      <w:pPr>
        <w:ind w:left="720"/>
        <w:jc w:val="both"/>
        <w:rPr>
          <w:rFonts w:ascii="Verdana" w:hAnsi="Verdana" w:cs="Tahoma"/>
          <w:sz w:val="20"/>
          <w:szCs w:val="20"/>
        </w:rPr>
      </w:pPr>
    </w:p>
    <w:p w:rsidR="00143BE2" w:rsidRPr="002C0F6E" w:rsidRDefault="00143BE2" w:rsidP="00D1003D">
      <w:pPr>
        <w:ind w:left="720"/>
        <w:jc w:val="both"/>
        <w:rPr>
          <w:rFonts w:ascii="Verdana" w:hAnsi="Verdana" w:cs="Tahoma"/>
          <w:sz w:val="20"/>
          <w:szCs w:val="20"/>
        </w:rPr>
      </w:pPr>
    </w:p>
    <w:p w:rsidR="00143BE2" w:rsidRPr="002C0F6E" w:rsidRDefault="00143BE2" w:rsidP="006E6674">
      <w:pPr>
        <w:ind w:left="-360"/>
        <w:jc w:val="center"/>
        <w:outlineLvl w:val="0"/>
        <w:rPr>
          <w:rFonts w:ascii="Verdana" w:hAnsi="Verdana" w:cs="Tahoma"/>
          <w:b/>
        </w:rPr>
      </w:pPr>
      <w:r w:rsidRPr="002C0F6E">
        <w:rPr>
          <w:rFonts w:ascii="Verdana" w:hAnsi="Verdana" w:cs="Tahoma"/>
          <w:sz w:val="20"/>
          <w:szCs w:val="20"/>
        </w:rPr>
        <w:br w:type="page"/>
      </w:r>
      <w:r w:rsidRPr="002C0F6E">
        <w:rPr>
          <w:rFonts w:ascii="Verdana" w:hAnsi="Verdana" w:cs="Tahoma"/>
          <w:b/>
        </w:rPr>
        <w:lastRenderedPageBreak/>
        <w:t>ARTICLE THREE</w:t>
      </w:r>
    </w:p>
    <w:p w:rsidR="00143BE2" w:rsidRPr="002C0F6E" w:rsidRDefault="00143BE2" w:rsidP="006E6674">
      <w:pPr>
        <w:ind w:left="-360"/>
        <w:jc w:val="center"/>
        <w:outlineLvl w:val="0"/>
        <w:rPr>
          <w:rFonts w:ascii="Verdana" w:hAnsi="Verdana" w:cs="Tahoma"/>
          <w:b/>
          <w:sz w:val="20"/>
          <w:szCs w:val="20"/>
        </w:rPr>
      </w:pPr>
      <w:r w:rsidRPr="002C0F6E">
        <w:rPr>
          <w:rFonts w:ascii="Verdana" w:hAnsi="Verdana" w:cs="Tahoma"/>
          <w:b/>
          <w:sz w:val="20"/>
          <w:szCs w:val="20"/>
        </w:rPr>
        <w:t>MEMBERSHIP</w:t>
      </w:r>
    </w:p>
    <w:p w:rsidR="00143BE2" w:rsidRPr="002C0F6E" w:rsidRDefault="00143BE2" w:rsidP="00143BE2">
      <w:pPr>
        <w:pBdr>
          <w:top w:val="single" w:sz="4" w:space="1" w:color="auto"/>
        </w:pBdr>
        <w:ind w:left="-360"/>
        <w:jc w:val="center"/>
        <w:rPr>
          <w:rFonts w:ascii="Verdana" w:hAnsi="Verdana" w:cs="Tahoma"/>
          <w:b/>
          <w:sz w:val="20"/>
          <w:szCs w:val="20"/>
        </w:rPr>
      </w:pPr>
    </w:p>
    <w:p w:rsidR="00143BE2" w:rsidRPr="002C0F6E" w:rsidRDefault="00143BE2" w:rsidP="009E64D6">
      <w:pPr>
        <w:numPr>
          <w:ilvl w:val="1"/>
          <w:numId w:val="2"/>
        </w:numPr>
        <w:tabs>
          <w:tab w:val="clear" w:pos="720"/>
          <w:tab w:val="num" w:pos="-360"/>
        </w:tabs>
        <w:ind w:left="-360" w:firstLine="0"/>
        <w:jc w:val="both"/>
        <w:rPr>
          <w:rFonts w:ascii="Verdana" w:hAnsi="Verdana" w:cs="Tahoma"/>
          <w:b/>
          <w:sz w:val="20"/>
          <w:szCs w:val="20"/>
          <w:u w:val="single"/>
        </w:rPr>
      </w:pPr>
      <w:r w:rsidRPr="002C0F6E">
        <w:rPr>
          <w:rFonts w:ascii="Verdana" w:hAnsi="Verdana" w:cs="Tahoma"/>
          <w:b/>
          <w:sz w:val="20"/>
          <w:szCs w:val="20"/>
        </w:rPr>
        <w:tab/>
      </w:r>
      <w:r w:rsidRPr="002C0F6E">
        <w:rPr>
          <w:rFonts w:ascii="Verdana" w:hAnsi="Verdana" w:cs="Tahoma"/>
          <w:b/>
          <w:sz w:val="20"/>
          <w:szCs w:val="20"/>
          <w:u w:val="single"/>
        </w:rPr>
        <w:t>NATURE OF MEMBERSHIP</w:t>
      </w:r>
    </w:p>
    <w:p w:rsidR="00143BE2" w:rsidRPr="002C0F6E" w:rsidRDefault="00143BE2" w:rsidP="00143BE2">
      <w:pPr>
        <w:tabs>
          <w:tab w:val="num" w:pos="-360"/>
        </w:tabs>
        <w:ind w:left="-360"/>
        <w:jc w:val="both"/>
        <w:rPr>
          <w:rFonts w:ascii="Verdana" w:hAnsi="Verdana" w:cs="Tahoma"/>
          <w:sz w:val="20"/>
          <w:szCs w:val="20"/>
        </w:rPr>
      </w:pPr>
    </w:p>
    <w:p w:rsidR="00143BE2" w:rsidRPr="002C0F6E" w:rsidRDefault="00143BE2" w:rsidP="00143BE2">
      <w:pPr>
        <w:tabs>
          <w:tab w:val="left" w:pos="360"/>
          <w:tab w:val="left" w:pos="720"/>
          <w:tab w:val="left" w:pos="1620"/>
        </w:tabs>
        <w:ind w:left="720"/>
        <w:jc w:val="both"/>
        <w:rPr>
          <w:rFonts w:ascii="Verdana" w:hAnsi="Verdana" w:cs="Tahoma"/>
          <w:sz w:val="20"/>
          <w:szCs w:val="20"/>
        </w:rPr>
      </w:pPr>
      <w:r w:rsidRPr="002C0F6E">
        <w:rPr>
          <w:rFonts w:ascii="Verdana" w:hAnsi="Verdana" w:cs="Tahoma"/>
          <w:sz w:val="20"/>
          <w:szCs w:val="20"/>
        </w:rPr>
        <w:t xml:space="preserve">Membership on the </w:t>
      </w:r>
      <w:r w:rsidR="00507361" w:rsidRPr="002C0F6E">
        <w:rPr>
          <w:rFonts w:ascii="Verdana" w:hAnsi="Verdana" w:cs="Tahoma"/>
          <w:sz w:val="20"/>
          <w:szCs w:val="20"/>
        </w:rPr>
        <w:t>Medical Staff</w:t>
      </w:r>
      <w:r w:rsidRPr="002C0F6E">
        <w:rPr>
          <w:rFonts w:ascii="Verdana" w:hAnsi="Verdana" w:cs="Tahoma"/>
          <w:sz w:val="20"/>
          <w:szCs w:val="20"/>
        </w:rPr>
        <w:t xml:space="preserve"> is a privilege that is granted by the Board after considering the recommendations of the </w:t>
      </w:r>
      <w:r w:rsidR="00507361" w:rsidRPr="002C0F6E">
        <w:rPr>
          <w:rFonts w:ascii="Verdana" w:hAnsi="Verdana" w:cs="Tahoma"/>
          <w:sz w:val="20"/>
          <w:szCs w:val="20"/>
        </w:rPr>
        <w:t>Medical Staff</w:t>
      </w:r>
      <w:r w:rsidR="00142A4C" w:rsidRPr="002C0F6E">
        <w:rPr>
          <w:rFonts w:ascii="Verdana" w:hAnsi="Verdana" w:cs="Tahoma"/>
          <w:sz w:val="20"/>
          <w:szCs w:val="20"/>
        </w:rPr>
        <w:t>,</w:t>
      </w:r>
      <w:r w:rsidRPr="002C0F6E">
        <w:rPr>
          <w:rFonts w:ascii="Verdana" w:hAnsi="Verdana" w:cs="Tahoma"/>
          <w:sz w:val="20"/>
          <w:szCs w:val="20"/>
        </w:rPr>
        <w:t xml:space="preserve"> and that shall be extended only to professionally competent </w:t>
      </w:r>
      <w:r w:rsidR="00025432" w:rsidRPr="002C0F6E">
        <w:rPr>
          <w:rFonts w:ascii="Verdana" w:hAnsi="Verdana" w:cs="Tahoma"/>
          <w:sz w:val="20"/>
          <w:szCs w:val="20"/>
        </w:rPr>
        <w:t>p</w:t>
      </w:r>
      <w:r w:rsidR="00D710B8" w:rsidRPr="002C0F6E">
        <w:rPr>
          <w:rFonts w:ascii="Verdana" w:hAnsi="Verdana" w:cs="Tahoma"/>
          <w:sz w:val="20"/>
          <w:szCs w:val="20"/>
        </w:rPr>
        <w:t>ractitioner</w:t>
      </w:r>
      <w:r w:rsidRPr="002C0F6E">
        <w:rPr>
          <w:rFonts w:ascii="Verdana" w:hAnsi="Verdana" w:cs="Tahoma"/>
          <w:sz w:val="20"/>
          <w:szCs w:val="20"/>
        </w:rPr>
        <w:t>s who continuously comply with and meet the qualifications, standards</w:t>
      </w:r>
      <w:r w:rsidR="00142A4C" w:rsidRPr="002C0F6E">
        <w:rPr>
          <w:rFonts w:ascii="Verdana" w:hAnsi="Verdana" w:cs="Tahoma"/>
          <w:sz w:val="20"/>
          <w:szCs w:val="20"/>
        </w:rPr>
        <w:t>,</w:t>
      </w:r>
      <w:r w:rsidRPr="002C0F6E">
        <w:rPr>
          <w:rFonts w:ascii="Verdana" w:hAnsi="Verdana" w:cs="Tahoma"/>
          <w:sz w:val="20"/>
          <w:szCs w:val="20"/>
        </w:rPr>
        <w:t xml:space="preserve"> and requirements set forth in these </w:t>
      </w:r>
      <w:r w:rsidR="00CD6007">
        <w:rPr>
          <w:rFonts w:ascii="Verdana" w:hAnsi="Verdana" w:cs="Tahoma"/>
          <w:sz w:val="20"/>
          <w:szCs w:val="20"/>
        </w:rPr>
        <w:t>Bylaws</w:t>
      </w:r>
      <w:r w:rsidRPr="002C0F6E">
        <w:rPr>
          <w:rFonts w:ascii="Verdana" w:hAnsi="Verdana" w:cs="Tahoma"/>
          <w:sz w:val="20"/>
          <w:szCs w:val="20"/>
        </w:rPr>
        <w:t xml:space="preserve">, the rules and regulations of the </w:t>
      </w:r>
      <w:r w:rsidR="00507361" w:rsidRPr="002C0F6E">
        <w:rPr>
          <w:rFonts w:ascii="Verdana" w:hAnsi="Verdana" w:cs="Tahoma"/>
          <w:sz w:val="20"/>
          <w:szCs w:val="20"/>
        </w:rPr>
        <w:t>Medical Staff</w:t>
      </w:r>
      <w:r w:rsidRPr="002C0F6E">
        <w:rPr>
          <w:rFonts w:ascii="Verdana" w:hAnsi="Verdana" w:cs="Tahoma"/>
          <w:sz w:val="20"/>
          <w:szCs w:val="20"/>
        </w:rPr>
        <w:t xml:space="preserve"> and other </w:t>
      </w:r>
      <w:r w:rsidR="00507361" w:rsidRPr="002C0F6E">
        <w:rPr>
          <w:rFonts w:ascii="Verdana" w:hAnsi="Verdana" w:cs="Tahoma"/>
          <w:sz w:val="20"/>
          <w:szCs w:val="20"/>
        </w:rPr>
        <w:t>Medical Staff</w:t>
      </w:r>
      <w:r w:rsidRPr="002C0F6E">
        <w:rPr>
          <w:rFonts w:ascii="Verdana" w:hAnsi="Verdana" w:cs="Tahoma"/>
          <w:sz w:val="20"/>
          <w:szCs w:val="20"/>
        </w:rPr>
        <w:t xml:space="preserve"> </w:t>
      </w:r>
      <w:r w:rsidR="00CD6007">
        <w:rPr>
          <w:rFonts w:ascii="Verdana" w:hAnsi="Verdana" w:cs="Tahoma"/>
          <w:sz w:val="20"/>
          <w:szCs w:val="20"/>
        </w:rPr>
        <w:t>Policies</w:t>
      </w:r>
      <w:r w:rsidRPr="002C0F6E">
        <w:rPr>
          <w:rFonts w:ascii="Verdana" w:hAnsi="Verdana" w:cs="Tahoma"/>
          <w:sz w:val="20"/>
          <w:szCs w:val="20"/>
        </w:rPr>
        <w:t xml:space="preserve">, including the directives and </w:t>
      </w:r>
      <w:r w:rsidR="00CD6007">
        <w:rPr>
          <w:rFonts w:ascii="Verdana" w:hAnsi="Verdana" w:cs="Tahoma"/>
          <w:sz w:val="20"/>
          <w:szCs w:val="20"/>
        </w:rPr>
        <w:t>Policies</w:t>
      </w:r>
      <w:r w:rsidRPr="002C0F6E">
        <w:rPr>
          <w:rFonts w:ascii="Verdana" w:hAnsi="Verdana" w:cs="Tahoma"/>
          <w:sz w:val="20"/>
          <w:szCs w:val="20"/>
        </w:rPr>
        <w:t xml:space="preserve"> of the MEC and other </w:t>
      </w:r>
      <w:r w:rsidR="00507361" w:rsidRPr="002C0F6E">
        <w:rPr>
          <w:rFonts w:ascii="Verdana" w:hAnsi="Verdana" w:cs="Tahoma"/>
          <w:sz w:val="20"/>
          <w:szCs w:val="20"/>
        </w:rPr>
        <w:t>Medical Staff</w:t>
      </w:r>
      <w:r w:rsidRPr="002C0F6E">
        <w:rPr>
          <w:rFonts w:ascii="Verdana" w:hAnsi="Verdana" w:cs="Tahoma"/>
          <w:sz w:val="20"/>
          <w:szCs w:val="20"/>
        </w:rPr>
        <w:t xml:space="preserve"> committees.  Appointment to and membership on the </w:t>
      </w:r>
      <w:r w:rsidR="00507361" w:rsidRPr="002C0F6E">
        <w:rPr>
          <w:rFonts w:ascii="Verdana" w:hAnsi="Verdana" w:cs="Tahoma"/>
          <w:sz w:val="20"/>
          <w:szCs w:val="20"/>
        </w:rPr>
        <w:t>Medical Staff</w:t>
      </w:r>
      <w:r w:rsidRPr="002C0F6E">
        <w:rPr>
          <w:rFonts w:ascii="Verdana" w:hAnsi="Verdana" w:cs="Tahoma"/>
          <w:sz w:val="20"/>
          <w:szCs w:val="20"/>
        </w:rPr>
        <w:t xml:space="preserve"> </w:t>
      </w:r>
      <w:r w:rsidR="00142A4C" w:rsidRPr="002C0F6E">
        <w:rPr>
          <w:rFonts w:ascii="Verdana" w:hAnsi="Verdana" w:cs="Tahoma"/>
          <w:sz w:val="20"/>
          <w:szCs w:val="20"/>
        </w:rPr>
        <w:t xml:space="preserve">shall confer on the staff member only such </w:t>
      </w:r>
      <w:r w:rsidR="00025432" w:rsidRPr="002C0F6E">
        <w:rPr>
          <w:rFonts w:ascii="Verdana" w:hAnsi="Verdana" w:cs="Tahoma"/>
          <w:sz w:val="20"/>
          <w:szCs w:val="20"/>
        </w:rPr>
        <w:t>c</w:t>
      </w:r>
      <w:r w:rsidR="004A4DF9" w:rsidRPr="002C0F6E">
        <w:rPr>
          <w:rFonts w:ascii="Verdana" w:hAnsi="Verdana" w:cs="Tahoma"/>
          <w:sz w:val="20"/>
          <w:szCs w:val="20"/>
        </w:rPr>
        <w:t>linical</w:t>
      </w:r>
      <w:r w:rsidR="00142A4C" w:rsidRPr="002C0F6E">
        <w:rPr>
          <w:rFonts w:ascii="Verdana" w:hAnsi="Verdana" w:cs="Tahoma"/>
          <w:sz w:val="20"/>
          <w:szCs w:val="20"/>
        </w:rPr>
        <w:t xml:space="preserve"> </w:t>
      </w:r>
      <w:r w:rsidR="00025432" w:rsidRPr="002C0F6E">
        <w:rPr>
          <w:rFonts w:ascii="Verdana" w:hAnsi="Verdana" w:cs="Tahoma"/>
          <w:sz w:val="20"/>
          <w:szCs w:val="20"/>
        </w:rPr>
        <w:t>p</w:t>
      </w:r>
      <w:r w:rsidR="00705DE1" w:rsidRPr="002C0F6E">
        <w:rPr>
          <w:rFonts w:ascii="Verdana" w:hAnsi="Verdana" w:cs="Tahoma"/>
          <w:sz w:val="20"/>
          <w:szCs w:val="20"/>
        </w:rPr>
        <w:t>rivileges</w:t>
      </w:r>
      <w:r w:rsidR="00142A4C" w:rsidRPr="002C0F6E">
        <w:rPr>
          <w:rFonts w:ascii="Verdana" w:hAnsi="Verdana" w:cs="Tahoma"/>
          <w:sz w:val="20"/>
          <w:szCs w:val="20"/>
        </w:rPr>
        <w:t xml:space="preserve"> as have been specifically </w:t>
      </w:r>
      <w:r w:rsidRPr="002C0F6E">
        <w:rPr>
          <w:rFonts w:ascii="Verdana" w:hAnsi="Verdana" w:cs="Tahoma"/>
          <w:sz w:val="20"/>
          <w:szCs w:val="20"/>
        </w:rPr>
        <w:t xml:space="preserve">granted by the Board in accordance with these </w:t>
      </w:r>
      <w:r w:rsidR="00CD6007">
        <w:rPr>
          <w:rFonts w:ascii="Verdana" w:hAnsi="Verdana" w:cs="Tahoma"/>
          <w:sz w:val="20"/>
          <w:szCs w:val="20"/>
        </w:rPr>
        <w:t>Bylaws</w:t>
      </w:r>
      <w:r w:rsidRPr="002C0F6E">
        <w:rPr>
          <w:rFonts w:ascii="Verdana" w:hAnsi="Verdana" w:cs="Tahoma"/>
          <w:sz w:val="20"/>
          <w:szCs w:val="20"/>
        </w:rPr>
        <w:t>.</w:t>
      </w:r>
    </w:p>
    <w:p w:rsidR="00143BE2" w:rsidRPr="002C0F6E" w:rsidRDefault="00143BE2" w:rsidP="00143BE2">
      <w:pPr>
        <w:tabs>
          <w:tab w:val="num" w:pos="-360"/>
        </w:tabs>
        <w:ind w:left="-360"/>
        <w:jc w:val="both"/>
        <w:rPr>
          <w:rFonts w:ascii="Verdana" w:hAnsi="Verdana" w:cs="Tahoma"/>
          <w:sz w:val="20"/>
          <w:szCs w:val="20"/>
        </w:rPr>
      </w:pPr>
    </w:p>
    <w:p w:rsidR="00143BE2" w:rsidRPr="002C0F6E" w:rsidRDefault="00143BE2" w:rsidP="00143BE2">
      <w:pPr>
        <w:ind w:left="720"/>
        <w:jc w:val="both"/>
        <w:rPr>
          <w:rFonts w:ascii="Verdana" w:hAnsi="Verdana" w:cs="Tahoma"/>
          <w:sz w:val="20"/>
          <w:szCs w:val="20"/>
        </w:rPr>
      </w:pPr>
      <w:r w:rsidRPr="002C0F6E">
        <w:rPr>
          <w:rFonts w:ascii="Verdana" w:hAnsi="Verdana" w:cs="Tahoma"/>
          <w:sz w:val="20"/>
          <w:szCs w:val="20"/>
        </w:rPr>
        <w:t xml:space="preserve">An individual who fails to satisfy the membership qualifications, standards and requirements is ineligible to apply.  A determination of eligibility shall be made prior to submitting the application to the Credentials Committee.  A determination of ineligibility does not entitle the individual to the provisions of Article Twelve of these </w:t>
      </w:r>
      <w:r w:rsidR="00CD6007">
        <w:rPr>
          <w:rFonts w:ascii="Verdana" w:hAnsi="Verdana" w:cs="Tahoma"/>
          <w:sz w:val="20"/>
          <w:szCs w:val="20"/>
        </w:rPr>
        <w:t>Bylaws</w:t>
      </w:r>
      <w:r w:rsidRPr="002C0F6E">
        <w:rPr>
          <w:rFonts w:ascii="Verdana" w:hAnsi="Verdana" w:cs="Tahoma"/>
          <w:sz w:val="20"/>
          <w:szCs w:val="20"/>
        </w:rPr>
        <w:t>.</w:t>
      </w:r>
    </w:p>
    <w:p w:rsidR="00143BE2" w:rsidRPr="002C0F6E" w:rsidRDefault="00143BE2" w:rsidP="00143BE2">
      <w:pPr>
        <w:tabs>
          <w:tab w:val="num" w:pos="-360"/>
        </w:tabs>
        <w:ind w:left="-360"/>
        <w:jc w:val="both"/>
        <w:rPr>
          <w:rFonts w:ascii="Verdana" w:hAnsi="Verdana" w:cs="Tahoma"/>
          <w:sz w:val="20"/>
          <w:szCs w:val="20"/>
        </w:rPr>
      </w:pPr>
    </w:p>
    <w:p w:rsidR="00143BE2" w:rsidRPr="002C0F6E" w:rsidRDefault="00143BE2" w:rsidP="009E64D6">
      <w:pPr>
        <w:numPr>
          <w:ilvl w:val="1"/>
          <w:numId w:val="2"/>
        </w:numPr>
        <w:tabs>
          <w:tab w:val="clear" w:pos="720"/>
          <w:tab w:val="num" w:pos="-360"/>
        </w:tabs>
        <w:ind w:left="-360" w:firstLine="0"/>
        <w:jc w:val="both"/>
        <w:rPr>
          <w:rFonts w:ascii="Verdana" w:hAnsi="Verdana" w:cs="Tahoma"/>
          <w:b/>
          <w:sz w:val="20"/>
          <w:szCs w:val="20"/>
          <w:u w:val="single"/>
        </w:rPr>
      </w:pPr>
      <w:r w:rsidRPr="002C0F6E">
        <w:rPr>
          <w:rFonts w:ascii="Verdana" w:hAnsi="Verdana" w:cs="Tahoma"/>
          <w:b/>
          <w:sz w:val="20"/>
          <w:szCs w:val="20"/>
        </w:rPr>
        <w:tab/>
      </w:r>
      <w:r w:rsidRPr="002C0F6E">
        <w:rPr>
          <w:rFonts w:ascii="Verdana" w:hAnsi="Verdana" w:cs="Tahoma"/>
          <w:b/>
          <w:sz w:val="20"/>
          <w:szCs w:val="20"/>
          <w:u w:val="single"/>
        </w:rPr>
        <w:t>GENERAL QUALIFICATIONS</w:t>
      </w:r>
    </w:p>
    <w:p w:rsidR="00143BE2" w:rsidRPr="002C0F6E" w:rsidRDefault="00143BE2" w:rsidP="00143BE2">
      <w:pPr>
        <w:tabs>
          <w:tab w:val="num" w:pos="-360"/>
        </w:tabs>
        <w:ind w:left="-360"/>
        <w:jc w:val="both"/>
        <w:rPr>
          <w:rFonts w:ascii="Verdana" w:hAnsi="Verdana" w:cs="Tahoma"/>
          <w:sz w:val="20"/>
          <w:szCs w:val="20"/>
        </w:rPr>
      </w:pPr>
    </w:p>
    <w:p w:rsidR="00143BE2" w:rsidRPr="002C0F6E" w:rsidRDefault="00143BE2" w:rsidP="00143BE2">
      <w:pPr>
        <w:ind w:left="720"/>
        <w:jc w:val="both"/>
        <w:rPr>
          <w:rFonts w:ascii="Verdana" w:hAnsi="Verdana" w:cs="Tahoma"/>
          <w:sz w:val="20"/>
          <w:szCs w:val="20"/>
        </w:rPr>
      </w:pPr>
      <w:r w:rsidRPr="002C0F6E">
        <w:rPr>
          <w:rFonts w:ascii="Verdana" w:hAnsi="Verdana" w:cs="Tahoma"/>
          <w:sz w:val="20"/>
          <w:szCs w:val="20"/>
        </w:rPr>
        <w:t xml:space="preserve">Each </w:t>
      </w:r>
      <w:r w:rsidR="00D710B8" w:rsidRPr="002C0F6E">
        <w:rPr>
          <w:rFonts w:ascii="Verdana" w:hAnsi="Verdana" w:cs="Tahoma"/>
          <w:sz w:val="20"/>
          <w:szCs w:val="20"/>
        </w:rPr>
        <w:t>Practitioner</w:t>
      </w:r>
      <w:r w:rsidRPr="002C0F6E">
        <w:rPr>
          <w:rFonts w:ascii="Verdana" w:hAnsi="Verdana" w:cs="Tahoma"/>
          <w:sz w:val="20"/>
          <w:szCs w:val="20"/>
        </w:rPr>
        <w:t xml:space="preserve"> who seeks or enjoys Staff membership shall, at the time of appointment and continuously thereafter, demonstrate to the satisfaction of the </w:t>
      </w:r>
      <w:r w:rsidR="00507361" w:rsidRPr="002C0F6E">
        <w:rPr>
          <w:rFonts w:ascii="Verdana" w:hAnsi="Verdana" w:cs="Tahoma"/>
          <w:sz w:val="20"/>
          <w:szCs w:val="20"/>
        </w:rPr>
        <w:t>Medical Staff</w:t>
      </w:r>
      <w:r w:rsidRPr="002C0F6E">
        <w:rPr>
          <w:rFonts w:ascii="Verdana" w:hAnsi="Verdana" w:cs="Tahoma"/>
          <w:sz w:val="20"/>
          <w:szCs w:val="20"/>
        </w:rPr>
        <w:t xml:space="preserve"> and the Board, through documentation and other evidence, the following qualifications:</w:t>
      </w:r>
    </w:p>
    <w:p w:rsidR="00143BE2" w:rsidRPr="002C0F6E" w:rsidRDefault="00143BE2" w:rsidP="00143BE2">
      <w:pPr>
        <w:tabs>
          <w:tab w:val="num" w:pos="-360"/>
        </w:tabs>
        <w:ind w:left="-360"/>
        <w:jc w:val="both"/>
        <w:rPr>
          <w:rFonts w:ascii="Verdana" w:hAnsi="Verdana" w:cs="Tahoma"/>
          <w:sz w:val="20"/>
          <w:szCs w:val="20"/>
        </w:rPr>
      </w:pPr>
    </w:p>
    <w:p w:rsidR="00143BE2" w:rsidRPr="002C0F6E" w:rsidRDefault="00143BE2" w:rsidP="00914B5B">
      <w:pPr>
        <w:tabs>
          <w:tab w:val="left" w:pos="720"/>
          <w:tab w:val="left" w:pos="1800"/>
        </w:tabs>
        <w:ind w:left="720"/>
        <w:jc w:val="both"/>
        <w:rPr>
          <w:rFonts w:ascii="Verdana" w:hAnsi="Verdana" w:cs="Tahoma"/>
          <w:b/>
          <w:sz w:val="20"/>
          <w:szCs w:val="20"/>
        </w:rPr>
      </w:pPr>
      <w:r w:rsidRPr="002C0F6E">
        <w:rPr>
          <w:rFonts w:ascii="Verdana" w:hAnsi="Verdana" w:cs="Tahoma"/>
          <w:b/>
          <w:sz w:val="20"/>
          <w:szCs w:val="20"/>
        </w:rPr>
        <w:t>3.2-1</w:t>
      </w:r>
      <w:r w:rsidR="008A28CD" w:rsidRPr="002C0F6E">
        <w:rPr>
          <w:rFonts w:ascii="Verdana" w:hAnsi="Verdana" w:cs="Tahoma"/>
          <w:b/>
          <w:sz w:val="20"/>
          <w:szCs w:val="20"/>
        </w:rPr>
        <w:t xml:space="preserve"> </w:t>
      </w:r>
      <w:r w:rsidR="00914B5B" w:rsidRPr="002C0F6E">
        <w:rPr>
          <w:rFonts w:ascii="Verdana" w:hAnsi="Verdana" w:cs="Tahoma"/>
          <w:b/>
          <w:sz w:val="20"/>
          <w:szCs w:val="20"/>
        </w:rPr>
        <w:t>L</w:t>
      </w:r>
      <w:r w:rsidRPr="002C0F6E">
        <w:rPr>
          <w:rFonts w:ascii="Verdana" w:hAnsi="Verdana" w:cs="Tahoma"/>
          <w:b/>
          <w:sz w:val="20"/>
          <w:szCs w:val="20"/>
        </w:rPr>
        <w:t>ICENSURE</w:t>
      </w:r>
    </w:p>
    <w:p w:rsidR="00143BE2" w:rsidRPr="002C0F6E" w:rsidRDefault="00143BE2" w:rsidP="00143BE2">
      <w:pPr>
        <w:tabs>
          <w:tab w:val="num" w:pos="-360"/>
        </w:tabs>
        <w:ind w:left="-360"/>
        <w:jc w:val="both"/>
        <w:rPr>
          <w:rFonts w:ascii="Verdana" w:hAnsi="Verdana" w:cs="Tahoma"/>
          <w:sz w:val="20"/>
          <w:szCs w:val="20"/>
        </w:rPr>
      </w:pPr>
    </w:p>
    <w:p w:rsidR="0044758A" w:rsidRPr="002C0F6E" w:rsidRDefault="0044758A" w:rsidP="0044758A">
      <w:pPr>
        <w:tabs>
          <w:tab w:val="left" w:pos="-2250"/>
          <w:tab w:val="left" w:pos="-1710"/>
          <w:tab w:val="left" w:pos="-1530"/>
          <w:tab w:val="left" w:pos="-1260"/>
        </w:tabs>
        <w:ind w:left="720"/>
        <w:jc w:val="both"/>
        <w:rPr>
          <w:rFonts w:ascii="Verdana" w:hAnsi="Verdana" w:cs="Tahoma"/>
          <w:sz w:val="20"/>
          <w:szCs w:val="20"/>
        </w:rPr>
      </w:pPr>
      <w:r w:rsidRPr="002C0F6E">
        <w:rPr>
          <w:rFonts w:ascii="Verdana" w:hAnsi="Verdana" w:cs="Tahoma"/>
          <w:sz w:val="20"/>
          <w:szCs w:val="20"/>
        </w:rPr>
        <w:t>(a)</w:t>
      </w:r>
      <w:r w:rsidRPr="002C0F6E">
        <w:rPr>
          <w:rFonts w:ascii="Verdana" w:hAnsi="Verdana" w:cs="Tahoma"/>
          <w:sz w:val="20"/>
          <w:szCs w:val="20"/>
        </w:rPr>
        <w:tab/>
        <w:t xml:space="preserve">A current, valid unrestricted license issued by the State of </w:t>
      </w:r>
      <w:smartTag w:uri="urn:schemas-microsoft-com:office:smarttags" w:element="State">
        <w:smartTag w:uri="urn:schemas-microsoft-com:office:smarttags" w:element="place">
          <w:r w:rsidRPr="002C0F6E">
            <w:rPr>
              <w:rFonts w:ascii="Verdana" w:hAnsi="Verdana" w:cs="Tahoma"/>
              <w:sz w:val="20"/>
              <w:szCs w:val="20"/>
            </w:rPr>
            <w:t>Connecticut</w:t>
          </w:r>
        </w:smartTag>
      </w:smartTag>
      <w:r w:rsidRPr="002C0F6E">
        <w:rPr>
          <w:rFonts w:ascii="Verdana" w:hAnsi="Verdana" w:cs="Tahoma"/>
          <w:sz w:val="20"/>
          <w:szCs w:val="20"/>
        </w:rPr>
        <w:t xml:space="preserve"> to practice medicine, osteopathy, dentistry or podiatry; and </w:t>
      </w:r>
    </w:p>
    <w:p w:rsidR="0044758A" w:rsidRPr="002C0F6E" w:rsidRDefault="0044758A" w:rsidP="0044758A">
      <w:pPr>
        <w:tabs>
          <w:tab w:val="left" w:pos="-2250"/>
          <w:tab w:val="left" w:pos="-1710"/>
          <w:tab w:val="left" w:pos="-1530"/>
          <w:tab w:val="left" w:pos="-1260"/>
        </w:tabs>
        <w:jc w:val="both"/>
        <w:rPr>
          <w:rFonts w:ascii="Verdana" w:hAnsi="Verdana" w:cs="Tahoma"/>
          <w:sz w:val="20"/>
          <w:szCs w:val="20"/>
        </w:rPr>
      </w:pPr>
    </w:p>
    <w:p w:rsidR="0044758A" w:rsidRPr="002C0F6E" w:rsidRDefault="0044758A" w:rsidP="0044758A">
      <w:pPr>
        <w:tabs>
          <w:tab w:val="left" w:pos="-2250"/>
          <w:tab w:val="left" w:pos="-1710"/>
          <w:tab w:val="left" w:pos="-1530"/>
          <w:tab w:val="left" w:pos="-1260"/>
        </w:tabs>
        <w:ind w:left="720"/>
        <w:jc w:val="both"/>
        <w:rPr>
          <w:rFonts w:ascii="Verdana" w:hAnsi="Verdana" w:cs="Tahoma"/>
          <w:sz w:val="20"/>
          <w:szCs w:val="20"/>
        </w:rPr>
      </w:pPr>
      <w:r w:rsidRPr="002C0F6E">
        <w:rPr>
          <w:rFonts w:ascii="Verdana" w:hAnsi="Verdana" w:cs="Tahoma"/>
          <w:sz w:val="20"/>
          <w:szCs w:val="20"/>
        </w:rPr>
        <w:t>(b)</w:t>
      </w:r>
      <w:r w:rsidRPr="002C0F6E">
        <w:rPr>
          <w:rFonts w:ascii="Verdana" w:hAnsi="Verdana" w:cs="Tahoma"/>
          <w:sz w:val="20"/>
          <w:szCs w:val="20"/>
        </w:rPr>
        <w:tab/>
        <w:t xml:space="preserve">A current, valid Federal DEA Registration with a Connecticut address to prescribe controlled substances except where the </w:t>
      </w:r>
      <w:r w:rsidR="00025432" w:rsidRPr="002C0F6E">
        <w:rPr>
          <w:rFonts w:ascii="Verdana" w:hAnsi="Verdana" w:cs="Tahoma"/>
          <w:sz w:val="20"/>
          <w:szCs w:val="20"/>
        </w:rPr>
        <w:t>p</w:t>
      </w:r>
      <w:r w:rsidR="00D710B8" w:rsidRPr="002C0F6E">
        <w:rPr>
          <w:rFonts w:ascii="Verdana" w:hAnsi="Verdana" w:cs="Tahoma"/>
          <w:sz w:val="20"/>
          <w:szCs w:val="20"/>
        </w:rPr>
        <w:t>ractitioner</w:t>
      </w:r>
      <w:r w:rsidRPr="002C0F6E">
        <w:rPr>
          <w:rFonts w:ascii="Verdana" w:hAnsi="Verdana" w:cs="Tahoma"/>
          <w:sz w:val="20"/>
          <w:szCs w:val="20"/>
        </w:rPr>
        <w:t xml:space="preserve"> demonstrates that such registration is not required in order to exercise the </w:t>
      </w:r>
      <w:r w:rsidR="00025432" w:rsidRPr="002C0F6E">
        <w:rPr>
          <w:rFonts w:ascii="Verdana" w:hAnsi="Verdana" w:cs="Tahoma"/>
          <w:sz w:val="20"/>
          <w:szCs w:val="20"/>
        </w:rPr>
        <w:t>p</w:t>
      </w:r>
      <w:r w:rsidR="00D710B8" w:rsidRPr="002C0F6E">
        <w:rPr>
          <w:rFonts w:ascii="Verdana" w:hAnsi="Verdana" w:cs="Tahoma"/>
          <w:sz w:val="20"/>
          <w:szCs w:val="20"/>
        </w:rPr>
        <w:t>ractitioner</w:t>
      </w:r>
      <w:r w:rsidRPr="002C0F6E">
        <w:rPr>
          <w:rFonts w:ascii="Verdana" w:hAnsi="Verdana" w:cs="Tahoma"/>
          <w:sz w:val="20"/>
          <w:szCs w:val="20"/>
        </w:rPr>
        <w:t xml:space="preserve">’s current or requested </w:t>
      </w:r>
      <w:r w:rsidR="00025432" w:rsidRPr="002C0F6E">
        <w:rPr>
          <w:rFonts w:ascii="Verdana" w:hAnsi="Verdana" w:cs="Tahoma"/>
          <w:sz w:val="20"/>
          <w:szCs w:val="20"/>
        </w:rPr>
        <w:t>c</w:t>
      </w:r>
      <w:r w:rsidR="004A4DF9" w:rsidRPr="002C0F6E">
        <w:rPr>
          <w:rFonts w:ascii="Verdana" w:hAnsi="Verdana" w:cs="Tahoma"/>
          <w:sz w:val="20"/>
          <w:szCs w:val="20"/>
        </w:rPr>
        <w:t>linical</w:t>
      </w:r>
      <w:r w:rsidRPr="002C0F6E">
        <w:rPr>
          <w:rFonts w:ascii="Verdana" w:hAnsi="Verdana" w:cs="Tahoma"/>
          <w:sz w:val="20"/>
          <w:szCs w:val="20"/>
        </w:rPr>
        <w:t xml:space="preserve"> </w:t>
      </w:r>
      <w:r w:rsidR="00025432" w:rsidRPr="002C0F6E">
        <w:rPr>
          <w:rFonts w:ascii="Verdana" w:hAnsi="Verdana" w:cs="Tahoma"/>
          <w:sz w:val="20"/>
          <w:szCs w:val="20"/>
        </w:rPr>
        <w:t>p</w:t>
      </w:r>
      <w:r w:rsidR="00705DE1" w:rsidRPr="002C0F6E">
        <w:rPr>
          <w:rFonts w:ascii="Verdana" w:hAnsi="Verdana" w:cs="Tahoma"/>
          <w:sz w:val="20"/>
          <w:szCs w:val="20"/>
        </w:rPr>
        <w:t>rivileges</w:t>
      </w:r>
      <w:r w:rsidRPr="002C0F6E">
        <w:rPr>
          <w:rFonts w:ascii="Verdana" w:hAnsi="Verdana" w:cs="Tahoma"/>
          <w:sz w:val="20"/>
          <w:szCs w:val="20"/>
        </w:rPr>
        <w:t xml:space="preserve"> (i.e. pathologists, </w:t>
      </w:r>
      <w:proofErr w:type="spellStart"/>
      <w:r w:rsidRPr="002C0F6E">
        <w:rPr>
          <w:rFonts w:ascii="Verdana" w:hAnsi="Verdana" w:cs="Tahoma"/>
          <w:sz w:val="20"/>
          <w:szCs w:val="20"/>
        </w:rPr>
        <w:t>teleradiologists</w:t>
      </w:r>
      <w:proofErr w:type="spellEnd"/>
      <w:r w:rsidR="00450306">
        <w:rPr>
          <w:rFonts w:ascii="Verdana" w:hAnsi="Verdana" w:cs="Tahoma"/>
          <w:sz w:val="20"/>
          <w:szCs w:val="20"/>
        </w:rPr>
        <w:t>, CRNAs</w:t>
      </w:r>
      <w:r w:rsidRPr="002C0F6E">
        <w:rPr>
          <w:rFonts w:ascii="Verdana" w:hAnsi="Verdana" w:cs="Tahoma"/>
          <w:sz w:val="20"/>
          <w:szCs w:val="20"/>
        </w:rPr>
        <w:t xml:space="preserve">); and </w:t>
      </w:r>
    </w:p>
    <w:p w:rsidR="0044758A" w:rsidRPr="002C0F6E" w:rsidRDefault="0044758A" w:rsidP="0044758A">
      <w:pPr>
        <w:tabs>
          <w:tab w:val="left" w:pos="-2250"/>
          <w:tab w:val="left" w:pos="-1710"/>
          <w:tab w:val="left" w:pos="-1530"/>
          <w:tab w:val="left" w:pos="-1260"/>
        </w:tabs>
        <w:jc w:val="both"/>
        <w:rPr>
          <w:rFonts w:ascii="Verdana" w:hAnsi="Verdana" w:cs="Tahoma"/>
          <w:sz w:val="20"/>
          <w:szCs w:val="20"/>
        </w:rPr>
      </w:pPr>
    </w:p>
    <w:p w:rsidR="0044758A" w:rsidRPr="002C0F6E" w:rsidRDefault="0044758A" w:rsidP="0044758A">
      <w:pPr>
        <w:tabs>
          <w:tab w:val="left" w:pos="-2250"/>
          <w:tab w:val="left" w:pos="-1710"/>
          <w:tab w:val="left" w:pos="-1530"/>
          <w:tab w:val="left" w:pos="-1260"/>
        </w:tabs>
        <w:ind w:left="720"/>
        <w:jc w:val="both"/>
        <w:rPr>
          <w:rFonts w:ascii="Verdana" w:hAnsi="Verdana" w:cs="Tahoma"/>
          <w:sz w:val="20"/>
          <w:szCs w:val="20"/>
        </w:rPr>
      </w:pPr>
      <w:r w:rsidRPr="002C0F6E">
        <w:rPr>
          <w:rFonts w:ascii="Verdana" w:hAnsi="Verdana" w:cs="Tahoma"/>
          <w:sz w:val="20"/>
          <w:szCs w:val="20"/>
        </w:rPr>
        <w:t>(c)</w:t>
      </w:r>
      <w:r w:rsidRPr="002C0F6E">
        <w:rPr>
          <w:rFonts w:ascii="Verdana" w:hAnsi="Verdana" w:cs="Tahoma"/>
          <w:sz w:val="20"/>
          <w:szCs w:val="20"/>
        </w:rPr>
        <w:tab/>
        <w:t xml:space="preserve">A State of </w:t>
      </w:r>
      <w:smartTag w:uri="urn:schemas-microsoft-com:office:smarttags" w:element="place">
        <w:smartTag w:uri="urn:schemas-microsoft-com:office:smarttags" w:element="State">
          <w:r w:rsidRPr="002C0F6E">
            <w:rPr>
              <w:rFonts w:ascii="Verdana" w:hAnsi="Verdana" w:cs="Tahoma"/>
              <w:sz w:val="20"/>
              <w:szCs w:val="20"/>
            </w:rPr>
            <w:t>Connecticut Controlled Substance Registration</w:t>
          </w:r>
        </w:smartTag>
      </w:smartTag>
      <w:r w:rsidRPr="002C0F6E">
        <w:rPr>
          <w:rFonts w:ascii="Verdana" w:hAnsi="Verdana" w:cs="Tahoma"/>
          <w:sz w:val="20"/>
          <w:szCs w:val="20"/>
        </w:rPr>
        <w:t xml:space="preserve"> to prescribe controlled substances except where the </w:t>
      </w:r>
      <w:r w:rsidR="00025432" w:rsidRPr="002C0F6E">
        <w:rPr>
          <w:rFonts w:ascii="Verdana" w:hAnsi="Verdana" w:cs="Tahoma"/>
          <w:sz w:val="20"/>
          <w:szCs w:val="20"/>
        </w:rPr>
        <w:t>p</w:t>
      </w:r>
      <w:r w:rsidR="00D710B8" w:rsidRPr="002C0F6E">
        <w:rPr>
          <w:rFonts w:ascii="Verdana" w:hAnsi="Verdana" w:cs="Tahoma"/>
          <w:sz w:val="20"/>
          <w:szCs w:val="20"/>
        </w:rPr>
        <w:t>ractitioner</w:t>
      </w:r>
      <w:r w:rsidRPr="002C0F6E">
        <w:rPr>
          <w:rFonts w:ascii="Verdana" w:hAnsi="Verdana" w:cs="Tahoma"/>
          <w:sz w:val="20"/>
          <w:szCs w:val="20"/>
        </w:rPr>
        <w:t xml:space="preserve"> demonstrates that such registration is not required in order to exercise the </w:t>
      </w:r>
      <w:r w:rsidR="00025432" w:rsidRPr="002C0F6E">
        <w:rPr>
          <w:rFonts w:ascii="Verdana" w:hAnsi="Verdana" w:cs="Tahoma"/>
          <w:sz w:val="20"/>
          <w:szCs w:val="20"/>
        </w:rPr>
        <w:t>p</w:t>
      </w:r>
      <w:r w:rsidR="00D710B8" w:rsidRPr="002C0F6E">
        <w:rPr>
          <w:rFonts w:ascii="Verdana" w:hAnsi="Verdana" w:cs="Tahoma"/>
          <w:sz w:val="20"/>
          <w:szCs w:val="20"/>
        </w:rPr>
        <w:t>ractitioner</w:t>
      </w:r>
      <w:r w:rsidRPr="002C0F6E">
        <w:rPr>
          <w:rFonts w:ascii="Verdana" w:hAnsi="Verdana" w:cs="Tahoma"/>
          <w:sz w:val="20"/>
          <w:szCs w:val="20"/>
        </w:rPr>
        <w:t xml:space="preserve">’s current or requested </w:t>
      </w:r>
      <w:r w:rsidR="00025432" w:rsidRPr="002C0F6E">
        <w:rPr>
          <w:rFonts w:ascii="Verdana" w:hAnsi="Verdana" w:cs="Tahoma"/>
          <w:sz w:val="20"/>
          <w:szCs w:val="20"/>
        </w:rPr>
        <w:t>c</w:t>
      </w:r>
      <w:r w:rsidR="004A4DF9" w:rsidRPr="002C0F6E">
        <w:rPr>
          <w:rFonts w:ascii="Verdana" w:hAnsi="Verdana" w:cs="Tahoma"/>
          <w:sz w:val="20"/>
          <w:szCs w:val="20"/>
        </w:rPr>
        <w:t>linical</w:t>
      </w:r>
      <w:r w:rsidRPr="002C0F6E">
        <w:rPr>
          <w:rFonts w:ascii="Verdana" w:hAnsi="Verdana" w:cs="Tahoma"/>
          <w:sz w:val="20"/>
          <w:szCs w:val="20"/>
        </w:rPr>
        <w:t xml:space="preserve"> </w:t>
      </w:r>
      <w:r w:rsidR="00025432" w:rsidRPr="002C0F6E">
        <w:rPr>
          <w:rFonts w:ascii="Verdana" w:hAnsi="Verdana" w:cs="Tahoma"/>
          <w:sz w:val="20"/>
          <w:szCs w:val="20"/>
        </w:rPr>
        <w:t>p</w:t>
      </w:r>
      <w:r w:rsidR="00705DE1" w:rsidRPr="002C0F6E">
        <w:rPr>
          <w:rFonts w:ascii="Verdana" w:hAnsi="Verdana" w:cs="Tahoma"/>
          <w:sz w:val="20"/>
          <w:szCs w:val="20"/>
        </w:rPr>
        <w:t>rivileges</w:t>
      </w:r>
      <w:r w:rsidRPr="002C0F6E">
        <w:rPr>
          <w:rFonts w:ascii="Verdana" w:hAnsi="Verdana" w:cs="Tahoma"/>
          <w:sz w:val="20"/>
          <w:szCs w:val="20"/>
        </w:rPr>
        <w:t xml:space="preserve"> (i.e. pathologists, </w:t>
      </w:r>
      <w:proofErr w:type="spellStart"/>
      <w:r w:rsidRPr="002C0F6E">
        <w:rPr>
          <w:rFonts w:ascii="Verdana" w:hAnsi="Verdana" w:cs="Tahoma"/>
          <w:sz w:val="20"/>
          <w:szCs w:val="20"/>
        </w:rPr>
        <w:t>teleradiologists</w:t>
      </w:r>
      <w:proofErr w:type="spellEnd"/>
      <w:r w:rsidRPr="002C0F6E">
        <w:rPr>
          <w:rFonts w:ascii="Verdana" w:hAnsi="Verdana" w:cs="Tahoma"/>
          <w:sz w:val="20"/>
          <w:szCs w:val="20"/>
        </w:rPr>
        <w:t>).</w:t>
      </w:r>
    </w:p>
    <w:p w:rsidR="00143BE2" w:rsidRPr="002C0F6E" w:rsidRDefault="00143BE2" w:rsidP="00143BE2">
      <w:pPr>
        <w:tabs>
          <w:tab w:val="num" w:pos="-360"/>
        </w:tabs>
        <w:ind w:left="-360"/>
        <w:jc w:val="both"/>
        <w:rPr>
          <w:rFonts w:ascii="Verdana" w:hAnsi="Verdana" w:cs="Tahoma"/>
          <w:sz w:val="20"/>
          <w:szCs w:val="20"/>
        </w:rPr>
      </w:pPr>
    </w:p>
    <w:p w:rsidR="00143BE2" w:rsidRPr="002C0F6E" w:rsidRDefault="008A28CD" w:rsidP="00914B5B">
      <w:pPr>
        <w:tabs>
          <w:tab w:val="left" w:pos="720"/>
          <w:tab w:val="left" w:pos="1800"/>
        </w:tabs>
        <w:ind w:left="720"/>
        <w:jc w:val="both"/>
        <w:rPr>
          <w:rFonts w:ascii="Verdana" w:hAnsi="Verdana" w:cs="Tahoma"/>
          <w:b/>
          <w:sz w:val="20"/>
          <w:szCs w:val="20"/>
        </w:rPr>
      </w:pPr>
      <w:r w:rsidRPr="002C0F6E">
        <w:rPr>
          <w:rFonts w:ascii="Verdana" w:hAnsi="Verdana" w:cs="Tahoma"/>
          <w:b/>
          <w:sz w:val="20"/>
          <w:szCs w:val="20"/>
        </w:rPr>
        <w:t>3.2</w:t>
      </w:r>
      <w:r w:rsidR="00834A22">
        <w:rPr>
          <w:rFonts w:ascii="Verdana" w:hAnsi="Verdana" w:cs="Tahoma"/>
          <w:b/>
          <w:sz w:val="20"/>
          <w:szCs w:val="20"/>
        </w:rPr>
        <w:t>-</w:t>
      </w:r>
      <w:r w:rsidRPr="002C0F6E">
        <w:rPr>
          <w:rFonts w:ascii="Verdana" w:hAnsi="Verdana" w:cs="Tahoma"/>
          <w:b/>
          <w:sz w:val="20"/>
          <w:szCs w:val="20"/>
        </w:rPr>
        <w:t xml:space="preserve">2 </w:t>
      </w:r>
      <w:r w:rsidR="00143BE2" w:rsidRPr="002C0F6E">
        <w:rPr>
          <w:rFonts w:ascii="Verdana" w:hAnsi="Verdana" w:cs="Tahoma"/>
          <w:b/>
          <w:sz w:val="20"/>
          <w:szCs w:val="20"/>
        </w:rPr>
        <w:t>PERFORMANCE</w:t>
      </w:r>
    </w:p>
    <w:p w:rsidR="00143BE2" w:rsidRPr="002C0F6E" w:rsidRDefault="00143BE2" w:rsidP="00143BE2">
      <w:pPr>
        <w:tabs>
          <w:tab w:val="num" w:pos="-360"/>
        </w:tabs>
        <w:ind w:left="-360"/>
        <w:jc w:val="both"/>
        <w:rPr>
          <w:rFonts w:ascii="Verdana" w:hAnsi="Verdana" w:cs="Tahoma"/>
          <w:sz w:val="20"/>
          <w:szCs w:val="20"/>
        </w:rPr>
      </w:pPr>
    </w:p>
    <w:p w:rsidR="00143BE2" w:rsidRPr="002C0F6E" w:rsidRDefault="00143BE2" w:rsidP="008B3777">
      <w:pPr>
        <w:numPr>
          <w:ilvl w:val="0"/>
          <w:numId w:val="4"/>
        </w:numPr>
        <w:tabs>
          <w:tab w:val="left" w:pos="-2250"/>
          <w:tab w:val="left" w:pos="-1710"/>
          <w:tab w:val="left" w:pos="-1530"/>
          <w:tab w:val="left" w:pos="-1260"/>
        </w:tabs>
        <w:ind w:left="720" w:firstLine="0"/>
        <w:jc w:val="both"/>
        <w:rPr>
          <w:rFonts w:ascii="Verdana" w:hAnsi="Verdana" w:cs="Tahoma"/>
          <w:sz w:val="20"/>
          <w:szCs w:val="20"/>
        </w:rPr>
      </w:pPr>
      <w:r w:rsidRPr="002C0F6E">
        <w:rPr>
          <w:rFonts w:ascii="Verdana" w:hAnsi="Verdana" w:cs="Tahoma"/>
          <w:sz w:val="20"/>
          <w:szCs w:val="20"/>
        </w:rPr>
        <w:t xml:space="preserve">Professional education, training, experience, current competence and </w:t>
      </w:r>
      <w:r w:rsidR="004A4DF9" w:rsidRPr="002C0F6E">
        <w:rPr>
          <w:rFonts w:ascii="Verdana" w:hAnsi="Verdana" w:cs="Tahoma"/>
          <w:sz w:val="20"/>
          <w:szCs w:val="20"/>
        </w:rPr>
        <w:t>clinical</w:t>
      </w:r>
      <w:r w:rsidRPr="002C0F6E">
        <w:rPr>
          <w:rFonts w:ascii="Verdana" w:hAnsi="Verdana" w:cs="Tahoma"/>
          <w:sz w:val="20"/>
          <w:szCs w:val="20"/>
        </w:rPr>
        <w:t xml:space="preserve"> results documenting a continuing ability to provide optimally achievable patient care services given the resources locally available.</w:t>
      </w:r>
    </w:p>
    <w:p w:rsidR="00143BE2" w:rsidRPr="002C0F6E" w:rsidRDefault="00143BE2" w:rsidP="008A28CD">
      <w:pPr>
        <w:tabs>
          <w:tab w:val="left" w:pos="-2250"/>
          <w:tab w:val="left" w:pos="-1710"/>
          <w:tab w:val="left" w:pos="-1530"/>
          <w:tab w:val="left" w:pos="-1260"/>
        </w:tabs>
        <w:ind w:left="360"/>
        <w:jc w:val="both"/>
        <w:rPr>
          <w:rFonts w:ascii="Verdana" w:hAnsi="Verdana" w:cs="Tahoma"/>
          <w:sz w:val="20"/>
          <w:szCs w:val="20"/>
        </w:rPr>
      </w:pPr>
    </w:p>
    <w:p w:rsidR="00143BE2" w:rsidRPr="002C0F6E" w:rsidRDefault="00143BE2" w:rsidP="008B3777">
      <w:pPr>
        <w:numPr>
          <w:ilvl w:val="0"/>
          <w:numId w:val="4"/>
        </w:numPr>
        <w:tabs>
          <w:tab w:val="left" w:pos="-2250"/>
          <w:tab w:val="left" w:pos="-1710"/>
          <w:tab w:val="left" w:pos="-1530"/>
          <w:tab w:val="left" w:pos="-1260"/>
        </w:tabs>
        <w:ind w:left="720" w:firstLine="0"/>
        <w:jc w:val="both"/>
        <w:rPr>
          <w:rFonts w:ascii="Verdana" w:hAnsi="Verdana" w:cs="Tahoma"/>
          <w:sz w:val="20"/>
          <w:szCs w:val="20"/>
        </w:rPr>
      </w:pPr>
      <w:r w:rsidRPr="002C0F6E">
        <w:rPr>
          <w:rFonts w:ascii="Verdana" w:hAnsi="Verdana" w:cs="Tahoma"/>
          <w:sz w:val="20"/>
          <w:szCs w:val="20"/>
        </w:rPr>
        <w:t xml:space="preserve"> With regard to board certification, all applicants to the </w:t>
      </w:r>
      <w:r w:rsidR="00507361" w:rsidRPr="002C0F6E">
        <w:rPr>
          <w:rFonts w:ascii="Verdana" w:hAnsi="Verdana" w:cs="Tahoma"/>
          <w:sz w:val="20"/>
          <w:szCs w:val="20"/>
        </w:rPr>
        <w:t>Medical Staff</w:t>
      </w:r>
      <w:r w:rsidR="00267A38">
        <w:rPr>
          <w:rFonts w:ascii="Verdana" w:hAnsi="Verdana" w:cs="Tahoma"/>
          <w:sz w:val="20"/>
          <w:szCs w:val="20"/>
        </w:rPr>
        <w:t xml:space="preserve">, </w:t>
      </w:r>
      <w:r w:rsidR="00267A38" w:rsidRPr="00267A38">
        <w:rPr>
          <w:rFonts w:ascii="Verdana" w:hAnsi="Verdana" w:cs="Tahoma"/>
          <w:sz w:val="20"/>
          <w:szCs w:val="20"/>
        </w:rPr>
        <w:t>at t</w:t>
      </w:r>
      <w:r w:rsidRPr="002C0F6E">
        <w:rPr>
          <w:rFonts w:ascii="Verdana" w:hAnsi="Verdana" w:cs="Tahoma"/>
          <w:sz w:val="20"/>
          <w:szCs w:val="20"/>
        </w:rPr>
        <w:t xml:space="preserve">he time of being granted </w:t>
      </w:r>
      <w:r w:rsidR="00705DE1" w:rsidRPr="002C0F6E">
        <w:rPr>
          <w:rFonts w:ascii="Verdana" w:hAnsi="Verdana" w:cs="Tahoma"/>
          <w:sz w:val="20"/>
          <w:szCs w:val="20"/>
        </w:rPr>
        <w:t>privileges</w:t>
      </w:r>
      <w:r w:rsidRPr="002C0F6E">
        <w:rPr>
          <w:rFonts w:ascii="Verdana" w:hAnsi="Verdana" w:cs="Tahoma"/>
          <w:sz w:val="20"/>
          <w:szCs w:val="20"/>
        </w:rPr>
        <w:t>, shall:</w:t>
      </w:r>
    </w:p>
    <w:p w:rsidR="00143BE2" w:rsidRPr="002C0F6E" w:rsidRDefault="00143BE2" w:rsidP="00143BE2">
      <w:pPr>
        <w:tabs>
          <w:tab w:val="num" w:pos="-360"/>
        </w:tabs>
        <w:ind w:left="1440"/>
        <w:jc w:val="both"/>
        <w:rPr>
          <w:rFonts w:ascii="Verdana" w:hAnsi="Verdana" w:cs="Tahoma"/>
          <w:sz w:val="20"/>
          <w:szCs w:val="20"/>
        </w:rPr>
      </w:pPr>
    </w:p>
    <w:p w:rsidR="00143BE2" w:rsidRPr="002C0F6E" w:rsidRDefault="00143BE2" w:rsidP="008A28CD">
      <w:pPr>
        <w:ind w:left="1440"/>
        <w:jc w:val="both"/>
        <w:rPr>
          <w:rFonts w:ascii="Verdana" w:hAnsi="Verdana" w:cs="Tahoma"/>
          <w:sz w:val="20"/>
          <w:szCs w:val="20"/>
        </w:rPr>
      </w:pPr>
      <w:r w:rsidRPr="002C0F6E">
        <w:rPr>
          <w:rFonts w:ascii="Verdana" w:hAnsi="Verdana" w:cs="Tahoma"/>
          <w:sz w:val="20"/>
          <w:szCs w:val="20"/>
        </w:rPr>
        <w:t>(1)  Have completed a residency accredited by the Accreditation Council for Graduate Medical Education, the American Osteopathic Association, the American Dental Association</w:t>
      </w:r>
      <w:r w:rsidR="00D73ADF" w:rsidRPr="002C0F6E">
        <w:rPr>
          <w:rFonts w:ascii="Verdana" w:hAnsi="Verdana" w:cs="Tahoma"/>
          <w:sz w:val="20"/>
          <w:szCs w:val="20"/>
        </w:rPr>
        <w:t>,</w:t>
      </w:r>
      <w:r w:rsidRPr="002C0F6E">
        <w:rPr>
          <w:rFonts w:ascii="Verdana" w:hAnsi="Verdana" w:cs="Tahoma"/>
          <w:sz w:val="20"/>
          <w:szCs w:val="20"/>
        </w:rPr>
        <w:t xml:space="preserve"> or the Council on Podiatric Medical Education or </w:t>
      </w:r>
      <w:r w:rsidRPr="002C0F6E">
        <w:rPr>
          <w:rFonts w:ascii="Verdana" w:hAnsi="Verdana" w:cs="Tahoma"/>
          <w:sz w:val="20"/>
          <w:szCs w:val="20"/>
        </w:rPr>
        <w:lastRenderedPageBreak/>
        <w:t>by a program with a reciprocity agreement with the American Board of Medical Specialties or American Osteopathic Association.</w:t>
      </w:r>
    </w:p>
    <w:p w:rsidR="00143BE2" w:rsidRPr="002C0F6E" w:rsidRDefault="00143BE2" w:rsidP="008A28CD">
      <w:pPr>
        <w:tabs>
          <w:tab w:val="num" w:pos="-360"/>
        </w:tabs>
        <w:jc w:val="both"/>
        <w:rPr>
          <w:rFonts w:ascii="Verdana" w:hAnsi="Verdana" w:cs="Tahoma"/>
          <w:sz w:val="20"/>
          <w:szCs w:val="20"/>
        </w:rPr>
      </w:pPr>
    </w:p>
    <w:p w:rsidR="00143BE2" w:rsidRPr="002C0F6E" w:rsidRDefault="00143BE2" w:rsidP="008A28CD">
      <w:pPr>
        <w:ind w:left="1440"/>
        <w:jc w:val="both"/>
        <w:rPr>
          <w:rFonts w:ascii="Verdana" w:hAnsi="Verdana" w:cs="Tahoma"/>
          <w:sz w:val="20"/>
          <w:szCs w:val="20"/>
        </w:rPr>
      </w:pPr>
      <w:r w:rsidRPr="002C0F6E">
        <w:rPr>
          <w:rFonts w:ascii="Verdana" w:hAnsi="Verdana" w:cs="Tahoma"/>
          <w:sz w:val="20"/>
          <w:szCs w:val="20"/>
        </w:rPr>
        <w:t>(2)  If not certified by a board that is a member of the American Board of Medical Specialties, by a board recognized by the American Board of Medical Specialties, by the American Osteopathic Association, by a board recognized by the American Osteopathic Association by the American Podiatric Medical Association or by the American Dental Association (limited to the American Board of Oral and Maxillofacial Surgery) be admissible for certification and become certified</w:t>
      </w:r>
      <w:r w:rsidR="00D73ADF" w:rsidRPr="002C0F6E">
        <w:rPr>
          <w:rFonts w:ascii="Verdana" w:hAnsi="Verdana" w:cs="Tahoma"/>
          <w:sz w:val="20"/>
          <w:szCs w:val="20"/>
        </w:rPr>
        <w:t xml:space="preserve"> within the lesser of (i) the period of eligibility as defined by the respective board, or (ii) five years</w:t>
      </w:r>
      <w:r w:rsidR="00CD6007">
        <w:rPr>
          <w:rFonts w:ascii="Verdana" w:hAnsi="Verdana" w:cs="Tahoma"/>
          <w:sz w:val="20"/>
          <w:szCs w:val="20"/>
        </w:rPr>
        <w:t xml:space="preserve"> </w:t>
      </w:r>
      <w:r w:rsidR="00D73ADF" w:rsidRPr="002C0F6E">
        <w:rPr>
          <w:rFonts w:ascii="Verdana" w:hAnsi="Verdana" w:cs="Tahoma"/>
          <w:sz w:val="20"/>
          <w:szCs w:val="20"/>
        </w:rPr>
        <w:t xml:space="preserve">after initial appointment to the </w:t>
      </w:r>
      <w:r w:rsidR="00507361" w:rsidRPr="002C0F6E">
        <w:rPr>
          <w:rFonts w:ascii="Verdana" w:hAnsi="Verdana" w:cs="Tahoma"/>
          <w:sz w:val="20"/>
          <w:szCs w:val="20"/>
        </w:rPr>
        <w:t>Medical Staff</w:t>
      </w:r>
      <w:r w:rsidR="00D73ADF" w:rsidRPr="002C0F6E">
        <w:rPr>
          <w:rFonts w:ascii="Verdana" w:hAnsi="Verdana" w:cs="Tahoma"/>
          <w:sz w:val="20"/>
          <w:szCs w:val="20"/>
        </w:rPr>
        <w:t xml:space="preserve">. </w:t>
      </w:r>
      <w:r w:rsidRPr="002C0F6E">
        <w:rPr>
          <w:rFonts w:ascii="Verdana" w:hAnsi="Verdana" w:cs="Tahoma"/>
          <w:sz w:val="20"/>
          <w:szCs w:val="20"/>
        </w:rPr>
        <w:t xml:space="preserve">Certification by </w:t>
      </w:r>
      <w:r w:rsidR="003D244E" w:rsidRPr="002C0F6E">
        <w:rPr>
          <w:rFonts w:ascii="Verdana" w:hAnsi="Verdana" w:cs="Tahoma"/>
          <w:sz w:val="20"/>
          <w:szCs w:val="20"/>
        </w:rPr>
        <w:t>t</w:t>
      </w:r>
      <w:r w:rsidRPr="002C0F6E">
        <w:rPr>
          <w:rFonts w:ascii="Verdana" w:hAnsi="Verdana" w:cs="Tahoma"/>
          <w:sz w:val="20"/>
          <w:szCs w:val="20"/>
        </w:rPr>
        <w:t>he Royal College of Physicians and Surgeons of Canada may be accepted based upon a waiver recommended by the MEC and approved by the Board.</w:t>
      </w:r>
    </w:p>
    <w:p w:rsidR="00143BE2" w:rsidRPr="002C0F6E" w:rsidRDefault="00143BE2" w:rsidP="00143BE2">
      <w:pPr>
        <w:tabs>
          <w:tab w:val="num" w:pos="-360"/>
        </w:tabs>
        <w:ind w:left="-360"/>
        <w:jc w:val="both"/>
        <w:rPr>
          <w:rFonts w:ascii="Verdana" w:hAnsi="Verdana" w:cs="Tahoma"/>
          <w:sz w:val="20"/>
          <w:szCs w:val="20"/>
        </w:rPr>
      </w:pPr>
    </w:p>
    <w:p w:rsidR="00143BE2" w:rsidRPr="002C0F6E" w:rsidRDefault="003D244E" w:rsidP="008A28CD">
      <w:pPr>
        <w:ind w:left="720"/>
        <w:jc w:val="both"/>
        <w:rPr>
          <w:rFonts w:ascii="Verdana" w:hAnsi="Verdana" w:cs="Tahoma"/>
          <w:sz w:val="20"/>
          <w:szCs w:val="20"/>
        </w:rPr>
      </w:pPr>
      <w:r w:rsidRPr="002C0F6E">
        <w:rPr>
          <w:rFonts w:ascii="Verdana" w:hAnsi="Verdana" w:cs="Tahoma"/>
          <w:sz w:val="20"/>
          <w:szCs w:val="20"/>
        </w:rPr>
        <w:t xml:space="preserve">Furthermore, staff members whose board certificates bear an expiration date shall successfully complete recertification no later than three years following such date. </w:t>
      </w:r>
      <w:r w:rsidR="00143BE2" w:rsidRPr="002C0F6E">
        <w:rPr>
          <w:rFonts w:ascii="Verdana" w:hAnsi="Verdana" w:cs="Tahoma"/>
          <w:sz w:val="20"/>
          <w:szCs w:val="20"/>
        </w:rPr>
        <w:t xml:space="preserve">Failure to obtain board certification or recertification shall result in automatic termination of all </w:t>
      </w:r>
      <w:r w:rsidR="00025432" w:rsidRPr="002C0F6E">
        <w:rPr>
          <w:rFonts w:ascii="Verdana" w:hAnsi="Verdana" w:cs="Tahoma"/>
          <w:sz w:val="20"/>
          <w:szCs w:val="20"/>
        </w:rPr>
        <w:t>p</w:t>
      </w:r>
      <w:r w:rsidR="00705DE1" w:rsidRPr="002C0F6E">
        <w:rPr>
          <w:rFonts w:ascii="Verdana" w:hAnsi="Verdana" w:cs="Tahoma"/>
          <w:sz w:val="20"/>
          <w:szCs w:val="20"/>
        </w:rPr>
        <w:t>rivileges</w:t>
      </w:r>
      <w:r w:rsidR="00143BE2" w:rsidRPr="002C0F6E">
        <w:rPr>
          <w:rFonts w:ascii="Verdana" w:hAnsi="Verdana" w:cs="Tahoma"/>
          <w:sz w:val="20"/>
          <w:szCs w:val="20"/>
        </w:rPr>
        <w:t xml:space="preserve"> accorded to such member and </w:t>
      </w:r>
      <w:r w:rsidR="00E87A94">
        <w:rPr>
          <w:rFonts w:ascii="Verdana" w:hAnsi="Verdana" w:cs="Tahoma"/>
          <w:sz w:val="20"/>
          <w:szCs w:val="20"/>
        </w:rPr>
        <w:t xml:space="preserve">automatic </w:t>
      </w:r>
      <w:r w:rsidR="00143BE2" w:rsidRPr="002C0F6E">
        <w:rPr>
          <w:rFonts w:ascii="Verdana" w:hAnsi="Verdana" w:cs="Tahoma"/>
          <w:sz w:val="20"/>
          <w:szCs w:val="20"/>
        </w:rPr>
        <w:t xml:space="preserve">termination of such </w:t>
      </w:r>
      <w:r w:rsidR="00025432" w:rsidRPr="002C0F6E">
        <w:rPr>
          <w:rFonts w:ascii="Verdana" w:hAnsi="Verdana" w:cs="Tahoma"/>
          <w:sz w:val="20"/>
          <w:szCs w:val="20"/>
        </w:rPr>
        <w:t>p</w:t>
      </w:r>
      <w:r w:rsidR="00D710B8" w:rsidRPr="002C0F6E">
        <w:rPr>
          <w:rFonts w:ascii="Verdana" w:hAnsi="Verdana" w:cs="Tahoma"/>
          <w:sz w:val="20"/>
          <w:szCs w:val="20"/>
        </w:rPr>
        <w:t>ractitioner</w:t>
      </w:r>
      <w:r w:rsidR="00143BE2" w:rsidRPr="002C0F6E">
        <w:rPr>
          <w:rFonts w:ascii="Verdana" w:hAnsi="Verdana" w:cs="Tahoma"/>
          <w:sz w:val="20"/>
          <w:szCs w:val="20"/>
        </w:rPr>
        <w:t xml:space="preserve">’s Staff membership </w:t>
      </w:r>
      <w:r w:rsidR="00B86A9F" w:rsidRPr="002C0F6E">
        <w:rPr>
          <w:rFonts w:ascii="Verdana" w:hAnsi="Verdana" w:cs="Tahoma"/>
          <w:sz w:val="20"/>
          <w:szCs w:val="20"/>
        </w:rPr>
        <w:t xml:space="preserve">and are not subject to the </w:t>
      </w:r>
      <w:r w:rsidR="00E87A94">
        <w:rPr>
          <w:rFonts w:ascii="Verdana" w:hAnsi="Verdana" w:cs="Tahoma"/>
          <w:sz w:val="20"/>
          <w:szCs w:val="20"/>
        </w:rPr>
        <w:t>provision</w:t>
      </w:r>
      <w:r w:rsidR="00392FBF">
        <w:rPr>
          <w:rFonts w:ascii="Verdana" w:hAnsi="Verdana" w:cs="Tahoma"/>
          <w:sz w:val="20"/>
          <w:szCs w:val="20"/>
        </w:rPr>
        <w:t>s</w:t>
      </w:r>
      <w:r w:rsidR="00E87A94">
        <w:rPr>
          <w:rFonts w:ascii="Verdana" w:hAnsi="Verdana" w:cs="Tahoma"/>
          <w:sz w:val="20"/>
          <w:szCs w:val="20"/>
        </w:rPr>
        <w:t xml:space="preserve"> of Article Twelve of these </w:t>
      </w:r>
      <w:r w:rsidR="00CD6007">
        <w:rPr>
          <w:rFonts w:ascii="Verdana" w:hAnsi="Verdana" w:cs="Tahoma"/>
          <w:sz w:val="20"/>
          <w:szCs w:val="20"/>
        </w:rPr>
        <w:t>Bylaws</w:t>
      </w:r>
      <w:r w:rsidR="00B86A9F" w:rsidRPr="002C0F6E">
        <w:rPr>
          <w:rFonts w:ascii="Verdana" w:hAnsi="Verdana" w:cs="Tahoma"/>
          <w:sz w:val="20"/>
          <w:szCs w:val="20"/>
        </w:rPr>
        <w:t xml:space="preserve">. </w:t>
      </w:r>
      <w:r w:rsidR="00143BE2" w:rsidRPr="002C0F6E">
        <w:rPr>
          <w:rFonts w:ascii="Verdana" w:hAnsi="Verdana" w:cs="Tahoma"/>
          <w:sz w:val="20"/>
          <w:szCs w:val="20"/>
        </w:rPr>
        <w:t xml:space="preserve">However, the requirements to obtain board certification and/or recertification are not made retroactive for those Staff members who, prior to obtaining membership on the </w:t>
      </w:r>
      <w:r w:rsidR="00507361" w:rsidRPr="002C0F6E">
        <w:rPr>
          <w:rFonts w:ascii="Verdana" w:hAnsi="Verdana" w:cs="Tahoma"/>
          <w:sz w:val="20"/>
          <w:szCs w:val="20"/>
        </w:rPr>
        <w:t>Medical Staff</w:t>
      </w:r>
      <w:r w:rsidR="00143BE2" w:rsidRPr="002C0F6E">
        <w:rPr>
          <w:rFonts w:ascii="Verdana" w:hAnsi="Verdana" w:cs="Tahoma"/>
          <w:sz w:val="20"/>
          <w:szCs w:val="20"/>
        </w:rPr>
        <w:t xml:space="preserve">, had been members of the </w:t>
      </w:r>
      <w:r w:rsidR="00507361" w:rsidRPr="002C0F6E">
        <w:rPr>
          <w:rFonts w:ascii="Verdana" w:hAnsi="Verdana" w:cs="Tahoma"/>
          <w:sz w:val="20"/>
          <w:szCs w:val="20"/>
        </w:rPr>
        <w:t>Medical Staff</w:t>
      </w:r>
      <w:r w:rsidR="00143BE2" w:rsidRPr="002C0F6E">
        <w:rPr>
          <w:rFonts w:ascii="Verdana" w:hAnsi="Verdana" w:cs="Tahoma"/>
          <w:sz w:val="20"/>
          <w:szCs w:val="20"/>
        </w:rPr>
        <w:t xml:space="preserve"> of </w:t>
      </w:r>
      <w:r w:rsidR="0071158E">
        <w:rPr>
          <w:rFonts w:ascii="Verdana" w:hAnsi="Verdana" w:cs="Tahoma"/>
          <w:sz w:val="20"/>
          <w:szCs w:val="20"/>
        </w:rPr>
        <w:t>JM</w:t>
      </w:r>
      <w:r w:rsidR="005C0F3F">
        <w:rPr>
          <w:rFonts w:ascii="Verdana" w:hAnsi="Verdana" w:cs="Tahoma"/>
          <w:sz w:val="20"/>
          <w:szCs w:val="20"/>
        </w:rPr>
        <w:t>H</w:t>
      </w:r>
      <w:r w:rsidR="00143BE2" w:rsidRPr="002C0F6E">
        <w:rPr>
          <w:rFonts w:ascii="Verdana" w:hAnsi="Verdana" w:cs="Tahoma"/>
          <w:sz w:val="20"/>
          <w:szCs w:val="20"/>
        </w:rPr>
        <w:t xml:space="preserve"> continuously since January 1, 1996</w:t>
      </w:r>
      <w:r w:rsidR="00182A40">
        <w:rPr>
          <w:rFonts w:ascii="Verdana" w:hAnsi="Verdana" w:cs="Tahoma"/>
          <w:sz w:val="20"/>
          <w:szCs w:val="20"/>
        </w:rPr>
        <w:t xml:space="preserve"> or for those Staff members, providing services specific to meeting a critical need recognized by the Hospital and approved by the Medical Executive Committee, who have been in practice continuously for over thirty years with evidence of good standing and quality performance from other institutions</w:t>
      </w:r>
      <w:r w:rsidR="00143BE2" w:rsidRPr="002C0F6E">
        <w:rPr>
          <w:rFonts w:ascii="Verdana" w:hAnsi="Verdana" w:cs="Tahoma"/>
          <w:sz w:val="20"/>
          <w:szCs w:val="20"/>
        </w:rPr>
        <w:t>.</w:t>
      </w:r>
    </w:p>
    <w:p w:rsidR="00143BE2" w:rsidRPr="002C0F6E" w:rsidRDefault="00143BE2" w:rsidP="00143BE2">
      <w:pPr>
        <w:tabs>
          <w:tab w:val="num" w:pos="-360"/>
        </w:tabs>
        <w:ind w:left="-360"/>
        <w:jc w:val="both"/>
        <w:rPr>
          <w:rFonts w:ascii="Verdana" w:hAnsi="Verdana" w:cs="Tahoma"/>
          <w:sz w:val="20"/>
          <w:szCs w:val="20"/>
        </w:rPr>
      </w:pPr>
    </w:p>
    <w:p w:rsidR="00143BE2" w:rsidRPr="002C0F6E" w:rsidRDefault="00143BE2" w:rsidP="00143BE2">
      <w:pPr>
        <w:ind w:left="-360"/>
        <w:jc w:val="both"/>
        <w:rPr>
          <w:rFonts w:ascii="Verdana" w:hAnsi="Verdana" w:cs="Tahoma"/>
          <w:b/>
          <w:sz w:val="20"/>
          <w:szCs w:val="20"/>
        </w:rPr>
      </w:pPr>
      <w:r w:rsidRPr="002C0F6E">
        <w:rPr>
          <w:rFonts w:ascii="Verdana" w:hAnsi="Verdana" w:cs="Tahoma"/>
          <w:b/>
          <w:sz w:val="20"/>
          <w:szCs w:val="20"/>
        </w:rPr>
        <w:tab/>
      </w:r>
      <w:r w:rsidRPr="002C0F6E">
        <w:rPr>
          <w:rFonts w:ascii="Verdana" w:hAnsi="Verdana" w:cs="Tahoma"/>
          <w:b/>
          <w:sz w:val="20"/>
          <w:szCs w:val="20"/>
        </w:rPr>
        <w:tab/>
        <w:t>3.2-3</w:t>
      </w:r>
      <w:r w:rsidR="008A28CD" w:rsidRPr="002C0F6E">
        <w:rPr>
          <w:rFonts w:ascii="Verdana" w:hAnsi="Verdana" w:cs="Tahoma"/>
          <w:b/>
          <w:sz w:val="20"/>
          <w:szCs w:val="20"/>
        </w:rPr>
        <w:t xml:space="preserve"> </w:t>
      </w:r>
      <w:r w:rsidRPr="002C0F6E">
        <w:rPr>
          <w:rFonts w:ascii="Verdana" w:hAnsi="Verdana" w:cs="Tahoma"/>
          <w:b/>
          <w:sz w:val="20"/>
          <w:szCs w:val="20"/>
        </w:rPr>
        <w:t>ATTITUDE</w:t>
      </w:r>
    </w:p>
    <w:p w:rsidR="00143BE2" w:rsidRPr="002C0F6E" w:rsidRDefault="00143BE2" w:rsidP="00143BE2">
      <w:pPr>
        <w:tabs>
          <w:tab w:val="num" w:pos="-360"/>
        </w:tabs>
        <w:ind w:left="-360"/>
        <w:jc w:val="both"/>
        <w:rPr>
          <w:rFonts w:ascii="Verdana" w:hAnsi="Verdana" w:cs="Tahoma"/>
          <w:sz w:val="20"/>
          <w:szCs w:val="20"/>
        </w:rPr>
      </w:pPr>
    </w:p>
    <w:p w:rsidR="00143BE2" w:rsidRPr="002C0F6E" w:rsidRDefault="00143BE2" w:rsidP="00143BE2">
      <w:pPr>
        <w:ind w:left="720"/>
        <w:jc w:val="both"/>
        <w:rPr>
          <w:rFonts w:ascii="Verdana" w:hAnsi="Verdana" w:cs="Tahoma"/>
          <w:sz w:val="20"/>
          <w:szCs w:val="20"/>
        </w:rPr>
      </w:pPr>
      <w:r w:rsidRPr="002C0F6E">
        <w:rPr>
          <w:rFonts w:ascii="Verdana" w:hAnsi="Verdana" w:cs="Tahoma"/>
          <w:sz w:val="20"/>
          <w:szCs w:val="20"/>
        </w:rPr>
        <w:t xml:space="preserve">A willingness and capability, based on current attitude and evidence of performance, to work with and relate to other Staff members, </w:t>
      </w:r>
      <w:r w:rsidR="00983025" w:rsidRPr="002C0F6E">
        <w:rPr>
          <w:rFonts w:ascii="Verdana" w:hAnsi="Verdana" w:cs="Tahoma"/>
          <w:sz w:val="20"/>
          <w:szCs w:val="20"/>
        </w:rPr>
        <w:t xml:space="preserve">members of other health disciplines, members of </w:t>
      </w:r>
      <w:r w:rsidR="0071158E">
        <w:rPr>
          <w:rFonts w:ascii="Verdana" w:hAnsi="Verdana" w:cs="Tahoma"/>
          <w:sz w:val="20"/>
          <w:szCs w:val="20"/>
        </w:rPr>
        <w:t>JM</w:t>
      </w:r>
      <w:r w:rsidR="005C0F3F">
        <w:rPr>
          <w:rFonts w:ascii="Verdana" w:hAnsi="Verdana" w:cs="Tahoma"/>
          <w:sz w:val="20"/>
          <w:szCs w:val="20"/>
        </w:rPr>
        <w:t>H</w:t>
      </w:r>
      <w:r w:rsidR="00983025" w:rsidRPr="002C0F6E">
        <w:rPr>
          <w:rFonts w:ascii="Verdana" w:hAnsi="Verdana" w:cs="Tahoma"/>
          <w:sz w:val="20"/>
          <w:szCs w:val="20"/>
        </w:rPr>
        <w:t xml:space="preserve"> management, </w:t>
      </w:r>
      <w:r w:rsidRPr="002C0F6E">
        <w:rPr>
          <w:rFonts w:ascii="Verdana" w:hAnsi="Verdana" w:cs="Tahoma"/>
          <w:sz w:val="20"/>
          <w:szCs w:val="20"/>
        </w:rPr>
        <w:t xml:space="preserve">employees, visitors, and the community in general, in a cooperative, professional manner conducive to the maintenance of an environment appropriate to quality patient care. The behavior of members of and applicants for membership on the </w:t>
      </w:r>
      <w:r w:rsidR="00507361" w:rsidRPr="002C0F6E">
        <w:rPr>
          <w:rFonts w:ascii="Verdana" w:hAnsi="Verdana" w:cs="Tahoma"/>
          <w:sz w:val="20"/>
          <w:szCs w:val="20"/>
        </w:rPr>
        <w:t>Medical Staff</w:t>
      </w:r>
      <w:r w:rsidR="004D1B67">
        <w:rPr>
          <w:rFonts w:ascii="Verdana" w:hAnsi="Verdana" w:cs="Tahoma"/>
          <w:sz w:val="20"/>
          <w:szCs w:val="20"/>
        </w:rPr>
        <w:t>, which includes</w:t>
      </w:r>
      <w:r w:rsidR="003B4615">
        <w:rPr>
          <w:rFonts w:ascii="Verdana" w:hAnsi="Verdana" w:cs="Tahoma"/>
          <w:sz w:val="20"/>
          <w:szCs w:val="20"/>
        </w:rPr>
        <w:t xml:space="preserve"> </w:t>
      </w:r>
      <w:r w:rsidRPr="002C0F6E">
        <w:rPr>
          <w:rFonts w:ascii="Verdana" w:hAnsi="Verdana" w:cs="Tahoma"/>
          <w:sz w:val="20"/>
          <w:szCs w:val="20"/>
        </w:rPr>
        <w:t>A</w:t>
      </w:r>
      <w:r w:rsidR="00F622CC">
        <w:rPr>
          <w:rFonts w:ascii="Verdana" w:hAnsi="Verdana" w:cs="Tahoma"/>
          <w:sz w:val="20"/>
          <w:szCs w:val="20"/>
        </w:rPr>
        <w:t>P</w:t>
      </w:r>
      <w:r w:rsidRPr="002C0F6E">
        <w:rPr>
          <w:rFonts w:ascii="Verdana" w:hAnsi="Verdana" w:cs="Tahoma"/>
          <w:sz w:val="20"/>
          <w:szCs w:val="20"/>
        </w:rPr>
        <w:t>Ps</w:t>
      </w:r>
      <w:r w:rsidR="004D1B67">
        <w:rPr>
          <w:rFonts w:ascii="Verdana" w:hAnsi="Verdana" w:cs="Tahoma"/>
          <w:sz w:val="20"/>
          <w:szCs w:val="20"/>
        </w:rPr>
        <w:t>,</w:t>
      </w:r>
      <w:r w:rsidRPr="002C0F6E">
        <w:rPr>
          <w:rFonts w:ascii="Verdana" w:hAnsi="Verdana" w:cs="Tahoma"/>
          <w:sz w:val="20"/>
          <w:szCs w:val="20"/>
        </w:rPr>
        <w:t xml:space="preserve"> constitutes an essential component of professional activity and personal relationships with</w:t>
      </w:r>
      <w:r w:rsidR="00025432" w:rsidRPr="002C0F6E">
        <w:rPr>
          <w:rFonts w:ascii="Verdana" w:hAnsi="Verdana" w:cs="Tahoma"/>
          <w:sz w:val="20"/>
          <w:szCs w:val="20"/>
        </w:rPr>
        <w:t xml:space="preserve">in </w:t>
      </w:r>
      <w:r w:rsidR="0071158E">
        <w:rPr>
          <w:rFonts w:ascii="Verdana" w:hAnsi="Verdana" w:cs="Tahoma"/>
          <w:sz w:val="20"/>
          <w:szCs w:val="20"/>
        </w:rPr>
        <w:t>JM</w:t>
      </w:r>
      <w:r w:rsidR="005C0F3F">
        <w:rPr>
          <w:rFonts w:ascii="Verdana" w:hAnsi="Verdana" w:cs="Tahoma"/>
          <w:sz w:val="20"/>
          <w:szCs w:val="20"/>
        </w:rPr>
        <w:t>H</w:t>
      </w:r>
      <w:r w:rsidR="00025432" w:rsidRPr="002C0F6E">
        <w:rPr>
          <w:rFonts w:ascii="Verdana" w:hAnsi="Verdana" w:cs="Tahoma"/>
          <w:sz w:val="20"/>
          <w:szCs w:val="20"/>
        </w:rPr>
        <w:t>.</w:t>
      </w:r>
      <w:r w:rsidRPr="002C0F6E">
        <w:rPr>
          <w:rFonts w:ascii="Verdana" w:hAnsi="Verdana" w:cs="Tahoma"/>
          <w:sz w:val="20"/>
          <w:szCs w:val="20"/>
        </w:rPr>
        <w:t xml:space="preserve"> Civil deportment fosters an environment conducive to excellent patient care. Accordingly, in addition to the other qualifications set forth in this Article Three, all members of </w:t>
      </w:r>
      <w:r w:rsidR="00507361" w:rsidRPr="002C0F6E">
        <w:rPr>
          <w:rFonts w:ascii="Verdana" w:hAnsi="Verdana" w:cs="Tahoma"/>
          <w:sz w:val="20"/>
          <w:szCs w:val="20"/>
        </w:rPr>
        <w:t>Medical Staff</w:t>
      </w:r>
      <w:r w:rsidR="004D1B67">
        <w:rPr>
          <w:rFonts w:ascii="Verdana" w:hAnsi="Verdana" w:cs="Tahoma"/>
          <w:sz w:val="20"/>
          <w:szCs w:val="20"/>
        </w:rPr>
        <w:t>, which includes</w:t>
      </w:r>
      <w:r w:rsidR="003B4615">
        <w:rPr>
          <w:rFonts w:ascii="Verdana" w:hAnsi="Verdana" w:cs="Tahoma"/>
          <w:sz w:val="20"/>
          <w:szCs w:val="20"/>
        </w:rPr>
        <w:t xml:space="preserve"> </w:t>
      </w:r>
      <w:r w:rsidRPr="002C0F6E">
        <w:rPr>
          <w:rFonts w:ascii="Verdana" w:hAnsi="Verdana" w:cs="Tahoma"/>
          <w:sz w:val="20"/>
          <w:szCs w:val="20"/>
        </w:rPr>
        <w:t>A</w:t>
      </w:r>
      <w:r w:rsidR="00F622CC">
        <w:rPr>
          <w:rFonts w:ascii="Verdana" w:hAnsi="Verdana" w:cs="Tahoma"/>
          <w:sz w:val="20"/>
          <w:szCs w:val="20"/>
        </w:rPr>
        <w:t>P</w:t>
      </w:r>
      <w:r w:rsidRPr="002C0F6E">
        <w:rPr>
          <w:rFonts w:ascii="Verdana" w:hAnsi="Verdana" w:cs="Tahoma"/>
          <w:sz w:val="20"/>
          <w:szCs w:val="20"/>
        </w:rPr>
        <w:t>Ps</w:t>
      </w:r>
      <w:r w:rsidR="004D1B67">
        <w:rPr>
          <w:rFonts w:ascii="Verdana" w:hAnsi="Verdana" w:cs="Tahoma"/>
          <w:sz w:val="20"/>
          <w:szCs w:val="20"/>
        </w:rPr>
        <w:t>,</w:t>
      </w:r>
      <w:r w:rsidRPr="002C0F6E">
        <w:rPr>
          <w:rFonts w:ascii="Verdana" w:hAnsi="Verdana" w:cs="Tahoma"/>
          <w:sz w:val="20"/>
          <w:szCs w:val="20"/>
        </w:rPr>
        <w:t xml:space="preserve"> at all times shall demonstrate an ability to interact on a professional basis with members of the Staff, patients, and others and to behave in a professional and civil manner</w:t>
      </w:r>
      <w:r w:rsidR="0029709D" w:rsidRPr="002C0F6E">
        <w:rPr>
          <w:rFonts w:ascii="Verdana" w:hAnsi="Verdana" w:cs="Tahoma"/>
          <w:sz w:val="20"/>
          <w:szCs w:val="20"/>
        </w:rPr>
        <w:t xml:space="preserve"> in compliance with our Code of Conduct Policy</w:t>
      </w:r>
      <w:r w:rsidRPr="002C0F6E">
        <w:rPr>
          <w:rFonts w:ascii="Verdana" w:hAnsi="Verdana" w:cs="Tahoma"/>
          <w:sz w:val="20"/>
          <w:szCs w:val="20"/>
        </w:rPr>
        <w:t xml:space="preserve">. </w:t>
      </w:r>
    </w:p>
    <w:p w:rsidR="00143BE2" w:rsidRPr="002C0F6E" w:rsidRDefault="00143BE2" w:rsidP="00143BE2">
      <w:pPr>
        <w:tabs>
          <w:tab w:val="num" w:pos="-360"/>
        </w:tabs>
        <w:ind w:left="-360"/>
        <w:jc w:val="both"/>
        <w:rPr>
          <w:rFonts w:ascii="Verdana" w:hAnsi="Verdana" w:cs="Tahoma"/>
          <w:sz w:val="20"/>
          <w:szCs w:val="20"/>
        </w:rPr>
      </w:pPr>
    </w:p>
    <w:p w:rsidR="00143BE2" w:rsidRPr="002C0F6E" w:rsidRDefault="00143BE2" w:rsidP="00143BE2">
      <w:pPr>
        <w:ind w:left="720"/>
        <w:jc w:val="both"/>
        <w:rPr>
          <w:rFonts w:ascii="Verdana" w:hAnsi="Verdana" w:cs="Tahoma"/>
          <w:b/>
          <w:sz w:val="20"/>
          <w:szCs w:val="20"/>
        </w:rPr>
      </w:pPr>
      <w:r w:rsidRPr="002C0F6E">
        <w:rPr>
          <w:rFonts w:ascii="Verdana" w:hAnsi="Verdana" w:cs="Tahoma"/>
          <w:b/>
          <w:sz w:val="20"/>
          <w:szCs w:val="20"/>
        </w:rPr>
        <w:t>3.2-4</w:t>
      </w:r>
      <w:r w:rsidRPr="002C0F6E">
        <w:rPr>
          <w:rFonts w:ascii="Verdana" w:hAnsi="Verdana" w:cs="Tahoma"/>
          <w:b/>
          <w:sz w:val="20"/>
          <w:szCs w:val="20"/>
        </w:rPr>
        <w:tab/>
        <w:t>DISABILITY</w:t>
      </w:r>
    </w:p>
    <w:p w:rsidR="00143BE2" w:rsidRPr="002C0F6E" w:rsidRDefault="00143BE2" w:rsidP="00143BE2">
      <w:pPr>
        <w:tabs>
          <w:tab w:val="num" w:pos="-360"/>
        </w:tabs>
        <w:ind w:left="-360"/>
        <w:jc w:val="both"/>
        <w:rPr>
          <w:rFonts w:ascii="Verdana" w:hAnsi="Verdana" w:cs="Tahoma"/>
          <w:sz w:val="20"/>
          <w:szCs w:val="20"/>
        </w:rPr>
      </w:pPr>
    </w:p>
    <w:p w:rsidR="00143BE2" w:rsidRPr="002C0F6E" w:rsidRDefault="00143BE2" w:rsidP="00143BE2">
      <w:pPr>
        <w:ind w:left="720"/>
        <w:jc w:val="both"/>
        <w:rPr>
          <w:rFonts w:ascii="Verdana" w:hAnsi="Verdana" w:cs="Tahoma"/>
          <w:sz w:val="20"/>
          <w:szCs w:val="20"/>
        </w:rPr>
      </w:pPr>
      <w:r w:rsidRPr="002C0F6E">
        <w:rPr>
          <w:rFonts w:ascii="Verdana" w:hAnsi="Verdana" w:cs="Tahoma"/>
          <w:sz w:val="20"/>
          <w:szCs w:val="20"/>
        </w:rPr>
        <w:t>To be free of</w:t>
      </w:r>
      <w:r w:rsidR="00983025" w:rsidRPr="002C0F6E">
        <w:rPr>
          <w:rFonts w:ascii="Verdana" w:hAnsi="Verdana" w:cs="Tahoma"/>
          <w:sz w:val="20"/>
          <w:szCs w:val="20"/>
        </w:rPr>
        <w:t>,</w:t>
      </w:r>
      <w:r w:rsidRPr="002C0F6E">
        <w:rPr>
          <w:rFonts w:ascii="Verdana" w:hAnsi="Verdana" w:cs="Tahoma"/>
          <w:sz w:val="20"/>
          <w:szCs w:val="20"/>
        </w:rPr>
        <w:t xml:space="preserve"> or have under adequate control, any significant physical or behavioral impairment that interferes with, or presents a significant possibility of interfering with, the </w:t>
      </w:r>
      <w:r w:rsidR="00025432" w:rsidRPr="002C0F6E">
        <w:rPr>
          <w:rFonts w:ascii="Verdana" w:hAnsi="Verdana" w:cs="Tahoma"/>
          <w:sz w:val="20"/>
          <w:szCs w:val="20"/>
        </w:rPr>
        <w:t>p</w:t>
      </w:r>
      <w:r w:rsidR="00D710B8" w:rsidRPr="002C0F6E">
        <w:rPr>
          <w:rFonts w:ascii="Verdana" w:hAnsi="Verdana" w:cs="Tahoma"/>
          <w:sz w:val="20"/>
          <w:szCs w:val="20"/>
        </w:rPr>
        <w:t>ractitioner</w:t>
      </w:r>
      <w:r w:rsidRPr="002C0F6E">
        <w:rPr>
          <w:rFonts w:ascii="Verdana" w:hAnsi="Verdana" w:cs="Tahoma"/>
          <w:sz w:val="20"/>
          <w:szCs w:val="20"/>
        </w:rPr>
        <w:t xml:space="preserve">’s ability to perform the </w:t>
      </w:r>
      <w:r w:rsidR="00025432" w:rsidRPr="002C0F6E">
        <w:rPr>
          <w:rFonts w:ascii="Verdana" w:hAnsi="Verdana" w:cs="Tahoma"/>
          <w:sz w:val="20"/>
          <w:szCs w:val="20"/>
        </w:rPr>
        <w:t>p</w:t>
      </w:r>
      <w:r w:rsidR="00705DE1" w:rsidRPr="002C0F6E">
        <w:rPr>
          <w:rFonts w:ascii="Verdana" w:hAnsi="Verdana" w:cs="Tahoma"/>
          <w:sz w:val="20"/>
          <w:szCs w:val="20"/>
        </w:rPr>
        <w:t>rivileges</w:t>
      </w:r>
      <w:r w:rsidRPr="002C0F6E">
        <w:rPr>
          <w:rFonts w:ascii="Verdana" w:hAnsi="Verdana" w:cs="Tahoma"/>
          <w:sz w:val="20"/>
          <w:szCs w:val="20"/>
        </w:rPr>
        <w:t xml:space="preserve"> requested or granted</w:t>
      </w:r>
      <w:r w:rsidR="00E87A94">
        <w:rPr>
          <w:rFonts w:ascii="Verdana" w:hAnsi="Verdana" w:cs="Tahoma"/>
          <w:sz w:val="20"/>
          <w:szCs w:val="20"/>
        </w:rPr>
        <w:t xml:space="preserve"> or ability to perform his/her duties or obligations in accordance with the </w:t>
      </w:r>
      <w:r w:rsidR="00CD6007">
        <w:rPr>
          <w:rFonts w:ascii="Verdana" w:hAnsi="Verdana" w:cs="Tahoma"/>
          <w:sz w:val="20"/>
          <w:szCs w:val="20"/>
        </w:rPr>
        <w:t>Bylaws</w:t>
      </w:r>
      <w:r w:rsidR="00E87A94">
        <w:rPr>
          <w:rFonts w:ascii="Verdana" w:hAnsi="Verdana" w:cs="Tahoma"/>
          <w:sz w:val="20"/>
          <w:szCs w:val="20"/>
        </w:rPr>
        <w:t xml:space="preserve">, rules and regulations of </w:t>
      </w:r>
      <w:r w:rsidR="0071158E">
        <w:rPr>
          <w:rFonts w:ascii="Verdana" w:hAnsi="Verdana" w:cs="Tahoma"/>
          <w:sz w:val="20"/>
          <w:szCs w:val="20"/>
        </w:rPr>
        <w:t>JM</w:t>
      </w:r>
      <w:r w:rsidR="005C0F3F">
        <w:rPr>
          <w:rFonts w:ascii="Verdana" w:hAnsi="Verdana" w:cs="Tahoma"/>
          <w:sz w:val="20"/>
          <w:szCs w:val="20"/>
        </w:rPr>
        <w:t>H</w:t>
      </w:r>
      <w:r w:rsidR="00E87A94">
        <w:rPr>
          <w:rFonts w:ascii="Verdana" w:hAnsi="Verdana" w:cs="Tahoma"/>
          <w:sz w:val="20"/>
          <w:szCs w:val="20"/>
        </w:rPr>
        <w:t xml:space="preserve">. </w:t>
      </w:r>
    </w:p>
    <w:p w:rsidR="00143BE2" w:rsidRPr="002C0F6E" w:rsidRDefault="00143BE2" w:rsidP="00143BE2">
      <w:pPr>
        <w:tabs>
          <w:tab w:val="num" w:pos="-360"/>
        </w:tabs>
        <w:ind w:left="-360"/>
        <w:jc w:val="both"/>
        <w:rPr>
          <w:rFonts w:ascii="Verdana" w:hAnsi="Verdana" w:cs="Tahoma"/>
          <w:sz w:val="20"/>
          <w:szCs w:val="20"/>
        </w:rPr>
      </w:pPr>
    </w:p>
    <w:p w:rsidR="00143BE2" w:rsidRPr="002C0F6E" w:rsidRDefault="00143BE2" w:rsidP="00267A38">
      <w:pPr>
        <w:keepNext/>
        <w:ind w:left="-360"/>
        <w:jc w:val="both"/>
        <w:rPr>
          <w:rFonts w:ascii="Verdana" w:hAnsi="Verdana" w:cs="Tahoma"/>
          <w:b/>
          <w:sz w:val="20"/>
          <w:szCs w:val="20"/>
        </w:rPr>
      </w:pPr>
      <w:r w:rsidRPr="002C0F6E">
        <w:rPr>
          <w:rFonts w:ascii="Verdana" w:hAnsi="Verdana" w:cs="Tahoma"/>
          <w:sz w:val="20"/>
          <w:szCs w:val="20"/>
        </w:rPr>
        <w:lastRenderedPageBreak/>
        <w:tab/>
      </w:r>
      <w:r w:rsidRPr="002C0F6E">
        <w:rPr>
          <w:rFonts w:ascii="Verdana" w:hAnsi="Verdana" w:cs="Tahoma"/>
          <w:sz w:val="20"/>
          <w:szCs w:val="20"/>
        </w:rPr>
        <w:tab/>
      </w:r>
      <w:r w:rsidRPr="002C0F6E">
        <w:rPr>
          <w:rFonts w:ascii="Verdana" w:hAnsi="Verdana" w:cs="Tahoma"/>
          <w:b/>
          <w:sz w:val="20"/>
          <w:szCs w:val="20"/>
        </w:rPr>
        <w:t>3.2-5</w:t>
      </w:r>
      <w:r w:rsidRPr="002C0F6E">
        <w:rPr>
          <w:rFonts w:ascii="Verdana" w:hAnsi="Verdana" w:cs="Tahoma"/>
          <w:b/>
          <w:sz w:val="20"/>
          <w:szCs w:val="20"/>
        </w:rPr>
        <w:tab/>
        <w:t>PROFESSIONAL LIABILITY INSURANCE</w:t>
      </w:r>
    </w:p>
    <w:p w:rsidR="00143BE2" w:rsidRPr="002C0F6E" w:rsidRDefault="00143BE2" w:rsidP="00E87A94">
      <w:pPr>
        <w:keepNext/>
        <w:tabs>
          <w:tab w:val="num" w:pos="-360"/>
        </w:tabs>
        <w:ind w:left="-360"/>
        <w:jc w:val="both"/>
        <w:rPr>
          <w:rFonts w:ascii="Verdana" w:hAnsi="Verdana" w:cs="Tahoma"/>
          <w:sz w:val="20"/>
          <w:szCs w:val="20"/>
        </w:rPr>
      </w:pPr>
    </w:p>
    <w:p w:rsidR="0076204B" w:rsidRPr="00F3040A" w:rsidRDefault="00D710B8" w:rsidP="0076204B">
      <w:pPr>
        <w:tabs>
          <w:tab w:val="num" w:pos="-3420"/>
        </w:tabs>
        <w:ind w:left="720"/>
        <w:jc w:val="both"/>
        <w:rPr>
          <w:rFonts w:ascii="Verdana" w:hAnsi="Verdana"/>
          <w:sz w:val="20"/>
          <w:szCs w:val="20"/>
        </w:rPr>
      </w:pPr>
      <w:r w:rsidRPr="002C0F6E">
        <w:rPr>
          <w:rFonts w:ascii="Verdana" w:hAnsi="Verdana"/>
          <w:sz w:val="20"/>
          <w:szCs w:val="20"/>
        </w:rPr>
        <w:t>Practitioner</w:t>
      </w:r>
      <w:r w:rsidR="0076204B" w:rsidRPr="002C0F6E">
        <w:rPr>
          <w:rFonts w:ascii="Verdana" w:hAnsi="Verdana"/>
          <w:sz w:val="20"/>
          <w:szCs w:val="20"/>
        </w:rPr>
        <w:t xml:space="preserve">s having the privilege to admit or treat patients within </w:t>
      </w:r>
      <w:r w:rsidR="0071158E">
        <w:rPr>
          <w:rFonts w:ascii="Verdana" w:hAnsi="Verdana"/>
          <w:sz w:val="20"/>
          <w:szCs w:val="20"/>
        </w:rPr>
        <w:t>JM</w:t>
      </w:r>
      <w:r w:rsidR="005C0F3F">
        <w:rPr>
          <w:rFonts w:ascii="Verdana" w:hAnsi="Verdana"/>
          <w:sz w:val="20"/>
          <w:szCs w:val="20"/>
        </w:rPr>
        <w:t>H</w:t>
      </w:r>
      <w:r w:rsidR="0076204B" w:rsidRPr="002C0F6E">
        <w:rPr>
          <w:rFonts w:ascii="Verdana" w:hAnsi="Verdana"/>
          <w:sz w:val="20"/>
          <w:szCs w:val="20"/>
        </w:rPr>
        <w:t xml:space="preserve"> shall maintain professional liability insurance. </w:t>
      </w:r>
      <w:r w:rsidR="0076204B" w:rsidRPr="002C0F6E">
        <w:rPr>
          <w:rFonts w:ascii="Verdana" w:hAnsi="Verdana" w:cs="Tahoma"/>
          <w:sz w:val="20"/>
          <w:szCs w:val="20"/>
        </w:rPr>
        <w:t xml:space="preserve">Professional liability insurance is not less than the minimum amount, if any, as determined from time to time by resolution of the Board after consultation with the MEC or such other evidence of financial responsibility as the Board may from time to time establish. </w:t>
      </w:r>
      <w:r w:rsidRPr="002C0F6E">
        <w:rPr>
          <w:rFonts w:ascii="Verdana" w:hAnsi="Verdana"/>
          <w:sz w:val="20"/>
          <w:szCs w:val="20"/>
        </w:rPr>
        <w:t>Practitioner</w:t>
      </w:r>
      <w:r w:rsidR="0076204B" w:rsidRPr="002C0F6E">
        <w:rPr>
          <w:rFonts w:ascii="Verdana" w:hAnsi="Verdana"/>
          <w:sz w:val="20"/>
          <w:szCs w:val="20"/>
        </w:rPr>
        <w:t xml:space="preserve">s shall show proof of such coverage annually </w:t>
      </w:r>
      <w:r w:rsidR="00ED7813" w:rsidRPr="002C0F6E">
        <w:rPr>
          <w:rFonts w:ascii="Verdana" w:hAnsi="Verdana"/>
          <w:sz w:val="20"/>
          <w:szCs w:val="20"/>
        </w:rPr>
        <w:t xml:space="preserve">and at reappointment </w:t>
      </w:r>
      <w:r w:rsidR="0076204B" w:rsidRPr="002C0F6E">
        <w:rPr>
          <w:rFonts w:ascii="Verdana" w:hAnsi="Verdana"/>
          <w:sz w:val="20"/>
          <w:szCs w:val="20"/>
        </w:rPr>
        <w:t>in an appropriate format such as a certificate of insurance (“COI”) p</w:t>
      </w:r>
      <w:r w:rsidR="00ED7813" w:rsidRPr="002C0F6E">
        <w:rPr>
          <w:rFonts w:ascii="Verdana" w:hAnsi="Verdana"/>
          <w:sz w:val="20"/>
          <w:szCs w:val="20"/>
        </w:rPr>
        <w:t>ublished</w:t>
      </w:r>
      <w:r w:rsidR="0076204B" w:rsidRPr="002C0F6E">
        <w:rPr>
          <w:rFonts w:ascii="Verdana" w:hAnsi="Verdana"/>
          <w:sz w:val="20"/>
          <w:szCs w:val="20"/>
        </w:rPr>
        <w:t xml:space="preserve"> by the carrier. COIs must state (i) the insured </w:t>
      </w:r>
      <w:r w:rsidRPr="002C0F6E">
        <w:rPr>
          <w:rFonts w:ascii="Verdana" w:hAnsi="Verdana"/>
          <w:sz w:val="20"/>
          <w:szCs w:val="20"/>
        </w:rPr>
        <w:t>practitioner</w:t>
      </w:r>
      <w:r w:rsidR="0076204B" w:rsidRPr="002C0F6E">
        <w:rPr>
          <w:rFonts w:ascii="Verdana" w:hAnsi="Verdana"/>
          <w:sz w:val="20"/>
          <w:szCs w:val="20"/>
        </w:rPr>
        <w:t xml:space="preserve">’s full name, (ii) </w:t>
      </w:r>
      <w:r w:rsidR="00BB162E" w:rsidRPr="002C0F6E">
        <w:rPr>
          <w:rFonts w:ascii="Verdana" w:hAnsi="Verdana"/>
          <w:sz w:val="20"/>
          <w:szCs w:val="20"/>
        </w:rPr>
        <w:t>co</w:t>
      </w:r>
      <w:r w:rsidR="00CD6007">
        <w:rPr>
          <w:rFonts w:ascii="Verdana" w:hAnsi="Verdana"/>
          <w:sz w:val="20"/>
          <w:szCs w:val="20"/>
        </w:rPr>
        <w:t>verage effective and expiration</w:t>
      </w:r>
      <w:r w:rsidR="00BB162E" w:rsidRPr="002C0F6E">
        <w:rPr>
          <w:rFonts w:ascii="Verdana" w:hAnsi="Verdana"/>
          <w:sz w:val="20"/>
          <w:szCs w:val="20"/>
        </w:rPr>
        <w:t xml:space="preserve"> dates</w:t>
      </w:r>
      <w:r w:rsidR="0076204B" w:rsidRPr="002C0F6E">
        <w:rPr>
          <w:rFonts w:ascii="Verdana" w:hAnsi="Verdana"/>
          <w:sz w:val="20"/>
          <w:szCs w:val="20"/>
        </w:rPr>
        <w:t xml:space="preserve">, (iii) limits of coverage, </w:t>
      </w:r>
      <w:r w:rsidR="00BB162E" w:rsidRPr="002C0F6E">
        <w:rPr>
          <w:rFonts w:ascii="Verdana" w:hAnsi="Verdana"/>
          <w:sz w:val="20"/>
          <w:szCs w:val="20"/>
        </w:rPr>
        <w:t xml:space="preserve">(iv) whether </w:t>
      </w:r>
      <w:r w:rsidR="00ED7813" w:rsidRPr="002C0F6E">
        <w:rPr>
          <w:rFonts w:ascii="Verdana" w:hAnsi="Verdana"/>
          <w:sz w:val="20"/>
          <w:szCs w:val="20"/>
        </w:rPr>
        <w:t xml:space="preserve">the </w:t>
      </w:r>
      <w:r w:rsidR="00BB162E" w:rsidRPr="002C0F6E">
        <w:rPr>
          <w:rFonts w:ascii="Verdana" w:hAnsi="Verdana"/>
          <w:sz w:val="20"/>
          <w:szCs w:val="20"/>
        </w:rPr>
        <w:t xml:space="preserve">policy is claims-made or occurrence, and (v) a retroactive date if applicable. </w:t>
      </w:r>
      <w:r w:rsidRPr="002C0F6E">
        <w:rPr>
          <w:rFonts w:ascii="Verdana" w:hAnsi="Verdana"/>
          <w:sz w:val="20"/>
          <w:szCs w:val="20"/>
        </w:rPr>
        <w:t>Practitioner</w:t>
      </w:r>
      <w:r w:rsidR="00BB162E" w:rsidRPr="002C0F6E">
        <w:rPr>
          <w:rFonts w:ascii="Verdana" w:hAnsi="Verdana"/>
          <w:sz w:val="20"/>
          <w:szCs w:val="20"/>
        </w:rPr>
        <w:t xml:space="preserve">s </w:t>
      </w:r>
      <w:r w:rsidR="0076204B" w:rsidRPr="002C0F6E">
        <w:rPr>
          <w:rFonts w:ascii="Verdana" w:hAnsi="Verdana"/>
          <w:sz w:val="20"/>
          <w:szCs w:val="20"/>
        </w:rPr>
        <w:t xml:space="preserve">are expected to </w:t>
      </w:r>
      <w:r w:rsidR="00BB162E" w:rsidRPr="002C0F6E">
        <w:rPr>
          <w:rFonts w:ascii="Verdana" w:hAnsi="Verdana"/>
          <w:sz w:val="20"/>
          <w:szCs w:val="20"/>
        </w:rPr>
        <w:t>purchase</w:t>
      </w:r>
      <w:r w:rsidR="0076204B" w:rsidRPr="002C0F6E">
        <w:rPr>
          <w:rFonts w:ascii="Verdana" w:hAnsi="Verdana"/>
          <w:sz w:val="20"/>
          <w:szCs w:val="20"/>
        </w:rPr>
        <w:t xml:space="preserve"> tail coverage when terminating a claims</w:t>
      </w:r>
      <w:r w:rsidR="00ED7813" w:rsidRPr="002C0F6E">
        <w:rPr>
          <w:rFonts w:ascii="Verdana" w:hAnsi="Verdana"/>
          <w:sz w:val="20"/>
          <w:szCs w:val="20"/>
        </w:rPr>
        <w:t>-</w:t>
      </w:r>
      <w:r w:rsidR="0076204B" w:rsidRPr="002C0F6E">
        <w:rPr>
          <w:rFonts w:ascii="Verdana" w:hAnsi="Verdana"/>
          <w:sz w:val="20"/>
          <w:szCs w:val="20"/>
        </w:rPr>
        <w:t xml:space="preserve">made policy. </w:t>
      </w:r>
      <w:r w:rsidR="00F3040A" w:rsidRPr="00F3040A">
        <w:rPr>
          <w:rFonts w:ascii="Verdana" w:hAnsi="Verdana"/>
          <w:sz w:val="20"/>
          <w:szCs w:val="20"/>
        </w:rPr>
        <w:t xml:space="preserve">Practitioner shall inform the Medical </w:t>
      </w:r>
      <w:r w:rsidR="00C0759D">
        <w:rPr>
          <w:rFonts w:ascii="Verdana" w:hAnsi="Verdana"/>
          <w:sz w:val="20"/>
          <w:szCs w:val="20"/>
        </w:rPr>
        <w:t>Staff Office</w:t>
      </w:r>
      <w:r w:rsidR="00F3040A" w:rsidRPr="00F3040A">
        <w:rPr>
          <w:rFonts w:ascii="Verdana" w:hAnsi="Verdana"/>
          <w:sz w:val="20"/>
          <w:szCs w:val="20"/>
        </w:rPr>
        <w:t xml:space="preserve"> of any change in his/her professional liability insurance coverage, at the time </w:t>
      </w:r>
      <w:r w:rsidR="00F3040A">
        <w:rPr>
          <w:rFonts w:ascii="Verdana" w:hAnsi="Verdana"/>
          <w:sz w:val="20"/>
          <w:szCs w:val="20"/>
        </w:rPr>
        <w:t xml:space="preserve">of </w:t>
      </w:r>
      <w:r w:rsidR="00F3040A" w:rsidRPr="00F3040A">
        <w:rPr>
          <w:rFonts w:ascii="Verdana" w:hAnsi="Verdana"/>
          <w:sz w:val="20"/>
          <w:szCs w:val="20"/>
        </w:rPr>
        <w:t xml:space="preserve">the change or </w:t>
      </w:r>
      <w:r w:rsidR="00F3040A">
        <w:rPr>
          <w:rFonts w:ascii="Verdana" w:hAnsi="Verdana"/>
          <w:sz w:val="20"/>
          <w:szCs w:val="20"/>
        </w:rPr>
        <w:t xml:space="preserve">upon </w:t>
      </w:r>
      <w:r w:rsidR="00F3040A" w:rsidRPr="00F3040A">
        <w:rPr>
          <w:rFonts w:ascii="Verdana" w:hAnsi="Verdana"/>
          <w:sz w:val="20"/>
          <w:szCs w:val="20"/>
        </w:rPr>
        <w:t>notice</w:t>
      </w:r>
      <w:r w:rsidR="00F3040A">
        <w:rPr>
          <w:rFonts w:ascii="Verdana" w:hAnsi="Verdana"/>
          <w:sz w:val="20"/>
          <w:szCs w:val="20"/>
        </w:rPr>
        <w:t xml:space="preserve"> or </w:t>
      </w:r>
      <w:r w:rsidR="00F3040A" w:rsidRPr="00F3040A">
        <w:rPr>
          <w:rFonts w:ascii="Verdana" w:hAnsi="Verdana"/>
          <w:sz w:val="20"/>
          <w:szCs w:val="20"/>
        </w:rPr>
        <w:t>knowledge of a future change, including, but not limited to, a change in the policy limits or carrier, or the non-renewal or cancellation of coverage or any notice of such action.</w:t>
      </w:r>
    </w:p>
    <w:p w:rsidR="00143BE2" w:rsidRPr="002C0F6E" w:rsidRDefault="00143BE2" w:rsidP="00143BE2">
      <w:pPr>
        <w:tabs>
          <w:tab w:val="num" w:pos="-360"/>
        </w:tabs>
        <w:ind w:left="-360"/>
        <w:jc w:val="both"/>
        <w:rPr>
          <w:rFonts w:ascii="Verdana" w:hAnsi="Verdana" w:cs="Tahoma"/>
          <w:sz w:val="20"/>
          <w:szCs w:val="20"/>
        </w:rPr>
      </w:pPr>
    </w:p>
    <w:p w:rsidR="00143BE2" w:rsidRPr="002C0F6E" w:rsidRDefault="00143BE2" w:rsidP="00143BE2">
      <w:pPr>
        <w:ind w:left="-360"/>
        <w:jc w:val="both"/>
        <w:rPr>
          <w:rFonts w:ascii="Verdana" w:hAnsi="Verdana" w:cs="Tahoma"/>
          <w:b/>
          <w:sz w:val="20"/>
          <w:szCs w:val="20"/>
        </w:rPr>
      </w:pPr>
      <w:r w:rsidRPr="002C0F6E">
        <w:rPr>
          <w:rFonts w:ascii="Verdana" w:hAnsi="Verdana" w:cs="Tahoma"/>
          <w:b/>
          <w:sz w:val="20"/>
          <w:szCs w:val="20"/>
        </w:rPr>
        <w:t>3.3</w:t>
      </w:r>
      <w:r w:rsidRPr="002C0F6E">
        <w:rPr>
          <w:rFonts w:ascii="Verdana" w:hAnsi="Verdana" w:cs="Tahoma"/>
          <w:b/>
          <w:sz w:val="20"/>
          <w:szCs w:val="20"/>
        </w:rPr>
        <w:tab/>
      </w:r>
      <w:r w:rsidRPr="002C0F6E">
        <w:rPr>
          <w:rFonts w:ascii="Verdana" w:hAnsi="Verdana" w:cs="Tahoma"/>
          <w:b/>
          <w:sz w:val="20"/>
          <w:szCs w:val="20"/>
        </w:rPr>
        <w:tab/>
      </w:r>
      <w:r w:rsidRPr="002C0F6E">
        <w:rPr>
          <w:rFonts w:ascii="Verdana" w:hAnsi="Verdana" w:cs="Tahoma"/>
          <w:b/>
          <w:sz w:val="20"/>
          <w:szCs w:val="20"/>
          <w:u w:val="single"/>
        </w:rPr>
        <w:t>CORPORATION AND COMMUNITY; NEED AND ABILITY TO ACCOMMODATE</w:t>
      </w:r>
    </w:p>
    <w:p w:rsidR="00143BE2" w:rsidRPr="002C0F6E" w:rsidRDefault="00143BE2" w:rsidP="00143BE2">
      <w:pPr>
        <w:tabs>
          <w:tab w:val="num" w:pos="-360"/>
        </w:tabs>
        <w:ind w:left="-360"/>
        <w:jc w:val="both"/>
        <w:rPr>
          <w:rFonts w:ascii="Verdana" w:hAnsi="Verdana" w:cs="Tahoma"/>
          <w:sz w:val="20"/>
          <w:szCs w:val="20"/>
        </w:rPr>
      </w:pPr>
    </w:p>
    <w:p w:rsidR="00143BE2" w:rsidRPr="002C0F6E" w:rsidRDefault="00143BE2" w:rsidP="00143BE2">
      <w:pPr>
        <w:ind w:left="720"/>
        <w:jc w:val="both"/>
        <w:rPr>
          <w:rFonts w:ascii="Verdana" w:hAnsi="Verdana" w:cs="Tahoma"/>
          <w:sz w:val="20"/>
          <w:szCs w:val="20"/>
        </w:rPr>
      </w:pPr>
      <w:r w:rsidRPr="002C0F6E">
        <w:rPr>
          <w:rFonts w:ascii="Verdana" w:hAnsi="Verdana" w:cs="Tahoma"/>
          <w:sz w:val="20"/>
          <w:szCs w:val="20"/>
        </w:rPr>
        <w:t xml:space="preserve">In </w:t>
      </w:r>
      <w:r w:rsidR="00025432" w:rsidRPr="002C0F6E">
        <w:rPr>
          <w:rFonts w:ascii="Verdana" w:hAnsi="Verdana" w:cs="Tahoma"/>
          <w:sz w:val="20"/>
          <w:szCs w:val="20"/>
        </w:rPr>
        <w:t>p</w:t>
      </w:r>
      <w:r w:rsidR="00D710B8" w:rsidRPr="002C0F6E">
        <w:rPr>
          <w:rFonts w:ascii="Verdana" w:hAnsi="Verdana" w:cs="Tahoma"/>
          <w:sz w:val="20"/>
          <w:szCs w:val="20"/>
        </w:rPr>
        <w:t>ractitioner</w:t>
      </w:r>
      <w:r w:rsidRPr="002C0F6E">
        <w:rPr>
          <w:rFonts w:ascii="Verdana" w:hAnsi="Verdana" w:cs="Tahoma"/>
          <w:sz w:val="20"/>
          <w:szCs w:val="20"/>
        </w:rPr>
        <w:t xml:space="preserve"> recruitment, to meet </w:t>
      </w:r>
      <w:r w:rsidR="0071158E">
        <w:rPr>
          <w:rFonts w:ascii="Verdana" w:hAnsi="Verdana" w:cs="Tahoma"/>
          <w:sz w:val="20"/>
          <w:szCs w:val="20"/>
        </w:rPr>
        <w:t>JM</w:t>
      </w:r>
      <w:r w:rsidR="00FA5F6A">
        <w:rPr>
          <w:rFonts w:ascii="Verdana" w:hAnsi="Verdana" w:cs="Tahoma"/>
          <w:sz w:val="20"/>
          <w:szCs w:val="20"/>
        </w:rPr>
        <w:t>H</w:t>
      </w:r>
      <w:r w:rsidRPr="002C0F6E">
        <w:rPr>
          <w:rFonts w:ascii="Verdana" w:hAnsi="Verdana" w:cs="Tahoma"/>
          <w:sz w:val="20"/>
          <w:szCs w:val="20"/>
        </w:rPr>
        <w:t xml:space="preserve"> and community needs and in acting on new applications for Staff membership and </w:t>
      </w:r>
      <w:r w:rsidR="00025432" w:rsidRPr="002C0F6E">
        <w:rPr>
          <w:rFonts w:ascii="Verdana" w:hAnsi="Verdana" w:cs="Tahoma"/>
          <w:sz w:val="20"/>
          <w:szCs w:val="20"/>
        </w:rPr>
        <w:t>c</w:t>
      </w:r>
      <w:r w:rsidR="004A4DF9" w:rsidRPr="002C0F6E">
        <w:rPr>
          <w:rFonts w:ascii="Verdana" w:hAnsi="Verdana" w:cs="Tahoma"/>
          <w:sz w:val="20"/>
          <w:szCs w:val="20"/>
        </w:rPr>
        <w:t>linical</w:t>
      </w:r>
      <w:r w:rsidRPr="002C0F6E">
        <w:rPr>
          <w:rFonts w:ascii="Verdana" w:hAnsi="Verdana" w:cs="Tahoma"/>
          <w:sz w:val="20"/>
          <w:szCs w:val="20"/>
        </w:rPr>
        <w:t xml:space="preserve"> </w:t>
      </w:r>
      <w:r w:rsidR="00025432" w:rsidRPr="002C0F6E">
        <w:rPr>
          <w:rFonts w:ascii="Verdana" w:hAnsi="Verdana" w:cs="Tahoma"/>
          <w:sz w:val="20"/>
          <w:szCs w:val="20"/>
        </w:rPr>
        <w:t>p</w:t>
      </w:r>
      <w:r w:rsidR="00705DE1" w:rsidRPr="002C0F6E">
        <w:rPr>
          <w:rFonts w:ascii="Verdana" w:hAnsi="Verdana" w:cs="Tahoma"/>
          <w:sz w:val="20"/>
          <w:szCs w:val="20"/>
        </w:rPr>
        <w:t>rivileges</w:t>
      </w:r>
      <w:r w:rsidRPr="002C0F6E">
        <w:rPr>
          <w:rFonts w:ascii="Verdana" w:hAnsi="Verdana" w:cs="Tahoma"/>
          <w:sz w:val="20"/>
          <w:szCs w:val="20"/>
        </w:rPr>
        <w:t xml:space="preserve">, consideration shall be given to and an explicit finding made by the Board concerning the </w:t>
      </w:r>
      <w:r w:rsidR="0071158E">
        <w:rPr>
          <w:rFonts w:ascii="Verdana" w:hAnsi="Verdana" w:cs="Tahoma"/>
          <w:sz w:val="20"/>
          <w:szCs w:val="20"/>
        </w:rPr>
        <w:t>JM</w:t>
      </w:r>
      <w:r w:rsidR="00FA5F6A">
        <w:rPr>
          <w:rFonts w:ascii="Verdana" w:hAnsi="Verdana" w:cs="Tahoma"/>
          <w:sz w:val="20"/>
          <w:szCs w:val="20"/>
        </w:rPr>
        <w:t>H</w:t>
      </w:r>
      <w:r w:rsidR="00392FBF">
        <w:rPr>
          <w:rFonts w:ascii="Verdana" w:hAnsi="Verdana" w:cs="Tahoma"/>
          <w:sz w:val="20"/>
          <w:szCs w:val="20"/>
        </w:rPr>
        <w:t>’s</w:t>
      </w:r>
      <w:r w:rsidRPr="002C0F6E">
        <w:rPr>
          <w:rFonts w:ascii="Verdana" w:hAnsi="Verdana" w:cs="Tahoma"/>
          <w:sz w:val="20"/>
          <w:szCs w:val="20"/>
        </w:rPr>
        <w:t xml:space="preserve"> current and projected patient care, teaching and research needs</w:t>
      </w:r>
      <w:r w:rsidR="00983025" w:rsidRPr="002C0F6E">
        <w:rPr>
          <w:rFonts w:ascii="Verdana" w:hAnsi="Verdana" w:cs="Tahoma"/>
          <w:sz w:val="20"/>
          <w:szCs w:val="20"/>
        </w:rPr>
        <w:t>,</w:t>
      </w:r>
      <w:r w:rsidRPr="002C0F6E">
        <w:rPr>
          <w:rFonts w:ascii="Verdana" w:hAnsi="Verdana" w:cs="Tahoma"/>
          <w:sz w:val="20"/>
          <w:szCs w:val="20"/>
        </w:rPr>
        <w:t xml:space="preserve"> and the </w:t>
      </w:r>
      <w:r w:rsidR="0071158E">
        <w:rPr>
          <w:rFonts w:ascii="Verdana" w:hAnsi="Verdana" w:cs="Tahoma"/>
          <w:sz w:val="20"/>
          <w:szCs w:val="20"/>
        </w:rPr>
        <w:t>JM</w:t>
      </w:r>
      <w:r w:rsidR="00FA5F6A">
        <w:rPr>
          <w:rFonts w:ascii="Verdana" w:hAnsi="Verdana" w:cs="Tahoma"/>
          <w:sz w:val="20"/>
          <w:szCs w:val="20"/>
        </w:rPr>
        <w:t>H</w:t>
      </w:r>
      <w:r w:rsidR="00392FBF">
        <w:rPr>
          <w:rFonts w:ascii="Verdana" w:hAnsi="Verdana" w:cs="Tahoma"/>
          <w:sz w:val="20"/>
          <w:szCs w:val="20"/>
        </w:rPr>
        <w:t>’s</w:t>
      </w:r>
      <w:r w:rsidRPr="002C0F6E">
        <w:rPr>
          <w:rFonts w:ascii="Verdana" w:hAnsi="Verdana" w:cs="Tahoma"/>
          <w:sz w:val="20"/>
          <w:szCs w:val="20"/>
        </w:rPr>
        <w:t xml:space="preserve"> ability to provide the facilities, beds, and support services that will be required if the application is acted upon favorably. In making these required need/ability determinations, consideration shall be given to utilization patterns, present and projected patient mix, actual and planned allocations of physical, financial and human resources to general and specialized </w:t>
      </w:r>
      <w:r w:rsidR="004A4DF9" w:rsidRPr="002C0F6E">
        <w:rPr>
          <w:rFonts w:ascii="Verdana" w:hAnsi="Verdana" w:cs="Tahoma"/>
          <w:sz w:val="20"/>
          <w:szCs w:val="20"/>
        </w:rPr>
        <w:t>clinical</w:t>
      </w:r>
      <w:r w:rsidRPr="002C0F6E">
        <w:rPr>
          <w:rFonts w:ascii="Verdana" w:hAnsi="Verdana" w:cs="Tahoma"/>
          <w:sz w:val="20"/>
          <w:szCs w:val="20"/>
        </w:rPr>
        <w:t xml:space="preserve"> and support services, and the </w:t>
      </w:r>
      <w:r w:rsidR="00507361" w:rsidRPr="002C0F6E">
        <w:rPr>
          <w:rFonts w:ascii="Verdana" w:hAnsi="Verdana" w:cs="Tahoma"/>
          <w:sz w:val="20"/>
          <w:szCs w:val="20"/>
        </w:rPr>
        <w:t>Medical Staff</w:t>
      </w:r>
      <w:r w:rsidRPr="002C0F6E">
        <w:rPr>
          <w:rFonts w:ascii="Verdana" w:hAnsi="Verdana" w:cs="Tahoma"/>
          <w:sz w:val="20"/>
          <w:szCs w:val="20"/>
        </w:rPr>
        <w:t xml:space="preserve">’s general and specific goals and objectives as reflected in </w:t>
      </w:r>
      <w:r w:rsidR="0071158E">
        <w:rPr>
          <w:rFonts w:ascii="Verdana" w:hAnsi="Verdana" w:cs="Tahoma"/>
          <w:sz w:val="20"/>
          <w:szCs w:val="20"/>
        </w:rPr>
        <w:t>JM</w:t>
      </w:r>
      <w:r w:rsidR="00FA5F6A">
        <w:rPr>
          <w:rFonts w:ascii="Verdana" w:hAnsi="Verdana" w:cs="Tahoma"/>
          <w:sz w:val="20"/>
          <w:szCs w:val="20"/>
        </w:rPr>
        <w:t>H</w:t>
      </w:r>
      <w:r w:rsidR="00392FBF">
        <w:rPr>
          <w:rFonts w:ascii="Verdana" w:hAnsi="Verdana" w:cs="Tahoma"/>
          <w:sz w:val="20"/>
          <w:szCs w:val="20"/>
        </w:rPr>
        <w:t>’s</w:t>
      </w:r>
      <w:r w:rsidRPr="002C0F6E">
        <w:rPr>
          <w:rFonts w:ascii="Verdana" w:hAnsi="Verdana" w:cs="Tahoma"/>
          <w:sz w:val="20"/>
          <w:szCs w:val="20"/>
        </w:rPr>
        <w:t xml:space="preserve"> short- and long-range plans.</w:t>
      </w:r>
    </w:p>
    <w:p w:rsidR="00143BE2" w:rsidRPr="002C0F6E" w:rsidRDefault="00143BE2" w:rsidP="00143BE2">
      <w:pPr>
        <w:tabs>
          <w:tab w:val="num" w:pos="-360"/>
        </w:tabs>
        <w:ind w:left="-360"/>
        <w:jc w:val="both"/>
        <w:rPr>
          <w:rFonts w:ascii="Verdana" w:hAnsi="Verdana" w:cs="Tahoma"/>
          <w:sz w:val="20"/>
          <w:szCs w:val="20"/>
        </w:rPr>
      </w:pPr>
    </w:p>
    <w:p w:rsidR="00143BE2" w:rsidRPr="002C0F6E" w:rsidRDefault="00143BE2" w:rsidP="00143BE2">
      <w:pPr>
        <w:ind w:left="-360"/>
        <w:jc w:val="both"/>
        <w:rPr>
          <w:rFonts w:ascii="Verdana" w:hAnsi="Verdana" w:cs="Tahoma"/>
          <w:b/>
          <w:sz w:val="20"/>
          <w:szCs w:val="20"/>
        </w:rPr>
      </w:pPr>
      <w:r w:rsidRPr="002C0F6E">
        <w:rPr>
          <w:rFonts w:ascii="Verdana" w:hAnsi="Verdana" w:cs="Tahoma"/>
          <w:b/>
          <w:sz w:val="20"/>
          <w:szCs w:val="20"/>
        </w:rPr>
        <w:t>3.4</w:t>
      </w:r>
      <w:r w:rsidRPr="002C0F6E">
        <w:rPr>
          <w:rFonts w:ascii="Verdana" w:hAnsi="Verdana" w:cs="Tahoma"/>
          <w:b/>
          <w:sz w:val="20"/>
          <w:szCs w:val="20"/>
        </w:rPr>
        <w:tab/>
      </w:r>
      <w:r w:rsidRPr="002C0F6E">
        <w:rPr>
          <w:rFonts w:ascii="Verdana" w:hAnsi="Verdana" w:cs="Tahoma"/>
          <w:b/>
          <w:sz w:val="20"/>
          <w:szCs w:val="20"/>
        </w:rPr>
        <w:tab/>
      </w:r>
      <w:r w:rsidRPr="002C0F6E">
        <w:rPr>
          <w:rFonts w:ascii="Verdana" w:hAnsi="Verdana" w:cs="Tahoma"/>
          <w:b/>
          <w:sz w:val="20"/>
          <w:szCs w:val="20"/>
          <w:u w:val="single"/>
        </w:rPr>
        <w:t>EFFECT OF OTHER AFFILIATIONS</w:t>
      </w:r>
    </w:p>
    <w:p w:rsidR="00143BE2" w:rsidRPr="002C0F6E" w:rsidRDefault="00143BE2" w:rsidP="00143BE2">
      <w:pPr>
        <w:tabs>
          <w:tab w:val="num" w:pos="-360"/>
        </w:tabs>
        <w:ind w:left="-360"/>
        <w:jc w:val="both"/>
        <w:rPr>
          <w:rFonts w:ascii="Verdana" w:hAnsi="Verdana" w:cs="Tahoma"/>
          <w:sz w:val="20"/>
          <w:szCs w:val="20"/>
        </w:rPr>
      </w:pPr>
    </w:p>
    <w:p w:rsidR="00143BE2" w:rsidRPr="002C0F6E" w:rsidRDefault="00143BE2" w:rsidP="00143BE2">
      <w:pPr>
        <w:tabs>
          <w:tab w:val="num" w:pos="-2520"/>
        </w:tabs>
        <w:ind w:left="720"/>
        <w:jc w:val="both"/>
        <w:rPr>
          <w:rFonts w:ascii="Verdana" w:hAnsi="Verdana" w:cs="Tahoma"/>
          <w:sz w:val="20"/>
          <w:szCs w:val="20"/>
        </w:rPr>
      </w:pPr>
      <w:r w:rsidRPr="002C0F6E">
        <w:rPr>
          <w:rFonts w:ascii="Verdana" w:hAnsi="Verdana" w:cs="Tahoma"/>
          <w:sz w:val="20"/>
          <w:szCs w:val="20"/>
        </w:rPr>
        <w:t xml:space="preserve">No </w:t>
      </w:r>
      <w:r w:rsidR="00025432" w:rsidRPr="002C0F6E">
        <w:rPr>
          <w:rFonts w:ascii="Verdana" w:hAnsi="Verdana" w:cs="Tahoma"/>
          <w:sz w:val="20"/>
          <w:szCs w:val="20"/>
        </w:rPr>
        <w:t>p</w:t>
      </w:r>
      <w:r w:rsidR="00D710B8" w:rsidRPr="002C0F6E">
        <w:rPr>
          <w:rFonts w:ascii="Verdana" w:hAnsi="Verdana" w:cs="Tahoma"/>
          <w:sz w:val="20"/>
          <w:szCs w:val="20"/>
        </w:rPr>
        <w:t>ractitioner</w:t>
      </w:r>
      <w:r w:rsidRPr="002C0F6E">
        <w:rPr>
          <w:rFonts w:ascii="Verdana" w:hAnsi="Verdana" w:cs="Tahoma"/>
          <w:sz w:val="20"/>
          <w:szCs w:val="20"/>
        </w:rPr>
        <w:t xml:space="preserve"> shall automatically be entitled to membership on the </w:t>
      </w:r>
      <w:r w:rsidR="00507361" w:rsidRPr="002C0F6E">
        <w:rPr>
          <w:rFonts w:ascii="Verdana" w:hAnsi="Verdana" w:cs="Tahoma"/>
          <w:sz w:val="20"/>
          <w:szCs w:val="20"/>
        </w:rPr>
        <w:t>Medical Staff</w:t>
      </w:r>
      <w:r w:rsidRPr="002C0F6E">
        <w:rPr>
          <w:rFonts w:ascii="Verdana" w:hAnsi="Verdana" w:cs="Tahoma"/>
          <w:sz w:val="20"/>
          <w:szCs w:val="20"/>
        </w:rPr>
        <w:t xml:space="preserve"> or to the exercise of particular </w:t>
      </w:r>
      <w:r w:rsidR="00025432" w:rsidRPr="002C0F6E">
        <w:rPr>
          <w:rFonts w:ascii="Verdana" w:hAnsi="Verdana" w:cs="Tahoma"/>
          <w:sz w:val="20"/>
          <w:szCs w:val="20"/>
        </w:rPr>
        <w:t>c</w:t>
      </w:r>
      <w:r w:rsidR="004A4DF9" w:rsidRPr="002C0F6E">
        <w:rPr>
          <w:rFonts w:ascii="Verdana" w:hAnsi="Verdana" w:cs="Tahoma"/>
          <w:sz w:val="20"/>
          <w:szCs w:val="20"/>
        </w:rPr>
        <w:t>linical</w:t>
      </w:r>
      <w:r w:rsidRPr="002C0F6E">
        <w:rPr>
          <w:rFonts w:ascii="Verdana" w:hAnsi="Verdana" w:cs="Tahoma"/>
          <w:sz w:val="20"/>
          <w:szCs w:val="20"/>
        </w:rPr>
        <w:t xml:space="preserve"> </w:t>
      </w:r>
      <w:r w:rsidR="00025432" w:rsidRPr="002C0F6E">
        <w:rPr>
          <w:rFonts w:ascii="Verdana" w:hAnsi="Verdana" w:cs="Tahoma"/>
          <w:sz w:val="20"/>
          <w:szCs w:val="20"/>
        </w:rPr>
        <w:t>p</w:t>
      </w:r>
      <w:r w:rsidR="00705DE1" w:rsidRPr="002C0F6E">
        <w:rPr>
          <w:rFonts w:ascii="Verdana" w:hAnsi="Verdana" w:cs="Tahoma"/>
          <w:sz w:val="20"/>
          <w:szCs w:val="20"/>
        </w:rPr>
        <w:t>rivileges</w:t>
      </w:r>
      <w:r w:rsidRPr="002C0F6E">
        <w:rPr>
          <w:rFonts w:ascii="Verdana" w:hAnsi="Verdana" w:cs="Tahoma"/>
          <w:sz w:val="20"/>
          <w:szCs w:val="20"/>
        </w:rPr>
        <w:t xml:space="preserve"> merely because the </w:t>
      </w:r>
      <w:r w:rsidR="00025432" w:rsidRPr="002C0F6E">
        <w:rPr>
          <w:rFonts w:ascii="Verdana" w:hAnsi="Verdana" w:cs="Tahoma"/>
          <w:sz w:val="20"/>
          <w:szCs w:val="20"/>
        </w:rPr>
        <w:t>p</w:t>
      </w:r>
      <w:r w:rsidR="00D710B8" w:rsidRPr="002C0F6E">
        <w:rPr>
          <w:rFonts w:ascii="Verdana" w:hAnsi="Verdana" w:cs="Tahoma"/>
          <w:sz w:val="20"/>
          <w:szCs w:val="20"/>
        </w:rPr>
        <w:t>ractitioner</w:t>
      </w:r>
      <w:r w:rsidRPr="002C0F6E">
        <w:rPr>
          <w:rFonts w:ascii="Verdana" w:hAnsi="Verdana" w:cs="Tahoma"/>
          <w:sz w:val="20"/>
          <w:szCs w:val="20"/>
        </w:rPr>
        <w:t xml:space="preserve"> (i) is licensed to practice in Connecticut or in any state; (ii) is a member of any professional organization; (iii) is certified by any </w:t>
      </w:r>
      <w:r w:rsidR="004A4DF9" w:rsidRPr="002C0F6E">
        <w:rPr>
          <w:rFonts w:ascii="Verdana" w:hAnsi="Verdana" w:cs="Tahoma"/>
          <w:sz w:val="20"/>
          <w:szCs w:val="20"/>
        </w:rPr>
        <w:t>clinical</w:t>
      </w:r>
      <w:r w:rsidRPr="002C0F6E">
        <w:rPr>
          <w:rFonts w:ascii="Verdana" w:hAnsi="Verdana" w:cs="Tahoma"/>
          <w:sz w:val="20"/>
          <w:szCs w:val="20"/>
        </w:rPr>
        <w:t xml:space="preserve"> board; (iv) is a member of the faculty of a medical school; or (v) had, or presently has, staff membership or </w:t>
      </w:r>
      <w:r w:rsidR="00705DE1" w:rsidRPr="002C0F6E">
        <w:rPr>
          <w:rFonts w:ascii="Verdana" w:hAnsi="Verdana" w:cs="Tahoma"/>
          <w:sz w:val="20"/>
          <w:szCs w:val="20"/>
        </w:rPr>
        <w:t>privileges</w:t>
      </w:r>
      <w:r w:rsidRPr="002C0F6E">
        <w:rPr>
          <w:rFonts w:ascii="Verdana" w:hAnsi="Verdana" w:cs="Tahoma"/>
          <w:sz w:val="20"/>
          <w:szCs w:val="20"/>
        </w:rPr>
        <w:t xml:space="preserve"> at another health care facility or in another practice setting. Furthermore, no </w:t>
      </w:r>
      <w:r w:rsidR="00025432" w:rsidRPr="002C0F6E">
        <w:rPr>
          <w:rFonts w:ascii="Verdana" w:hAnsi="Verdana" w:cs="Tahoma"/>
          <w:sz w:val="20"/>
          <w:szCs w:val="20"/>
        </w:rPr>
        <w:t>p</w:t>
      </w:r>
      <w:r w:rsidR="00D710B8" w:rsidRPr="002C0F6E">
        <w:rPr>
          <w:rFonts w:ascii="Verdana" w:hAnsi="Verdana" w:cs="Tahoma"/>
          <w:sz w:val="20"/>
          <w:szCs w:val="20"/>
        </w:rPr>
        <w:t>ractitioner</w:t>
      </w:r>
      <w:r w:rsidRPr="002C0F6E">
        <w:rPr>
          <w:rFonts w:ascii="Verdana" w:hAnsi="Verdana" w:cs="Tahoma"/>
          <w:sz w:val="20"/>
          <w:szCs w:val="20"/>
        </w:rPr>
        <w:t xml:space="preserve"> automatically shall be entitled to reappointment or particular </w:t>
      </w:r>
      <w:r w:rsidR="00025432" w:rsidRPr="002C0F6E">
        <w:rPr>
          <w:rFonts w:ascii="Verdana" w:hAnsi="Verdana" w:cs="Tahoma"/>
          <w:sz w:val="20"/>
          <w:szCs w:val="20"/>
        </w:rPr>
        <w:t>p</w:t>
      </w:r>
      <w:r w:rsidR="00705DE1" w:rsidRPr="002C0F6E">
        <w:rPr>
          <w:rFonts w:ascii="Verdana" w:hAnsi="Verdana" w:cs="Tahoma"/>
          <w:sz w:val="20"/>
          <w:szCs w:val="20"/>
        </w:rPr>
        <w:t>rivileges</w:t>
      </w:r>
      <w:r w:rsidRPr="002C0F6E">
        <w:rPr>
          <w:rFonts w:ascii="Verdana" w:hAnsi="Verdana" w:cs="Tahoma"/>
          <w:sz w:val="20"/>
          <w:szCs w:val="20"/>
        </w:rPr>
        <w:t xml:space="preserve">, or other </w:t>
      </w:r>
      <w:r w:rsidR="00025432" w:rsidRPr="002C0F6E">
        <w:rPr>
          <w:rFonts w:ascii="Verdana" w:hAnsi="Verdana" w:cs="Tahoma"/>
          <w:sz w:val="20"/>
          <w:szCs w:val="20"/>
        </w:rPr>
        <w:t>p</w:t>
      </w:r>
      <w:r w:rsidR="00705DE1" w:rsidRPr="002C0F6E">
        <w:rPr>
          <w:rFonts w:ascii="Verdana" w:hAnsi="Verdana" w:cs="Tahoma"/>
          <w:sz w:val="20"/>
          <w:szCs w:val="20"/>
        </w:rPr>
        <w:t>rivileges</w:t>
      </w:r>
      <w:r w:rsidRPr="002C0F6E">
        <w:rPr>
          <w:rFonts w:ascii="Verdana" w:hAnsi="Verdana" w:cs="Tahoma"/>
          <w:sz w:val="20"/>
          <w:szCs w:val="20"/>
        </w:rPr>
        <w:t xml:space="preserve"> at </w:t>
      </w:r>
      <w:r w:rsidR="0071158E">
        <w:rPr>
          <w:rFonts w:ascii="Verdana" w:hAnsi="Verdana" w:cs="Tahoma"/>
          <w:sz w:val="20"/>
          <w:szCs w:val="20"/>
        </w:rPr>
        <w:t>JM</w:t>
      </w:r>
      <w:r w:rsidR="00FA5F6A">
        <w:rPr>
          <w:rFonts w:ascii="Verdana" w:hAnsi="Verdana" w:cs="Tahoma"/>
          <w:sz w:val="20"/>
          <w:szCs w:val="20"/>
        </w:rPr>
        <w:t>H</w:t>
      </w:r>
      <w:r w:rsidRPr="002C0F6E">
        <w:rPr>
          <w:rFonts w:ascii="Verdana" w:hAnsi="Verdana" w:cs="Tahoma"/>
          <w:sz w:val="20"/>
          <w:szCs w:val="20"/>
        </w:rPr>
        <w:t>.</w:t>
      </w:r>
    </w:p>
    <w:p w:rsidR="00143BE2" w:rsidRPr="002C0F6E" w:rsidRDefault="00143BE2" w:rsidP="00143BE2">
      <w:pPr>
        <w:tabs>
          <w:tab w:val="num" w:pos="-360"/>
        </w:tabs>
        <w:ind w:left="-360"/>
        <w:jc w:val="both"/>
        <w:rPr>
          <w:rFonts w:ascii="Verdana" w:hAnsi="Verdana" w:cs="Tahoma"/>
          <w:sz w:val="20"/>
          <w:szCs w:val="20"/>
        </w:rPr>
      </w:pPr>
    </w:p>
    <w:p w:rsidR="00143BE2" w:rsidRPr="002C0F6E" w:rsidRDefault="00143BE2" w:rsidP="00143BE2">
      <w:pPr>
        <w:ind w:left="-360"/>
        <w:jc w:val="both"/>
        <w:rPr>
          <w:rFonts w:ascii="Verdana" w:hAnsi="Verdana" w:cs="Tahoma"/>
          <w:b/>
          <w:sz w:val="20"/>
          <w:szCs w:val="20"/>
        </w:rPr>
      </w:pPr>
      <w:r w:rsidRPr="002C0F6E">
        <w:rPr>
          <w:rFonts w:ascii="Verdana" w:hAnsi="Verdana" w:cs="Tahoma"/>
          <w:b/>
          <w:sz w:val="20"/>
          <w:szCs w:val="20"/>
        </w:rPr>
        <w:t>3.5</w:t>
      </w:r>
      <w:r w:rsidRPr="002C0F6E">
        <w:rPr>
          <w:rFonts w:ascii="Verdana" w:hAnsi="Verdana" w:cs="Tahoma"/>
          <w:b/>
          <w:sz w:val="20"/>
          <w:szCs w:val="20"/>
        </w:rPr>
        <w:tab/>
      </w:r>
      <w:r w:rsidRPr="002C0F6E">
        <w:rPr>
          <w:rFonts w:ascii="Verdana" w:hAnsi="Verdana" w:cs="Tahoma"/>
          <w:b/>
          <w:sz w:val="20"/>
          <w:szCs w:val="20"/>
        </w:rPr>
        <w:tab/>
      </w:r>
      <w:r w:rsidRPr="002C0F6E">
        <w:rPr>
          <w:rFonts w:ascii="Verdana" w:hAnsi="Verdana" w:cs="Tahoma"/>
          <w:b/>
          <w:sz w:val="20"/>
          <w:szCs w:val="20"/>
          <w:u w:val="single"/>
        </w:rPr>
        <w:t>NON-DISCRIMINATION</w:t>
      </w:r>
    </w:p>
    <w:p w:rsidR="00143BE2" w:rsidRPr="002C0F6E" w:rsidRDefault="00143BE2" w:rsidP="00143BE2">
      <w:pPr>
        <w:tabs>
          <w:tab w:val="num" w:pos="-360"/>
        </w:tabs>
        <w:ind w:left="-360"/>
        <w:jc w:val="both"/>
        <w:rPr>
          <w:rFonts w:ascii="Verdana" w:hAnsi="Verdana" w:cs="Tahoma"/>
          <w:sz w:val="20"/>
          <w:szCs w:val="20"/>
        </w:rPr>
      </w:pPr>
    </w:p>
    <w:p w:rsidR="00143BE2" w:rsidRPr="002C0F6E" w:rsidRDefault="00143BE2" w:rsidP="00143BE2">
      <w:pPr>
        <w:tabs>
          <w:tab w:val="num" w:pos="-2160"/>
        </w:tabs>
        <w:ind w:left="720"/>
        <w:jc w:val="both"/>
        <w:rPr>
          <w:rFonts w:ascii="Verdana" w:hAnsi="Verdana" w:cs="Tahoma"/>
          <w:sz w:val="20"/>
          <w:szCs w:val="20"/>
        </w:rPr>
      </w:pPr>
      <w:r w:rsidRPr="002C0F6E">
        <w:rPr>
          <w:rFonts w:ascii="Verdana" w:hAnsi="Verdana" w:cs="Tahoma"/>
          <w:sz w:val="20"/>
          <w:szCs w:val="20"/>
        </w:rPr>
        <w:t xml:space="preserve">All provisions of these </w:t>
      </w:r>
      <w:r w:rsidR="00CD6007">
        <w:rPr>
          <w:rFonts w:ascii="Verdana" w:hAnsi="Verdana" w:cs="Tahoma"/>
          <w:sz w:val="20"/>
          <w:szCs w:val="20"/>
        </w:rPr>
        <w:t>Bylaws</w:t>
      </w:r>
      <w:r w:rsidRPr="002C0F6E">
        <w:rPr>
          <w:rFonts w:ascii="Verdana" w:hAnsi="Verdana" w:cs="Tahoma"/>
          <w:sz w:val="20"/>
          <w:szCs w:val="20"/>
        </w:rPr>
        <w:t xml:space="preserve"> and the accompanying </w:t>
      </w:r>
      <w:r w:rsidR="00267A38">
        <w:rPr>
          <w:rFonts w:ascii="Verdana" w:hAnsi="Verdana" w:cs="Tahoma"/>
          <w:sz w:val="20"/>
          <w:szCs w:val="20"/>
        </w:rPr>
        <w:t>R</w:t>
      </w:r>
      <w:r w:rsidRPr="002C0F6E">
        <w:rPr>
          <w:rFonts w:ascii="Verdana" w:hAnsi="Verdana" w:cs="Tahoma"/>
          <w:sz w:val="20"/>
          <w:szCs w:val="20"/>
        </w:rPr>
        <w:t xml:space="preserve">ules and </w:t>
      </w:r>
      <w:r w:rsidR="00267A38">
        <w:rPr>
          <w:rFonts w:ascii="Verdana" w:hAnsi="Verdana" w:cs="Tahoma"/>
          <w:sz w:val="20"/>
          <w:szCs w:val="20"/>
        </w:rPr>
        <w:t>R</w:t>
      </w:r>
      <w:r w:rsidRPr="002C0F6E">
        <w:rPr>
          <w:rFonts w:ascii="Verdana" w:hAnsi="Verdana" w:cs="Tahoma"/>
          <w:sz w:val="20"/>
          <w:szCs w:val="20"/>
        </w:rPr>
        <w:t xml:space="preserve">egulations, including the granting or denying of </w:t>
      </w:r>
      <w:r w:rsidR="00507361" w:rsidRPr="002C0F6E">
        <w:rPr>
          <w:rFonts w:ascii="Verdana" w:hAnsi="Verdana" w:cs="Tahoma"/>
          <w:sz w:val="20"/>
          <w:szCs w:val="20"/>
        </w:rPr>
        <w:t>Medical Staff</w:t>
      </w:r>
      <w:r w:rsidRPr="002C0F6E">
        <w:rPr>
          <w:rFonts w:ascii="Verdana" w:hAnsi="Verdana" w:cs="Tahoma"/>
          <w:sz w:val="20"/>
          <w:szCs w:val="20"/>
        </w:rPr>
        <w:t xml:space="preserve"> membership or </w:t>
      </w:r>
      <w:r w:rsidR="00025432" w:rsidRPr="002C0F6E">
        <w:rPr>
          <w:rFonts w:ascii="Verdana" w:hAnsi="Verdana" w:cs="Tahoma"/>
          <w:sz w:val="20"/>
          <w:szCs w:val="20"/>
        </w:rPr>
        <w:t>c</w:t>
      </w:r>
      <w:r w:rsidR="004A4DF9" w:rsidRPr="002C0F6E">
        <w:rPr>
          <w:rFonts w:ascii="Verdana" w:hAnsi="Verdana" w:cs="Tahoma"/>
          <w:sz w:val="20"/>
          <w:szCs w:val="20"/>
        </w:rPr>
        <w:t>linical</w:t>
      </w:r>
      <w:r w:rsidRPr="002C0F6E">
        <w:rPr>
          <w:rFonts w:ascii="Verdana" w:hAnsi="Verdana" w:cs="Tahoma"/>
          <w:sz w:val="20"/>
          <w:szCs w:val="20"/>
        </w:rPr>
        <w:t xml:space="preserve"> </w:t>
      </w:r>
      <w:r w:rsidR="00025432" w:rsidRPr="002C0F6E">
        <w:rPr>
          <w:rFonts w:ascii="Verdana" w:hAnsi="Verdana" w:cs="Tahoma"/>
          <w:sz w:val="20"/>
          <w:szCs w:val="20"/>
        </w:rPr>
        <w:t>p</w:t>
      </w:r>
      <w:r w:rsidR="00705DE1" w:rsidRPr="002C0F6E">
        <w:rPr>
          <w:rFonts w:ascii="Verdana" w:hAnsi="Verdana" w:cs="Tahoma"/>
          <w:sz w:val="20"/>
          <w:szCs w:val="20"/>
        </w:rPr>
        <w:t>rivileges</w:t>
      </w:r>
      <w:r w:rsidRPr="002C0F6E">
        <w:rPr>
          <w:rFonts w:ascii="Verdana" w:hAnsi="Verdana" w:cs="Tahoma"/>
          <w:sz w:val="20"/>
          <w:szCs w:val="20"/>
        </w:rPr>
        <w:t xml:space="preserve"> shall be interpreted and applied so that no person, member of the </w:t>
      </w:r>
      <w:r w:rsidR="00507361" w:rsidRPr="002C0F6E">
        <w:rPr>
          <w:rFonts w:ascii="Verdana" w:hAnsi="Verdana" w:cs="Tahoma"/>
          <w:sz w:val="20"/>
          <w:szCs w:val="20"/>
        </w:rPr>
        <w:t>Medical Staff</w:t>
      </w:r>
      <w:r w:rsidRPr="002C0F6E">
        <w:rPr>
          <w:rFonts w:ascii="Verdana" w:hAnsi="Verdana" w:cs="Tahoma"/>
          <w:sz w:val="20"/>
          <w:szCs w:val="20"/>
        </w:rPr>
        <w:t>, applicant for membership, patient, or any other person to whom reference is made directly or indirectly shall be subject to unlawful discrimination based on gender, race, creed or national origin.</w:t>
      </w:r>
    </w:p>
    <w:p w:rsidR="00143BE2" w:rsidRDefault="00143BE2" w:rsidP="00143BE2">
      <w:pPr>
        <w:tabs>
          <w:tab w:val="num" w:pos="-360"/>
        </w:tabs>
        <w:ind w:left="-360"/>
        <w:jc w:val="both"/>
        <w:rPr>
          <w:rFonts w:ascii="Verdana" w:hAnsi="Verdana" w:cs="Tahoma"/>
          <w:sz w:val="20"/>
          <w:szCs w:val="20"/>
        </w:rPr>
      </w:pPr>
    </w:p>
    <w:p w:rsidR="00143BE2" w:rsidRPr="002C0F6E" w:rsidRDefault="00143BE2" w:rsidP="00143BE2">
      <w:pPr>
        <w:ind w:left="-360"/>
        <w:jc w:val="both"/>
        <w:rPr>
          <w:rFonts w:ascii="Verdana" w:hAnsi="Verdana" w:cs="Tahoma"/>
          <w:b/>
          <w:sz w:val="20"/>
          <w:szCs w:val="20"/>
        </w:rPr>
      </w:pPr>
      <w:r w:rsidRPr="002C0F6E">
        <w:rPr>
          <w:rFonts w:ascii="Verdana" w:hAnsi="Verdana" w:cs="Tahoma"/>
          <w:b/>
          <w:sz w:val="20"/>
          <w:szCs w:val="20"/>
        </w:rPr>
        <w:t>3.6</w:t>
      </w:r>
      <w:r w:rsidRPr="002C0F6E">
        <w:rPr>
          <w:rFonts w:ascii="Verdana" w:hAnsi="Verdana" w:cs="Tahoma"/>
          <w:b/>
          <w:sz w:val="20"/>
          <w:szCs w:val="20"/>
        </w:rPr>
        <w:tab/>
      </w:r>
      <w:r w:rsidRPr="002C0F6E">
        <w:rPr>
          <w:rFonts w:ascii="Verdana" w:hAnsi="Verdana" w:cs="Tahoma"/>
          <w:b/>
          <w:sz w:val="20"/>
          <w:szCs w:val="20"/>
        </w:rPr>
        <w:tab/>
      </w:r>
      <w:r w:rsidRPr="002C0F6E">
        <w:rPr>
          <w:rFonts w:ascii="Verdana" w:hAnsi="Verdana" w:cs="Tahoma"/>
          <w:b/>
          <w:sz w:val="20"/>
          <w:szCs w:val="20"/>
          <w:u w:val="single"/>
        </w:rPr>
        <w:t>BASIC OBLIGATIONS OF INDIVIDUAL STAFF MEMBERSHIP</w:t>
      </w:r>
    </w:p>
    <w:p w:rsidR="00143BE2" w:rsidRPr="002C0F6E" w:rsidRDefault="00143BE2" w:rsidP="00143BE2">
      <w:pPr>
        <w:tabs>
          <w:tab w:val="num" w:pos="-360"/>
        </w:tabs>
        <w:ind w:left="-360"/>
        <w:jc w:val="both"/>
        <w:rPr>
          <w:rFonts w:ascii="Verdana" w:hAnsi="Verdana" w:cs="Tahoma"/>
          <w:sz w:val="20"/>
          <w:szCs w:val="20"/>
        </w:rPr>
      </w:pPr>
    </w:p>
    <w:p w:rsidR="00143BE2" w:rsidRPr="002C0F6E" w:rsidRDefault="00143BE2" w:rsidP="00143BE2">
      <w:pPr>
        <w:ind w:left="720"/>
        <w:jc w:val="both"/>
        <w:rPr>
          <w:rFonts w:ascii="Verdana" w:hAnsi="Verdana" w:cs="Tahoma"/>
          <w:sz w:val="20"/>
          <w:szCs w:val="20"/>
        </w:rPr>
      </w:pPr>
      <w:r w:rsidRPr="002C0F6E">
        <w:rPr>
          <w:rFonts w:ascii="Verdana" w:hAnsi="Verdana" w:cs="Tahoma"/>
          <w:sz w:val="20"/>
          <w:szCs w:val="20"/>
        </w:rPr>
        <w:t xml:space="preserve">Each member of the </w:t>
      </w:r>
      <w:r w:rsidR="00507361" w:rsidRPr="002C0F6E">
        <w:rPr>
          <w:rFonts w:ascii="Verdana" w:hAnsi="Verdana" w:cs="Tahoma"/>
          <w:sz w:val="20"/>
          <w:szCs w:val="20"/>
        </w:rPr>
        <w:t>Medical Staff</w:t>
      </w:r>
      <w:r w:rsidRPr="002C0F6E">
        <w:rPr>
          <w:rFonts w:ascii="Verdana" w:hAnsi="Verdana" w:cs="Tahoma"/>
          <w:sz w:val="20"/>
          <w:szCs w:val="20"/>
        </w:rPr>
        <w:t xml:space="preserve">, regardless of assigned Staff category, and each </w:t>
      </w:r>
      <w:r w:rsidR="00025432" w:rsidRPr="002C0F6E">
        <w:rPr>
          <w:rFonts w:ascii="Verdana" w:hAnsi="Verdana" w:cs="Tahoma"/>
          <w:sz w:val="20"/>
          <w:szCs w:val="20"/>
        </w:rPr>
        <w:t>p</w:t>
      </w:r>
      <w:r w:rsidR="00D710B8" w:rsidRPr="002C0F6E">
        <w:rPr>
          <w:rFonts w:ascii="Verdana" w:hAnsi="Verdana" w:cs="Tahoma"/>
          <w:sz w:val="20"/>
          <w:szCs w:val="20"/>
        </w:rPr>
        <w:t>ractitioner</w:t>
      </w:r>
      <w:r w:rsidRPr="002C0F6E">
        <w:rPr>
          <w:rFonts w:ascii="Verdana" w:hAnsi="Verdana" w:cs="Tahoma"/>
          <w:sz w:val="20"/>
          <w:szCs w:val="20"/>
        </w:rPr>
        <w:t xml:space="preserve"> exercising </w:t>
      </w:r>
      <w:r w:rsidR="00025432" w:rsidRPr="002C0F6E">
        <w:rPr>
          <w:rFonts w:ascii="Verdana" w:hAnsi="Verdana" w:cs="Tahoma"/>
          <w:sz w:val="20"/>
          <w:szCs w:val="20"/>
        </w:rPr>
        <w:t>p</w:t>
      </w:r>
      <w:r w:rsidR="00705DE1" w:rsidRPr="002C0F6E">
        <w:rPr>
          <w:rFonts w:ascii="Verdana" w:hAnsi="Verdana" w:cs="Tahoma"/>
          <w:sz w:val="20"/>
          <w:szCs w:val="20"/>
        </w:rPr>
        <w:t>rivileges</w:t>
      </w:r>
      <w:r w:rsidRPr="002C0F6E">
        <w:rPr>
          <w:rFonts w:ascii="Verdana" w:hAnsi="Verdana" w:cs="Tahoma"/>
          <w:sz w:val="20"/>
          <w:szCs w:val="20"/>
        </w:rPr>
        <w:t xml:space="preserve"> under these </w:t>
      </w:r>
      <w:r w:rsidR="00CD6007">
        <w:rPr>
          <w:rFonts w:ascii="Verdana" w:hAnsi="Verdana" w:cs="Tahoma"/>
          <w:sz w:val="20"/>
          <w:szCs w:val="20"/>
        </w:rPr>
        <w:t>Bylaws</w:t>
      </w:r>
      <w:r w:rsidRPr="002C0F6E">
        <w:rPr>
          <w:rFonts w:ascii="Verdana" w:hAnsi="Verdana" w:cs="Tahoma"/>
          <w:sz w:val="20"/>
          <w:szCs w:val="20"/>
        </w:rPr>
        <w:t>, shall:</w:t>
      </w:r>
    </w:p>
    <w:p w:rsidR="00143BE2" w:rsidRPr="002C0F6E" w:rsidRDefault="00143BE2" w:rsidP="00143BE2">
      <w:pPr>
        <w:tabs>
          <w:tab w:val="num" w:pos="-360"/>
        </w:tabs>
        <w:ind w:left="-360"/>
        <w:jc w:val="both"/>
        <w:rPr>
          <w:rFonts w:ascii="Verdana" w:hAnsi="Verdana" w:cs="Tahoma"/>
          <w:sz w:val="20"/>
          <w:szCs w:val="20"/>
        </w:rPr>
      </w:pPr>
    </w:p>
    <w:p w:rsidR="00143BE2" w:rsidRPr="002C0F6E" w:rsidRDefault="00143BE2" w:rsidP="00143BE2">
      <w:pPr>
        <w:tabs>
          <w:tab w:val="left" w:pos="720"/>
          <w:tab w:val="left" w:pos="1440"/>
          <w:tab w:val="left" w:pos="1620"/>
        </w:tabs>
        <w:ind w:left="1665" w:hanging="945"/>
        <w:jc w:val="both"/>
        <w:rPr>
          <w:rFonts w:ascii="Verdana" w:hAnsi="Verdana" w:cs="Tahoma"/>
          <w:sz w:val="20"/>
          <w:szCs w:val="20"/>
        </w:rPr>
      </w:pPr>
      <w:r w:rsidRPr="002C0F6E">
        <w:rPr>
          <w:rFonts w:ascii="Verdana" w:hAnsi="Verdana" w:cs="Tahoma"/>
          <w:sz w:val="20"/>
          <w:szCs w:val="20"/>
        </w:rPr>
        <w:lastRenderedPageBreak/>
        <w:t>3.6-1</w:t>
      </w:r>
      <w:r w:rsidRPr="002C0F6E">
        <w:rPr>
          <w:rFonts w:ascii="Verdana" w:hAnsi="Verdana" w:cs="Tahoma"/>
          <w:sz w:val="20"/>
          <w:szCs w:val="20"/>
        </w:rPr>
        <w:tab/>
        <w:t xml:space="preserve">   Provide patients with continuous care at the generally recognized   </w:t>
      </w:r>
      <w:r w:rsidRPr="002C0F6E">
        <w:rPr>
          <w:rFonts w:ascii="Verdana" w:hAnsi="Verdana" w:cs="Tahoma"/>
          <w:sz w:val="20"/>
          <w:szCs w:val="20"/>
        </w:rPr>
        <w:br/>
        <w:t>professional level of quality and efficiency;</w:t>
      </w:r>
    </w:p>
    <w:p w:rsidR="00143BE2" w:rsidRPr="002C0F6E" w:rsidRDefault="00143BE2" w:rsidP="00143BE2">
      <w:pPr>
        <w:tabs>
          <w:tab w:val="num" w:pos="-360"/>
        </w:tabs>
        <w:ind w:left="-360"/>
        <w:jc w:val="both"/>
        <w:rPr>
          <w:rFonts w:ascii="Verdana" w:hAnsi="Verdana" w:cs="Tahoma"/>
          <w:sz w:val="20"/>
          <w:szCs w:val="20"/>
        </w:rPr>
      </w:pPr>
    </w:p>
    <w:p w:rsidR="00143BE2" w:rsidRPr="002C0F6E" w:rsidRDefault="00143BE2" w:rsidP="00143BE2">
      <w:pPr>
        <w:tabs>
          <w:tab w:val="left" w:pos="720"/>
          <w:tab w:val="left" w:pos="1620"/>
        </w:tabs>
        <w:ind w:left="1440" w:hanging="720"/>
        <w:jc w:val="both"/>
        <w:rPr>
          <w:rFonts w:ascii="Verdana" w:hAnsi="Verdana" w:cs="Tahoma"/>
          <w:sz w:val="20"/>
          <w:szCs w:val="20"/>
        </w:rPr>
      </w:pPr>
      <w:r w:rsidRPr="002C0F6E">
        <w:rPr>
          <w:rFonts w:ascii="Verdana" w:hAnsi="Verdana" w:cs="Tahoma"/>
          <w:sz w:val="20"/>
          <w:szCs w:val="20"/>
        </w:rPr>
        <w:t>3.6-2</w:t>
      </w:r>
      <w:r w:rsidRPr="002C0F6E">
        <w:rPr>
          <w:rFonts w:ascii="Verdana" w:hAnsi="Verdana" w:cs="Tahoma"/>
          <w:sz w:val="20"/>
          <w:szCs w:val="20"/>
        </w:rPr>
        <w:tab/>
      </w:r>
      <w:r w:rsidRPr="002C0F6E">
        <w:rPr>
          <w:rFonts w:ascii="Verdana" w:hAnsi="Verdana" w:cs="Tahoma"/>
          <w:sz w:val="20"/>
          <w:szCs w:val="20"/>
        </w:rPr>
        <w:tab/>
        <w:t xml:space="preserve">Abide by the </w:t>
      </w:r>
      <w:r w:rsidR="00507361" w:rsidRPr="002C0F6E">
        <w:rPr>
          <w:rFonts w:ascii="Verdana" w:hAnsi="Verdana" w:cs="Tahoma"/>
          <w:sz w:val="20"/>
          <w:szCs w:val="20"/>
        </w:rPr>
        <w:t>Medical Staff</w:t>
      </w:r>
      <w:r w:rsidRPr="002C0F6E">
        <w:rPr>
          <w:rFonts w:ascii="Verdana" w:hAnsi="Verdana" w:cs="Tahoma"/>
          <w:sz w:val="20"/>
          <w:szCs w:val="20"/>
        </w:rPr>
        <w:t xml:space="preserve"> </w:t>
      </w:r>
      <w:r w:rsidR="00CD6007">
        <w:rPr>
          <w:rFonts w:ascii="Verdana" w:hAnsi="Verdana" w:cs="Tahoma"/>
          <w:sz w:val="20"/>
          <w:szCs w:val="20"/>
        </w:rPr>
        <w:t>Bylaws</w:t>
      </w:r>
      <w:r w:rsidRPr="002C0F6E">
        <w:rPr>
          <w:rFonts w:ascii="Verdana" w:hAnsi="Verdana" w:cs="Tahoma"/>
          <w:sz w:val="20"/>
          <w:szCs w:val="20"/>
        </w:rPr>
        <w:t xml:space="preserve">, </w:t>
      </w:r>
      <w:r w:rsidR="00E4676F">
        <w:rPr>
          <w:rFonts w:ascii="Verdana" w:hAnsi="Verdana" w:cs="Tahoma"/>
          <w:sz w:val="20"/>
          <w:szCs w:val="20"/>
        </w:rPr>
        <w:t>R</w:t>
      </w:r>
      <w:r w:rsidRPr="002C0F6E">
        <w:rPr>
          <w:rFonts w:ascii="Verdana" w:hAnsi="Verdana" w:cs="Tahoma"/>
          <w:sz w:val="20"/>
          <w:szCs w:val="20"/>
        </w:rPr>
        <w:t xml:space="preserve">ules and </w:t>
      </w:r>
      <w:r w:rsidR="00E4676F">
        <w:rPr>
          <w:rFonts w:ascii="Verdana" w:hAnsi="Verdana" w:cs="Tahoma"/>
          <w:sz w:val="20"/>
          <w:szCs w:val="20"/>
        </w:rPr>
        <w:t>R</w:t>
      </w:r>
      <w:r w:rsidRPr="002C0F6E">
        <w:rPr>
          <w:rFonts w:ascii="Verdana" w:hAnsi="Verdana" w:cs="Tahoma"/>
          <w:sz w:val="20"/>
          <w:szCs w:val="20"/>
        </w:rPr>
        <w:t xml:space="preserve">egulations and </w:t>
      </w:r>
      <w:r w:rsidR="00CD6007">
        <w:rPr>
          <w:rFonts w:ascii="Verdana" w:hAnsi="Verdana" w:cs="Tahoma"/>
          <w:sz w:val="20"/>
          <w:szCs w:val="20"/>
        </w:rPr>
        <w:t>Policies</w:t>
      </w:r>
      <w:r w:rsidRPr="002C0F6E">
        <w:rPr>
          <w:rFonts w:ascii="Verdana" w:hAnsi="Verdana" w:cs="Tahoma"/>
          <w:sz w:val="20"/>
          <w:szCs w:val="20"/>
        </w:rPr>
        <w:t xml:space="preserve">, the </w:t>
      </w:r>
      <w:r w:rsidRPr="002C0F6E">
        <w:rPr>
          <w:rFonts w:ascii="Verdana" w:hAnsi="Verdana" w:cs="Tahoma"/>
          <w:sz w:val="20"/>
          <w:szCs w:val="20"/>
        </w:rPr>
        <w:tab/>
        <w:t xml:space="preserve">directives, </w:t>
      </w:r>
      <w:r w:rsidR="00CD6007">
        <w:rPr>
          <w:rFonts w:ascii="Verdana" w:hAnsi="Verdana" w:cs="Tahoma"/>
          <w:sz w:val="20"/>
          <w:szCs w:val="20"/>
        </w:rPr>
        <w:t>Policies</w:t>
      </w:r>
      <w:r w:rsidRPr="002C0F6E">
        <w:rPr>
          <w:rFonts w:ascii="Verdana" w:hAnsi="Verdana" w:cs="Tahoma"/>
          <w:sz w:val="20"/>
          <w:szCs w:val="20"/>
        </w:rPr>
        <w:t xml:space="preserve">, protocols </w:t>
      </w:r>
      <w:r w:rsidR="00CD6007">
        <w:rPr>
          <w:rFonts w:ascii="Verdana" w:hAnsi="Verdana" w:cs="Tahoma"/>
          <w:sz w:val="20"/>
          <w:szCs w:val="20"/>
        </w:rPr>
        <w:t>and Procedures</w:t>
      </w:r>
      <w:r w:rsidRPr="002C0F6E">
        <w:rPr>
          <w:rFonts w:ascii="Verdana" w:hAnsi="Verdana" w:cs="Tahoma"/>
          <w:sz w:val="20"/>
          <w:szCs w:val="20"/>
        </w:rPr>
        <w:t xml:space="preserve"> established by the MEC and </w:t>
      </w:r>
      <w:r w:rsidRPr="002C0F6E">
        <w:rPr>
          <w:rFonts w:ascii="Verdana" w:hAnsi="Verdana" w:cs="Tahoma"/>
          <w:sz w:val="20"/>
          <w:szCs w:val="20"/>
        </w:rPr>
        <w:tab/>
        <w:t xml:space="preserve">the other </w:t>
      </w:r>
      <w:r w:rsidR="00507361" w:rsidRPr="002C0F6E">
        <w:rPr>
          <w:rFonts w:ascii="Verdana" w:hAnsi="Verdana" w:cs="Tahoma"/>
          <w:sz w:val="20"/>
          <w:szCs w:val="20"/>
        </w:rPr>
        <w:t>Medical Staff</w:t>
      </w:r>
      <w:r w:rsidRPr="002C0F6E">
        <w:rPr>
          <w:rFonts w:ascii="Verdana" w:hAnsi="Verdana" w:cs="Tahoma"/>
          <w:sz w:val="20"/>
          <w:szCs w:val="20"/>
        </w:rPr>
        <w:t xml:space="preserve"> committees and all other standards, </w:t>
      </w:r>
      <w:r w:rsidR="00CD6007">
        <w:rPr>
          <w:rFonts w:ascii="Verdana" w:hAnsi="Verdana" w:cs="Tahoma"/>
          <w:sz w:val="20"/>
          <w:szCs w:val="20"/>
        </w:rPr>
        <w:t>Policies</w:t>
      </w:r>
      <w:r w:rsidRPr="002C0F6E">
        <w:rPr>
          <w:rFonts w:ascii="Verdana" w:hAnsi="Verdana" w:cs="Tahoma"/>
          <w:sz w:val="20"/>
          <w:szCs w:val="20"/>
        </w:rPr>
        <w:t xml:space="preserve">, and </w:t>
      </w:r>
      <w:r w:rsidRPr="002C0F6E">
        <w:rPr>
          <w:rFonts w:ascii="Verdana" w:hAnsi="Verdana" w:cs="Tahoma"/>
          <w:sz w:val="20"/>
          <w:szCs w:val="20"/>
        </w:rPr>
        <w:tab/>
        <w:t xml:space="preserve">rules of </w:t>
      </w:r>
      <w:r w:rsidR="0071158E">
        <w:rPr>
          <w:rFonts w:ascii="Verdana" w:hAnsi="Verdana" w:cs="Tahoma"/>
          <w:sz w:val="20"/>
          <w:szCs w:val="20"/>
        </w:rPr>
        <w:t>JM</w:t>
      </w:r>
      <w:r w:rsidR="00FA5F6A">
        <w:rPr>
          <w:rFonts w:ascii="Verdana" w:hAnsi="Verdana" w:cs="Tahoma"/>
          <w:sz w:val="20"/>
          <w:szCs w:val="20"/>
        </w:rPr>
        <w:t>H</w:t>
      </w:r>
      <w:r w:rsidRPr="002C0F6E">
        <w:rPr>
          <w:rFonts w:ascii="Verdana" w:hAnsi="Verdana" w:cs="Tahoma"/>
          <w:sz w:val="20"/>
          <w:szCs w:val="20"/>
        </w:rPr>
        <w:t>;</w:t>
      </w:r>
    </w:p>
    <w:p w:rsidR="00143BE2" w:rsidRPr="002C0F6E" w:rsidRDefault="00143BE2" w:rsidP="00143BE2">
      <w:pPr>
        <w:ind w:left="-360"/>
        <w:jc w:val="both"/>
        <w:rPr>
          <w:rFonts w:ascii="Verdana" w:hAnsi="Verdana" w:cs="Tahoma"/>
          <w:sz w:val="20"/>
          <w:szCs w:val="20"/>
        </w:rPr>
      </w:pPr>
    </w:p>
    <w:p w:rsidR="00143BE2" w:rsidRPr="002C0F6E" w:rsidRDefault="00143BE2" w:rsidP="00392FBF">
      <w:pPr>
        <w:tabs>
          <w:tab w:val="left" w:pos="1620"/>
        </w:tabs>
        <w:ind w:left="1620" w:hanging="900"/>
        <w:jc w:val="both"/>
        <w:rPr>
          <w:rFonts w:ascii="Verdana" w:hAnsi="Verdana" w:cs="Tahoma"/>
          <w:sz w:val="20"/>
          <w:szCs w:val="20"/>
        </w:rPr>
      </w:pPr>
      <w:r w:rsidRPr="002C0F6E">
        <w:rPr>
          <w:rFonts w:ascii="Verdana" w:hAnsi="Verdana" w:cs="Tahoma"/>
          <w:sz w:val="20"/>
          <w:szCs w:val="20"/>
        </w:rPr>
        <w:t>3.6-3</w:t>
      </w:r>
      <w:r w:rsidRPr="002C0F6E">
        <w:rPr>
          <w:rFonts w:ascii="Verdana" w:hAnsi="Verdana" w:cs="Tahoma"/>
          <w:sz w:val="20"/>
          <w:szCs w:val="20"/>
        </w:rPr>
        <w:tab/>
        <w:t xml:space="preserve">Discharge such Staff, committee, </w:t>
      </w:r>
      <w:r w:rsidR="00D85B11">
        <w:rPr>
          <w:rFonts w:ascii="Verdana" w:hAnsi="Verdana" w:cs="Tahoma"/>
          <w:sz w:val="20"/>
          <w:szCs w:val="20"/>
        </w:rPr>
        <w:t>Department</w:t>
      </w:r>
      <w:r w:rsidRPr="002C0F6E">
        <w:rPr>
          <w:rFonts w:ascii="Verdana" w:hAnsi="Verdana" w:cs="Tahoma"/>
          <w:sz w:val="20"/>
          <w:szCs w:val="20"/>
        </w:rPr>
        <w:t xml:space="preserve">, service, and </w:t>
      </w:r>
      <w:r w:rsidR="0071158E">
        <w:rPr>
          <w:rFonts w:ascii="Verdana" w:hAnsi="Verdana" w:cs="Tahoma"/>
          <w:sz w:val="20"/>
          <w:szCs w:val="20"/>
        </w:rPr>
        <w:t>JM</w:t>
      </w:r>
      <w:r w:rsidR="00FA5F6A">
        <w:rPr>
          <w:rFonts w:ascii="Verdana" w:hAnsi="Verdana" w:cs="Tahoma"/>
          <w:sz w:val="20"/>
          <w:szCs w:val="20"/>
        </w:rPr>
        <w:t>H</w:t>
      </w:r>
      <w:r w:rsidRPr="002C0F6E">
        <w:rPr>
          <w:rFonts w:ascii="Verdana" w:hAnsi="Verdana" w:cs="Tahoma"/>
          <w:sz w:val="20"/>
          <w:szCs w:val="20"/>
        </w:rPr>
        <w:t xml:space="preserve"> functions for which the </w:t>
      </w:r>
      <w:r w:rsidR="00025432" w:rsidRPr="002C0F6E">
        <w:rPr>
          <w:rFonts w:ascii="Verdana" w:hAnsi="Verdana" w:cs="Tahoma"/>
          <w:sz w:val="20"/>
          <w:szCs w:val="20"/>
        </w:rPr>
        <w:t>p</w:t>
      </w:r>
      <w:r w:rsidR="00D710B8" w:rsidRPr="002C0F6E">
        <w:rPr>
          <w:rFonts w:ascii="Verdana" w:hAnsi="Verdana" w:cs="Tahoma"/>
          <w:sz w:val="20"/>
          <w:szCs w:val="20"/>
        </w:rPr>
        <w:t>ractitioner</w:t>
      </w:r>
      <w:r w:rsidRPr="002C0F6E">
        <w:rPr>
          <w:rFonts w:ascii="Verdana" w:hAnsi="Verdana" w:cs="Tahoma"/>
          <w:sz w:val="20"/>
          <w:szCs w:val="20"/>
        </w:rPr>
        <w:t xml:space="preserve"> shall be responsible by Staff category assignment, appointment, election, or otherwise;</w:t>
      </w:r>
    </w:p>
    <w:p w:rsidR="00143BE2" w:rsidRPr="002C0F6E" w:rsidRDefault="00143BE2" w:rsidP="00143BE2">
      <w:pPr>
        <w:tabs>
          <w:tab w:val="num" w:pos="-360"/>
        </w:tabs>
        <w:ind w:left="-360"/>
        <w:jc w:val="both"/>
        <w:rPr>
          <w:rFonts w:ascii="Verdana" w:hAnsi="Verdana" w:cs="Tahoma"/>
          <w:sz w:val="20"/>
          <w:szCs w:val="20"/>
        </w:rPr>
      </w:pPr>
    </w:p>
    <w:p w:rsidR="00143BE2" w:rsidRPr="002C0F6E" w:rsidRDefault="00143BE2" w:rsidP="00143BE2">
      <w:pPr>
        <w:tabs>
          <w:tab w:val="num" w:pos="-1980"/>
          <w:tab w:val="left" w:pos="720"/>
          <w:tab w:val="left" w:pos="1620"/>
        </w:tabs>
        <w:ind w:left="720"/>
        <w:jc w:val="both"/>
        <w:rPr>
          <w:rFonts w:ascii="Verdana" w:hAnsi="Verdana" w:cs="Tahoma"/>
          <w:sz w:val="20"/>
          <w:szCs w:val="20"/>
        </w:rPr>
      </w:pPr>
      <w:r w:rsidRPr="002C0F6E">
        <w:rPr>
          <w:rFonts w:ascii="Verdana" w:hAnsi="Verdana" w:cs="Tahoma"/>
          <w:sz w:val="20"/>
          <w:szCs w:val="20"/>
        </w:rPr>
        <w:t>3.6-4</w:t>
      </w:r>
      <w:r w:rsidRPr="002C0F6E">
        <w:rPr>
          <w:rFonts w:ascii="Verdana" w:hAnsi="Verdana" w:cs="Tahoma"/>
          <w:sz w:val="20"/>
          <w:szCs w:val="20"/>
        </w:rPr>
        <w:tab/>
        <w:t xml:space="preserve">Prepare and complete in a timely fashion the medical and other required </w:t>
      </w:r>
      <w:r w:rsidRPr="002C0F6E">
        <w:rPr>
          <w:rFonts w:ascii="Verdana" w:hAnsi="Verdana" w:cs="Tahoma"/>
          <w:sz w:val="20"/>
          <w:szCs w:val="20"/>
        </w:rPr>
        <w:tab/>
        <w:t xml:space="preserve">records for all patients that the </w:t>
      </w:r>
      <w:r w:rsidR="005E27BC" w:rsidRPr="002C0F6E">
        <w:rPr>
          <w:rFonts w:ascii="Verdana" w:hAnsi="Verdana" w:cs="Tahoma"/>
          <w:sz w:val="20"/>
          <w:szCs w:val="20"/>
        </w:rPr>
        <w:t>p</w:t>
      </w:r>
      <w:r w:rsidR="00D710B8" w:rsidRPr="002C0F6E">
        <w:rPr>
          <w:rFonts w:ascii="Verdana" w:hAnsi="Verdana" w:cs="Tahoma"/>
          <w:sz w:val="20"/>
          <w:szCs w:val="20"/>
        </w:rPr>
        <w:t>ractitioner</w:t>
      </w:r>
      <w:r w:rsidRPr="002C0F6E">
        <w:rPr>
          <w:rFonts w:ascii="Verdana" w:hAnsi="Verdana" w:cs="Tahoma"/>
          <w:sz w:val="20"/>
          <w:szCs w:val="20"/>
        </w:rPr>
        <w:t xml:space="preserve"> admits, or in any way provides </w:t>
      </w:r>
      <w:r w:rsidRPr="002C0F6E">
        <w:rPr>
          <w:rFonts w:ascii="Verdana" w:hAnsi="Verdana" w:cs="Tahoma"/>
          <w:sz w:val="20"/>
          <w:szCs w:val="20"/>
        </w:rPr>
        <w:tab/>
        <w:t xml:space="preserve">care </w:t>
      </w:r>
      <w:r w:rsidR="00C74026">
        <w:rPr>
          <w:rFonts w:ascii="Verdana" w:hAnsi="Verdana" w:cs="Tahoma"/>
          <w:sz w:val="20"/>
          <w:szCs w:val="20"/>
        </w:rPr>
        <w:t xml:space="preserve">at </w:t>
      </w:r>
      <w:r w:rsidR="0071158E">
        <w:rPr>
          <w:rFonts w:ascii="Verdana" w:hAnsi="Verdana" w:cs="Tahoma"/>
          <w:sz w:val="20"/>
          <w:szCs w:val="20"/>
        </w:rPr>
        <w:t>JM</w:t>
      </w:r>
      <w:r w:rsidR="00FA5F6A">
        <w:rPr>
          <w:rFonts w:ascii="Verdana" w:hAnsi="Verdana" w:cs="Tahoma"/>
          <w:sz w:val="20"/>
          <w:szCs w:val="20"/>
        </w:rPr>
        <w:t>H</w:t>
      </w:r>
      <w:r w:rsidRPr="002C0F6E">
        <w:rPr>
          <w:rFonts w:ascii="Verdana" w:hAnsi="Verdana" w:cs="Tahoma"/>
          <w:sz w:val="20"/>
          <w:szCs w:val="20"/>
        </w:rPr>
        <w:t>;</w:t>
      </w:r>
    </w:p>
    <w:p w:rsidR="00143BE2" w:rsidRPr="002C0F6E" w:rsidRDefault="00143BE2" w:rsidP="00143BE2">
      <w:pPr>
        <w:tabs>
          <w:tab w:val="num" w:pos="-360"/>
        </w:tabs>
        <w:ind w:left="-360"/>
        <w:jc w:val="both"/>
        <w:rPr>
          <w:rFonts w:ascii="Verdana" w:hAnsi="Verdana" w:cs="Tahoma"/>
          <w:sz w:val="20"/>
          <w:szCs w:val="20"/>
        </w:rPr>
      </w:pPr>
    </w:p>
    <w:p w:rsidR="00143BE2" w:rsidRPr="002C0F6E" w:rsidRDefault="00143BE2" w:rsidP="00143BE2">
      <w:pPr>
        <w:tabs>
          <w:tab w:val="left" w:pos="720"/>
          <w:tab w:val="left" w:pos="1620"/>
        </w:tabs>
        <w:ind w:left="720"/>
        <w:jc w:val="both"/>
        <w:rPr>
          <w:rFonts w:ascii="Verdana" w:hAnsi="Verdana" w:cs="Tahoma"/>
          <w:sz w:val="20"/>
          <w:szCs w:val="20"/>
        </w:rPr>
      </w:pPr>
      <w:r w:rsidRPr="002C0F6E">
        <w:rPr>
          <w:rFonts w:ascii="Verdana" w:hAnsi="Verdana" w:cs="Tahoma"/>
          <w:sz w:val="20"/>
          <w:szCs w:val="20"/>
        </w:rPr>
        <w:t>3.6-5</w:t>
      </w:r>
      <w:r w:rsidRPr="002C0F6E">
        <w:rPr>
          <w:rFonts w:ascii="Verdana" w:hAnsi="Verdana" w:cs="Tahoma"/>
          <w:sz w:val="20"/>
          <w:szCs w:val="20"/>
        </w:rPr>
        <w:tab/>
        <w:t>Abide and be governed by generally recogn</w:t>
      </w:r>
      <w:r w:rsidR="00CD6007">
        <w:rPr>
          <w:rFonts w:ascii="Verdana" w:hAnsi="Verdana" w:cs="Tahoma"/>
          <w:sz w:val="20"/>
          <w:szCs w:val="20"/>
        </w:rPr>
        <w:t>ized standards of professional</w:t>
      </w:r>
      <w:r w:rsidRPr="002C0F6E">
        <w:rPr>
          <w:rFonts w:ascii="Verdana" w:hAnsi="Verdana" w:cs="Tahoma"/>
          <w:sz w:val="20"/>
          <w:szCs w:val="20"/>
        </w:rPr>
        <w:t xml:space="preserve"> </w:t>
      </w:r>
      <w:r w:rsidRPr="002C0F6E">
        <w:rPr>
          <w:rFonts w:ascii="Verdana" w:hAnsi="Verdana" w:cs="Tahoma"/>
          <w:sz w:val="20"/>
          <w:szCs w:val="20"/>
        </w:rPr>
        <w:tab/>
        <w:t>ethics;</w:t>
      </w:r>
    </w:p>
    <w:p w:rsidR="00143BE2" w:rsidRPr="002C0F6E" w:rsidRDefault="00143BE2" w:rsidP="00143BE2">
      <w:pPr>
        <w:tabs>
          <w:tab w:val="num" w:pos="-360"/>
          <w:tab w:val="left" w:pos="720"/>
          <w:tab w:val="left" w:pos="1620"/>
        </w:tabs>
        <w:ind w:left="720"/>
        <w:jc w:val="both"/>
        <w:rPr>
          <w:rFonts w:ascii="Verdana" w:hAnsi="Verdana" w:cs="Tahoma"/>
          <w:sz w:val="20"/>
          <w:szCs w:val="20"/>
        </w:rPr>
      </w:pPr>
    </w:p>
    <w:p w:rsidR="00143BE2" w:rsidRPr="002C0F6E" w:rsidRDefault="00143BE2" w:rsidP="0029709D">
      <w:pPr>
        <w:tabs>
          <w:tab w:val="left" w:pos="720"/>
          <w:tab w:val="left" w:pos="1620"/>
        </w:tabs>
        <w:ind w:left="1590" w:hanging="870"/>
        <w:jc w:val="both"/>
        <w:rPr>
          <w:rFonts w:ascii="Verdana" w:hAnsi="Verdana" w:cs="Tahoma"/>
          <w:sz w:val="20"/>
          <w:szCs w:val="20"/>
        </w:rPr>
      </w:pPr>
      <w:r w:rsidRPr="002C0F6E">
        <w:rPr>
          <w:rFonts w:ascii="Verdana" w:hAnsi="Verdana" w:cs="Tahoma"/>
          <w:sz w:val="20"/>
          <w:szCs w:val="20"/>
        </w:rPr>
        <w:t>3.6-6</w:t>
      </w:r>
      <w:r w:rsidRPr="002C0F6E">
        <w:rPr>
          <w:rFonts w:ascii="Verdana" w:hAnsi="Verdana" w:cs="Tahoma"/>
          <w:sz w:val="20"/>
          <w:szCs w:val="20"/>
        </w:rPr>
        <w:tab/>
      </w:r>
      <w:r w:rsidR="0029709D" w:rsidRPr="002C0F6E">
        <w:rPr>
          <w:rFonts w:ascii="Verdana" w:hAnsi="Verdana" w:cs="Tahoma"/>
          <w:sz w:val="20"/>
          <w:szCs w:val="20"/>
        </w:rPr>
        <w:t xml:space="preserve">Meet </w:t>
      </w:r>
      <w:r w:rsidR="00D710B8" w:rsidRPr="002C0F6E">
        <w:rPr>
          <w:rFonts w:ascii="Verdana" w:hAnsi="Verdana" w:cs="Tahoma"/>
          <w:sz w:val="20"/>
          <w:szCs w:val="20"/>
        </w:rPr>
        <w:t>practitioner</w:t>
      </w:r>
      <w:r w:rsidR="0074441C" w:rsidRPr="002C0F6E">
        <w:rPr>
          <w:rFonts w:ascii="Verdana" w:hAnsi="Verdana" w:cs="Tahoma"/>
          <w:sz w:val="20"/>
          <w:szCs w:val="20"/>
        </w:rPr>
        <w:t xml:space="preserve"> Continuing</w:t>
      </w:r>
      <w:r w:rsidR="0029709D" w:rsidRPr="002C0F6E">
        <w:rPr>
          <w:rFonts w:ascii="Verdana" w:hAnsi="Verdana" w:cs="Tahoma"/>
          <w:sz w:val="20"/>
          <w:szCs w:val="20"/>
        </w:rPr>
        <w:t xml:space="preserve"> Educatio</w:t>
      </w:r>
      <w:r w:rsidR="0074441C" w:rsidRPr="002C0F6E">
        <w:rPr>
          <w:rFonts w:ascii="Verdana" w:hAnsi="Verdana" w:cs="Tahoma"/>
          <w:sz w:val="20"/>
          <w:szCs w:val="20"/>
        </w:rPr>
        <w:t xml:space="preserve">n Requirements </w:t>
      </w:r>
      <w:r w:rsidR="0029709D" w:rsidRPr="002C0F6E">
        <w:rPr>
          <w:rFonts w:ascii="Verdana" w:hAnsi="Verdana" w:cs="Tahoma"/>
          <w:sz w:val="20"/>
          <w:szCs w:val="20"/>
        </w:rPr>
        <w:t xml:space="preserve">during each two-year reappointment period </w:t>
      </w:r>
      <w:r w:rsidR="0074441C" w:rsidRPr="002C0F6E">
        <w:rPr>
          <w:rFonts w:ascii="Verdana" w:hAnsi="Verdana" w:cs="Tahoma"/>
          <w:sz w:val="20"/>
          <w:szCs w:val="20"/>
        </w:rPr>
        <w:t>as follows:</w:t>
      </w:r>
      <w:r w:rsidRPr="002C0F6E">
        <w:rPr>
          <w:rFonts w:ascii="Verdana" w:hAnsi="Verdana" w:cs="Tahoma"/>
          <w:sz w:val="20"/>
          <w:szCs w:val="20"/>
        </w:rPr>
        <w:t xml:space="preserve"> </w:t>
      </w:r>
    </w:p>
    <w:p w:rsidR="0074441C" w:rsidRPr="002C0F6E" w:rsidRDefault="0074441C" w:rsidP="0029709D">
      <w:pPr>
        <w:tabs>
          <w:tab w:val="left" w:pos="432"/>
          <w:tab w:val="left" w:pos="1008"/>
          <w:tab w:val="left" w:pos="1728"/>
        </w:tabs>
        <w:rPr>
          <w:rFonts w:ascii="Verdana" w:hAnsi="Verdana"/>
          <w:b/>
          <w:bCs/>
          <w:sz w:val="20"/>
          <w:szCs w:val="20"/>
        </w:rPr>
      </w:pPr>
    </w:p>
    <w:p w:rsidR="0074441C" w:rsidRPr="002C0F6E" w:rsidRDefault="0074441C" w:rsidP="008B3777">
      <w:pPr>
        <w:numPr>
          <w:ilvl w:val="0"/>
          <w:numId w:val="5"/>
        </w:numPr>
        <w:tabs>
          <w:tab w:val="clear" w:pos="1620"/>
          <w:tab w:val="left" w:pos="432"/>
          <w:tab w:val="left" w:pos="1008"/>
          <w:tab w:val="num" w:pos="1800"/>
          <w:tab w:val="num" w:pos="1980"/>
        </w:tabs>
        <w:ind w:left="2412" w:right="720"/>
        <w:jc w:val="both"/>
        <w:rPr>
          <w:rFonts w:ascii="Verdana" w:hAnsi="Verdana" w:cs="Arial"/>
          <w:color w:val="000000"/>
          <w:sz w:val="20"/>
          <w:szCs w:val="20"/>
        </w:rPr>
      </w:pPr>
      <w:r w:rsidRPr="002C0F6E">
        <w:rPr>
          <w:rFonts w:ascii="Verdana" w:hAnsi="Verdana" w:cs="Arial"/>
          <w:sz w:val="20"/>
          <w:szCs w:val="20"/>
        </w:rPr>
        <w:t xml:space="preserve">Each </w:t>
      </w:r>
      <w:r w:rsidR="005E27BC" w:rsidRPr="002C0F6E">
        <w:rPr>
          <w:rFonts w:ascii="Verdana" w:hAnsi="Verdana" w:cs="Arial"/>
          <w:sz w:val="20"/>
          <w:szCs w:val="20"/>
        </w:rPr>
        <w:t>practitioner</w:t>
      </w:r>
      <w:r w:rsidRPr="002C0F6E">
        <w:rPr>
          <w:rFonts w:ascii="Verdana" w:hAnsi="Verdana" w:cs="Arial"/>
          <w:color w:val="000000"/>
          <w:sz w:val="20"/>
          <w:szCs w:val="20"/>
        </w:rPr>
        <w:t xml:space="preserve">, </w:t>
      </w:r>
      <w:r w:rsidRPr="002C0F6E">
        <w:rPr>
          <w:rFonts w:ascii="Verdana" w:hAnsi="Verdana" w:cs="Arial"/>
          <w:color w:val="000000"/>
          <w:sz w:val="20"/>
          <w:szCs w:val="20"/>
          <w:u w:val="single"/>
        </w:rPr>
        <w:t>with the exception of Podiatrists</w:t>
      </w:r>
      <w:r w:rsidRPr="002C0F6E">
        <w:rPr>
          <w:rFonts w:ascii="Verdana" w:hAnsi="Verdana" w:cs="Arial"/>
          <w:color w:val="000000"/>
          <w:sz w:val="20"/>
          <w:szCs w:val="20"/>
        </w:rPr>
        <w:t>,</w:t>
      </w:r>
      <w:r w:rsidRPr="002C0F6E">
        <w:rPr>
          <w:rFonts w:ascii="Verdana" w:hAnsi="Verdana" w:cs="Arial"/>
          <w:b/>
          <w:color w:val="000000"/>
          <w:sz w:val="20"/>
          <w:szCs w:val="20"/>
        </w:rPr>
        <w:t xml:space="preserve"> </w:t>
      </w:r>
      <w:r w:rsidRPr="002C0F6E">
        <w:rPr>
          <w:rFonts w:ascii="Verdana" w:hAnsi="Verdana" w:cs="Arial"/>
          <w:color w:val="000000"/>
          <w:sz w:val="20"/>
          <w:szCs w:val="20"/>
        </w:rPr>
        <w:t>shall maintain qualifying</w:t>
      </w:r>
      <w:r w:rsidRPr="002C0F6E">
        <w:rPr>
          <w:rFonts w:ascii="Verdana" w:hAnsi="Verdana" w:cs="Arial"/>
          <w:b/>
          <w:color w:val="000000"/>
          <w:sz w:val="20"/>
          <w:szCs w:val="20"/>
        </w:rPr>
        <w:t xml:space="preserve"> </w:t>
      </w:r>
      <w:r w:rsidRPr="002C0F6E">
        <w:rPr>
          <w:rFonts w:ascii="Verdana" w:hAnsi="Verdana" w:cs="Arial"/>
          <w:color w:val="000000"/>
          <w:sz w:val="20"/>
          <w:szCs w:val="20"/>
        </w:rPr>
        <w:t xml:space="preserve">continuing medical education consistent with the State of Connecticut </w:t>
      </w:r>
      <w:r w:rsidR="00D85B11">
        <w:rPr>
          <w:rFonts w:ascii="Verdana" w:hAnsi="Verdana" w:cs="Arial"/>
          <w:color w:val="000000"/>
          <w:sz w:val="20"/>
          <w:szCs w:val="20"/>
        </w:rPr>
        <w:t>Department</w:t>
      </w:r>
      <w:r w:rsidRPr="002C0F6E">
        <w:rPr>
          <w:rFonts w:ascii="Verdana" w:hAnsi="Verdana" w:cs="Arial"/>
          <w:color w:val="000000"/>
          <w:sz w:val="20"/>
          <w:szCs w:val="20"/>
        </w:rPr>
        <w:t xml:space="preserve"> of Public Health continuing medical education requirements for licensure and renewal. </w:t>
      </w:r>
    </w:p>
    <w:p w:rsidR="0074441C" w:rsidRPr="002C0F6E" w:rsidRDefault="0074441C" w:rsidP="0074441C">
      <w:pPr>
        <w:tabs>
          <w:tab w:val="left" w:pos="432"/>
          <w:tab w:val="left" w:pos="1008"/>
          <w:tab w:val="left" w:pos="1728"/>
        </w:tabs>
        <w:ind w:left="792" w:right="720"/>
        <w:jc w:val="both"/>
        <w:rPr>
          <w:rFonts w:ascii="Verdana" w:hAnsi="Verdana" w:cs="Arial"/>
          <w:color w:val="000000"/>
          <w:sz w:val="20"/>
          <w:szCs w:val="20"/>
        </w:rPr>
      </w:pPr>
    </w:p>
    <w:p w:rsidR="0074441C" w:rsidRPr="002C0F6E" w:rsidRDefault="0074441C" w:rsidP="008B3777">
      <w:pPr>
        <w:numPr>
          <w:ilvl w:val="0"/>
          <w:numId w:val="5"/>
        </w:numPr>
        <w:tabs>
          <w:tab w:val="clear" w:pos="1620"/>
          <w:tab w:val="left" w:pos="432"/>
          <w:tab w:val="left" w:pos="1008"/>
          <w:tab w:val="num" w:pos="1800"/>
          <w:tab w:val="num" w:pos="1980"/>
        </w:tabs>
        <w:ind w:left="2412" w:right="720"/>
        <w:jc w:val="both"/>
        <w:rPr>
          <w:rFonts w:ascii="Verdana" w:hAnsi="Verdana" w:cs="Arial"/>
          <w:sz w:val="20"/>
          <w:szCs w:val="20"/>
        </w:rPr>
      </w:pPr>
      <w:r w:rsidRPr="002C0F6E">
        <w:rPr>
          <w:rFonts w:ascii="Verdana" w:hAnsi="Verdana" w:cs="Arial"/>
          <w:sz w:val="20"/>
          <w:szCs w:val="20"/>
        </w:rPr>
        <w:t xml:space="preserve">Each member of the </w:t>
      </w:r>
      <w:r w:rsidR="009F7FC2">
        <w:rPr>
          <w:rFonts w:ascii="Verdana" w:hAnsi="Verdana" w:cs="Arial"/>
          <w:sz w:val="20"/>
          <w:szCs w:val="20"/>
        </w:rPr>
        <w:t>A</w:t>
      </w:r>
      <w:r w:rsidR="00F622CC">
        <w:rPr>
          <w:rFonts w:ascii="Verdana" w:hAnsi="Verdana" w:cs="Arial"/>
          <w:sz w:val="20"/>
          <w:szCs w:val="20"/>
        </w:rPr>
        <w:t>dvanced Practice</w:t>
      </w:r>
      <w:r w:rsidR="009F7FC2">
        <w:rPr>
          <w:rFonts w:ascii="Verdana" w:hAnsi="Verdana" w:cs="Arial"/>
          <w:sz w:val="20"/>
          <w:szCs w:val="20"/>
        </w:rPr>
        <w:t xml:space="preserve"> Professional Staff</w:t>
      </w:r>
      <w:r w:rsidRPr="002C0F6E">
        <w:rPr>
          <w:rFonts w:ascii="Verdana" w:hAnsi="Verdana" w:cs="Arial"/>
          <w:sz w:val="20"/>
          <w:szCs w:val="20"/>
        </w:rPr>
        <w:t xml:space="preserve">, </w:t>
      </w:r>
      <w:r w:rsidRPr="002C0F6E">
        <w:rPr>
          <w:rFonts w:ascii="Verdana" w:hAnsi="Verdana" w:cs="Arial"/>
          <w:sz w:val="20"/>
          <w:szCs w:val="20"/>
          <w:u w:val="single"/>
        </w:rPr>
        <w:t>with the exception of Psychologists</w:t>
      </w:r>
      <w:r w:rsidRPr="002C0F6E">
        <w:rPr>
          <w:rFonts w:ascii="Verdana" w:hAnsi="Verdana" w:cs="Arial"/>
          <w:sz w:val="20"/>
          <w:szCs w:val="20"/>
        </w:rPr>
        <w:t>, shall maintain qualifying</w:t>
      </w:r>
      <w:r w:rsidRPr="002C0F6E">
        <w:rPr>
          <w:rFonts w:ascii="Verdana" w:hAnsi="Verdana" w:cs="Arial"/>
          <w:color w:val="000000"/>
          <w:sz w:val="20"/>
          <w:szCs w:val="20"/>
        </w:rPr>
        <w:t xml:space="preserve"> continuing education consistent with </w:t>
      </w:r>
      <w:r w:rsidRPr="002C0F6E">
        <w:rPr>
          <w:rFonts w:ascii="Verdana" w:hAnsi="Verdana" w:cs="Arial"/>
          <w:sz w:val="20"/>
          <w:szCs w:val="20"/>
        </w:rPr>
        <w:t>that required by their respective governing bodies to maintain licensure and/or certification</w:t>
      </w:r>
      <w:r w:rsidR="009F0351">
        <w:rPr>
          <w:rFonts w:ascii="Verdana" w:hAnsi="Verdana" w:cs="Arial"/>
          <w:sz w:val="20"/>
          <w:szCs w:val="20"/>
        </w:rPr>
        <w:t xml:space="preserve">. </w:t>
      </w:r>
    </w:p>
    <w:p w:rsidR="0074441C" w:rsidRPr="002C0F6E" w:rsidRDefault="0074441C" w:rsidP="0074441C">
      <w:pPr>
        <w:tabs>
          <w:tab w:val="left" w:pos="432"/>
          <w:tab w:val="left" w:pos="1008"/>
          <w:tab w:val="left" w:pos="1728"/>
        </w:tabs>
        <w:ind w:left="792" w:right="720"/>
        <w:jc w:val="both"/>
        <w:rPr>
          <w:rFonts w:ascii="Verdana" w:hAnsi="Verdana" w:cs="Arial"/>
          <w:sz w:val="20"/>
          <w:szCs w:val="20"/>
        </w:rPr>
      </w:pPr>
    </w:p>
    <w:p w:rsidR="0074441C" w:rsidRPr="002C0F6E" w:rsidRDefault="0074441C" w:rsidP="008B3777">
      <w:pPr>
        <w:numPr>
          <w:ilvl w:val="0"/>
          <w:numId w:val="5"/>
        </w:numPr>
        <w:tabs>
          <w:tab w:val="clear" w:pos="1620"/>
          <w:tab w:val="left" w:pos="432"/>
          <w:tab w:val="left" w:pos="1008"/>
          <w:tab w:val="num" w:pos="1800"/>
          <w:tab w:val="num" w:pos="1980"/>
        </w:tabs>
        <w:ind w:left="2412" w:right="720"/>
        <w:jc w:val="both"/>
        <w:rPr>
          <w:rFonts w:ascii="Verdana" w:hAnsi="Verdana" w:cs="Arial"/>
          <w:color w:val="000000"/>
          <w:sz w:val="20"/>
          <w:szCs w:val="20"/>
        </w:rPr>
      </w:pPr>
      <w:r w:rsidRPr="002C0F6E">
        <w:rPr>
          <w:rFonts w:ascii="Verdana" w:hAnsi="Verdana" w:cs="Arial"/>
          <w:color w:val="000000"/>
          <w:sz w:val="20"/>
          <w:szCs w:val="20"/>
        </w:rPr>
        <w:t xml:space="preserve">Each Podiatrist shall complete fifty (50) hours of continuing medical education every two years. </w:t>
      </w:r>
    </w:p>
    <w:p w:rsidR="0074441C" w:rsidRPr="002C0F6E" w:rsidRDefault="0074441C" w:rsidP="0074441C">
      <w:pPr>
        <w:tabs>
          <w:tab w:val="left" w:pos="432"/>
          <w:tab w:val="left" w:pos="1008"/>
          <w:tab w:val="left" w:pos="1728"/>
        </w:tabs>
        <w:ind w:left="792" w:right="720"/>
        <w:jc w:val="both"/>
        <w:rPr>
          <w:rFonts w:ascii="Verdana" w:hAnsi="Verdana" w:cs="Arial"/>
          <w:sz w:val="20"/>
          <w:szCs w:val="20"/>
        </w:rPr>
      </w:pPr>
    </w:p>
    <w:p w:rsidR="0074441C" w:rsidRPr="002C0F6E" w:rsidRDefault="0074441C" w:rsidP="008B3777">
      <w:pPr>
        <w:numPr>
          <w:ilvl w:val="0"/>
          <w:numId w:val="5"/>
        </w:numPr>
        <w:tabs>
          <w:tab w:val="clear" w:pos="1620"/>
          <w:tab w:val="left" w:pos="432"/>
          <w:tab w:val="left" w:pos="1008"/>
          <w:tab w:val="num" w:pos="1800"/>
          <w:tab w:val="num" w:pos="1980"/>
        </w:tabs>
        <w:ind w:left="2412" w:right="720"/>
        <w:jc w:val="both"/>
        <w:rPr>
          <w:rFonts w:ascii="Verdana" w:hAnsi="Verdana" w:cs="Arial"/>
          <w:b/>
          <w:caps/>
          <w:color w:val="000000"/>
          <w:sz w:val="20"/>
          <w:szCs w:val="20"/>
        </w:rPr>
      </w:pPr>
      <w:r w:rsidRPr="002C0F6E">
        <w:rPr>
          <w:rFonts w:ascii="Verdana" w:hAnsi="Verdana" w:cs="Arial"/>
          <w:sz w:val="20"/>
          <w:szCs w:val="20"/>
        </w:rPr>
        <w:t>Each Psychologist shall complete twenty (20) hours of continuing education every two years.</w:t>
      </w:r>
      <w:r w:rsidRPr="002C0F6E">
        <w:rPr>
          <w:rFonts w:ascii="Verdana" w:hAnsi="Verdana" w:cs="Arial"/>
          <w:b/>
          <w:caps/>
          <w:sz w:val="20"/>
          <w:szCs w:val="20"/>
        </w:rPr>
        <w:t xml:space="preserve"> </w:t>
      </w:r>
    </w:p>
    <w:p w:rsidR="0074441C" w:rsidRPr="002C0F6E" w:rsidRDefault="0074441C" w:rsidP="0074441C">
      <w:pPr>
        <w:tabs>
          <w:tab w:val="left" w:pos="432"/>
          <w:tab w:val="left" w:pos="1008"/>
          <w:tab w:val="left" w:pos="1728"/>
        </w:tabs>
        <w:jc w:val="both"/>
        <w:rPr>
          <w:rFonts w:ascii="Verdana" w:hAnsi="Verdana" w:cs="Arial"/>
          <w:b/>
          <w:caps/>
          <w:color w:val="000000"/>
          <w:sz w:val="20"/>
          <w:szCs w:val="20"/>
        </w:rPr>
      </w:pPr>
    </w:p>
    <w:p w:rsidR="0074441C" w:rsidRPr="002C0F6E" w:rsidRDefault="0074441C" w:rsidP="006E6674">
      <w:pPr>
        <w:tabs>
          <w:tab w:val="left" w:pos="432"/>
          <w:tab w:val="left" w:pos="1008"/>
          <w:tab w:val="left" w:pos="1728"/>
        </w:tabs>
        <w:ind w:left="1728"/>
        <w:jc w:val="both"/>
        <w:outlineLvl w:val="0"/>
        <w:rPr>
          <w:rFonts w:ascii="Verdana" w:hAnsi="Verdana" w:cs="Arial"/>
          <w:b/>
          <w:caps/>
          <w:color w:val="000000"/>
          <w:sz w:val="20"/>
          <w:szCs w:val="20"/>
          <w:u w:val="single"/>
        </w:rPr>
      </w:pPr>
      <w:r w:rsidRPr="002C0F6E">
        <w:rPr>
          <w:rFonts w:ascii="Verdana" w:hAnsi="Verdana" w:cs="Tahoma"/>
          <w:sz w:val="20"/>
          <w:szCs w:val="20"/>
          <w:u w:val="single"/>
        </w:rPr>
        <w:t>Continuing Education documentation shall be as follows:</w:t>
      </w:r>
    </w:p>
    <w:p w:rsidR="0074441C" w:rsidRPr="002C0F6E" w:rsidRDefault="0074441C" w:rsidP="0074441C">
      <w:pPr>
        <w:tabs>
          <w:tab w:val="left" w:pos="432"/>
          <w:tab w:val="left" w:pos="1008"/>
          <w:tab w:val="left" w:pos="1728"/>
        </w:tabs>
        <w:ind w:left="288"/>
        <w:jc w:val="both"/>
        <w:rPr>
          <w:rFonts w:ascii="Verdana" w:hAnsi="Verdana" w:cs="Arial"/>
          <w:b/>
          <w:caps/>
          <w:color w:val="000000"/>
          <w:sz w:val="20"/>
          <w:szCs w:val="20"/>
        </w:rPr>
      </w:pPr>
    </w:p>
    <w:p w:rsidR="0074441C" w:rsidRPr="002C0F6E" w:rsidRDefault="00DC57B2" w:rsidP="0074441C">
      <w:pPr>
        <w:tabs>
          <w:tab w:val="left" w:pos="432"/>
          <w:tab w:val="left" w:pos="1008"/>
          <w:tab w:val="left" w:pos="1728"/>
        </w:tabs>
        <w:ind w:left="1728"/>
        <w:jc w:val="both"/>
        <w:rPr>
          <w:rFonts w:ascii="Verdana" w:hAnsi="Verdana" w:cs="Arial"/>
          <w:color w:val="000000"/>
          <w:sz w:val="20"/>
          <w:szCs w:val="20"/>
        </w:rPr>
      </w:pPr>
      <w:r>
        <w:rPr>
          <w:rFonts w:ascii="Verdana" w:hAnsi="Verdana" w:cs="Arial"/>
          <w:color w:val="000000"/>
          <w:sz w:val="20"/>
          <w:szCs w:val="20"/>
        </w:rPr>
        <w:t xml:space="preserve">All new applicants will be required to submit a list of all continuing medical education courses taken in the </w:t>
      </w:r>
      <w:r w:rsidR="00285C50">
        <w:rPr>
          <w:rFonts w:ascii="Verdana" w:hAnsi="Verdana" w:cs="Arial"/>
          <w:color w:val="000000"/>
          <w:sz w:val="20"/>
          <w:szCs w:val="20"/>
        </w:rPr>
        <w:t>previous</w:t>
      </w:r>
      <w:r>
        <w:rPr>
          <w:rFonts w:ascii="Verdana" w:hAnsi="Verdana" w:cs="Arial"/>
          <w:color w:val="000000"/>
          <w:sz w:val="20"/>
          <w:szCs w:val="20"/>
        </w:rPr>
        <w:t xml:space="preserve"> two years. For reappointment,</w:t>
      </w:r>
      <w:r w:rsidR="00285C50">
        <w:rPr>
          <w:rFonts w:ascii="Verdana" w:hAnsi="Verdana" w:cs="Arial"/>
          <w:color w:val="000000"/>
          <w:sz w:val="20"/>
          <w:szCs w:val="20"/>
        </w:rPr>
        <w:t xml:space="preserve"> </w:t>
      </w:r>
      <w:r>
        <w:rPr>
          <w:rFonts w:ascii="Verdana" w:hAnsi="Verdana" w:cs="Arial"/>
          <w:color w:val="000000"/>
          <w:sz w:val="20"/>
          <w:szCs w:val="20"/>
        </w:rPr>
        <w:t>each</w:t>
      </w:r>
      <w:r w:rsidR="0074441C" w:rsidRPr="002C0F6E">
        <w:rPr>
          <w:rFonts w:ascii="Verdana" w:hAnsi="Verdana" w:cs="Arial"/>
          <w:color w:val="000000"/>
          <w:sz w:val="20"/>
          <w:szCs w:val="20"/>
        </w:rPr>
        <w:t xml:space="preserve"> </w:t>
      </w:r>
      <w:r w:rsidR="00D710B8" w:rsidRPr="002C0F6E">
        <w:rPr>
          <w:rFonts w:ascii="Verdana" w:hAnsi="Verdana" w:cs="Arial"/>
          <w:color w:val="000000"/>
          <w:sz w:val="20"/>
          <w:szCs w:val="20"/>
        </w:rPr>
        <w:t>practitioner</w:t>
      </w:r>
      <w:r w:rsidR="0074441C" w:rsidRPr="002C0F6E">
        <w:rPr>
          <w:rFonts w:ascii="Verdana" w:hAnsi="Verdana" w:cs="Arial"/>
          <w:color w:val="000000"/>
          <w:sz w:val="20"/>
          <w:szCs w:val="20"/>
        </w:rPr>
        <w:t xml:space="preserve"> will be </w:t>
      </w:r>
      <w:r w:rsidR="00A06F91">
        <w:rPr>
          <w:rFonts w:ascii="Verdana" w:hAnsi="Verdana" w:cs="Arial"/>
          <w:color w:val="000000"/>
          <w:sz w:val="20"/>
          <w:szCs w:val="20"/>
        </w:rPr>
        <w:t xml:space="preserve">required </w:t>
      </w:r>
      <w:r w:rsidR="0074441C" w:rsidRPr="002C0F6E">
        <w:rPr>
          <w:rFonts w:ascii="Verdana" w:hAnsi="Verdana" w:cs="Arial"/>
          <w:color w:val="000000"/>
          <w:sz w:val="20"/>
          <w:szCs w:val="20"/>
        </w:rPr>
        <w:t xml:space="preserve">to </w:t>
      </w:r>
      <w:r w:rsidR="00A06F91">
        <w:rPr>
          <w:rFonts w:ascii="Verdana" w:hAnsi="Verdana" w:cs="Arial"/>
          <w:color w:val="000000"/>
          <w:sz w:val="20"/>
          <w:szCs w:val="20"/>
        </w:rPr>
        <w:t>submit a list of all</w:t>
      </w:r>
      <w:r w:rsidR="0074441C" w:rsidRPr="002C0F6E">
        <w:rPr>
          <w:rFonts w:ascii="Verdana" w:hAnsi="Verdana" w:cs="Arial"/>
          <w:color w:val="000000"/>
          <w:sz w:val="20"/>
          <w:szCs w:val="20"/>
        </w:rPr>
        <w:t xml:space="preserve"> continuing education </w:t>
      </w:r>
      <w:r w:rsidR="00A06F91">
        <w:rPr>
          <w:rFonts w:ascii="Verdana" w:hAnsi="Verdana" w:cs="Arial"/>
          <w:color w:val="000000"/>
          <w:sz w:val="20"/>
          <w:szCs w:val="20"/>
        </w:rPr>
        <w:t>courses taken during each credentialing cycle.  The list is to be included with the completed credentialing paperwork for initial appointment and reappointment</w:t>
      </w:r>
      <w:r w:rsidR="0074441C" w:rsidRPr="002C0F6E">
        <w:rPr>
          <w:rFonts w:ascii="Verdana" w:hAnsi="Verdana" w:cs="Arial"/>
          <w:color w:val="000000"/>
          <w:sz w:val="20"/>
          <w:szCs w:val="20"/>
        </w:rPr>
        <w:t xml:space="preserve">. Certificates of completion are not required to be </w:t>
      </w:r>
      <w:r>
        <w:rPr>
          <w:rFonts w:ascii="Verdana" w:hAnsi="Verdana" w:cs="Arial"/>
          <w:color w:val="000000"/>
          <w:sz w:val="20"/>
          <w:szCs w:val="20"/>
        </w:rPr>
        <w:t>submitted</w:t>
      </w:r>
      <w:r w:rsidRPr="002C0F6E">
        <w:rPr>
          <w:rFonts w:ascii="Verdana" w:hAnsi="Verdana" w:cs="Arial"/>
          <w:color w:val="000000"/>
          <w:sz w:val="20"/>
          <w:szCs w:val="20"/>
        </w:rPr>
        <w:t xml:space="preserve"> </w:t>
      </w:r>
      <w:r w:rsidR="00A06F91">
        <w:rPr>
          <w:rFonts w:ascii="Verdana" w:hAnsi="Verdana" w:cs="Arial"/>
          <w:color w:val="000000"/>
          <w:sz w:val="20"/>
          <w:szCs w:val="20"/>
        </w:rPr>
        <w:t>for initial appointment or reappointment</w:t>
      </w:r>
      <w:r w:rsidR="0074441C" w:rsidRPr="002C0F6E">
        <w:rPr>
          <w:rFonts w:ascii="Verdana" w:hAnsi="Verdana" w:cs="Arial"/>
          <w:color w:val="000000"/>
          <w:sz w:val="20"/>
          <w:szCs w:val="20"/>
        </w:rPr>
        <w:t xml:space="preserve"> unless the </w:t>
      </w:r>
      <w:r w:rsidR="00D710B8" w:rsidRPr="002C0F6E">
        <w:rPr>
          <w:rFonts w:ascii="Verdana" w:hAnsi="Verdana" w:cs="Arial"/>
          <w:color w:val="000000"/>
          <w:sz w:val="20"/>
          <w:szCs w:val="20"/>
        </w:rPr>
        <w:t>practitioner</w:t>
      </w:r>
      <w:r w:rsidR="0074441C" w:rsidRPr="002C0F6E">
        <w:rPr>
          <w:rFonts w:ascii="Verdana" w:hAnsi="Verdana" w:cs="Arial"/>
          <w:color w:val="000000"/>
          <w:sz w:val="20"/>
          <w:szCs w:val="20"/>
        </w:rPr>
        <w:t xml:space="preserve"> is specifically requested to do so by the </w:t>
      </w:r>
      <w:r w:rsidR="00D85B11">
        <w:rPr>
          <w:rFonts w:ascii="Verdana" w:hAnsi="Verdana" w:cs="Arial"/>
          <w:color w:val="000000"/>
          <w:sz w:val="20"/>
          <w:szCs w:val="20"/>
        </w:rPr>
        <w:t>Department</w:t>
      </w:r>
      <w:r w:rsidR="0074441C" w:rsidRPr="002C0F6E">
        <w:rPr>
          <w:rFonts w:ascii="Verdana" w:hAnsi="Verdana" w:cs="Arial"/>
          <w:color w:val="000000"/>
          <w:sz w:val="20"/>
          <w:szCs w:val="20"/>
        </w:rPr>
        <w:t xml:space="preserve"> </w:t>
      </w:r>
      <w:r w:rsidR="00D85B11">
        <w:rPr>
          <w:rFonts w:ascii="Verdana" w:hAnsi="Verdana" w:cs="Arial"/>
          <w:color w:val="000000"/>
          <w:sz w:val="20"/>
          <w:szCs w:val="20"/>
        </w:rPr>
        <w:t>Chair</w:t>
      </w:r>
      <w:r w:rsidR="0074441C" w:rsidRPr="002C0F6E">
        <w:rPr>
          <w:rFonts w:ascii="Verdana" w:hAnsi="Verdana" w:cs="Arial"/>
          <w:color w:val="000000"/>
          <w:sz w:val="20"/>
          <w:szCs w:val="20"/>
        </w:rPr>
        <w:t>person</w:t>
      </w:r>
      <w:r w:rsidR="00A06F91">
        <w:rPr>
          <w:rFonts w:ascii="Verdana" w:hAnsi="Verdana" w:cs="Arial"/>
          <w:color w:val="000000"/>
          <w:sz w:val="20"/>
          <w:szCs w:val="20"/>
        </w:rPr>
        <w:t>,</w:t>
      </w:r>
      <w:r w:rsidR="0074441C" w:rsidRPr="002C0F6E">
        <w:rPr>
          <w:rFonts w:ascii="Verdana" w:hAnsi="Verdana" w:cs="Arial"/>
          <w:color w:val="000000"/>
          <w:sz w:val="20"/>
          <w:szCs w:val="20"/>
        </w:rPr>
        <w:t xml:space="preserve"> the Credentials Committee</w:t>
      </w:r>
      <w:r w:rsidR="00A06F91">
        <w:rPr>
          <w:rFonts w:ascii="Verdana" w:hAnsi="Verdana" w:cs="Arial"/>
          <w:color w:val="000000"/>
          <w:sz w:val="20"/>
          <w:szCs w:val="20"/>
        </w:rPr>
        <w:t>, and/or regulatory agencies but may be submitted if the practitioner wishes to do so</w:t>
      </w:r>
      <w:r w:rsidR="0074441C" w:rsidRPr="002C0F6E">
        <w:rPr>
          <w:rFonts w:ascii="Verdana" w:hAnsi="Verdana" w:cs="Arial"/>
          <w:color w:val="000000"/>
          <w:sz w:val="20"/>
          <w:szCs w:val="20"/>
        </w:rPr>
        <w:t xml:space="preserve">. </w:t>
      </w:r>
    </w:p>
    <w:p w:rsidR="0074441C" w:rsidRDefault="0074441C" w:rsidP="0074441C">
      <w:pPr>
        <w:tabs>
          <w:tab w:val="left" w:pos="432"/>
          <w:tab w:val="left" w:pos="1008"/>
          <w:tab w:val="left" w:pos="1728"/>
        </w:tabs>
        <w:ind w:left="288"/>
        <w:jc w:val="both"/>
        <w:rPr>
          <w:rFonts w:ascii="Verdana" w:hAnsi="Verdana" w:cs="Arial"/>
          <w:color w:val="000000"/>
          <w:sz w:val="20"/>
          <w:szCs w:val="20"/>
        </w:rPr>
      </w:pPr>
    </w:p>
    <w:p w:rsidR="00413000" w:rsidRDefault="00413000" w:rsidP="0074441C">
      <w:pPr>
        <w:tabs>
          <w:tab w:val="left" w:pos="432"/>
          <w:tab w:val="left" w:pos="1008"/>
          <w:tab w:val="left" w:pos="1728"/>
        </w:tabs>
        <w:ind w:left="288"/>
        <w:jc w:val="both"/>
        <w:rPr>
          <w:rFonts w:ascii="Verdana" w:hAnsi="Verdana" w:cs="Arial"/>
          <w:color w:val="000000"/>
          <w:sz w:val="20"/>
          <w:szCs w:val="20"/>
        </w:rPr>
      </w:pPr>
    </w:p>
    <w:p w:rsidR="00413000" w:rsidRDefault="00413000" w:rsidP="0074441C">
      <w:pPr>
        <w:tabs>
          <w:tab w:val="left" w:pos="432"/>
          <w:tab w:val="left" w:pos="1008"/>
          <w:tab w:val="left" w:pos="1728"/>
        </w:tabs>
        <w:ind w:left="288"/>
        <w:jc w:val="both"/>
        <w:rPr>
          <w:rFonts w:ascii="Verdana" w:hAnsi="Verdana" w:cs="Arial"/>
          <w:color w:val="000000"/>
          <w:sz w:val="20"/>
          <w:szCs w:val="20"/>
        </w:rPr>
      </w:pPr>
    </w:p>
    <w:p w:rsidR="00413000" w:rsidRPr="002C0F6E" w:rsidRDefault="00413000" w:rsidP="0074441C">
      <w:pPr>
        <w:tabs>
          <w:tab w:val="left" w:pos="432"/>
          <w:tab w:val="left" w:pos="1008"/>
          <w:tab w:val="left" w:pos="1728"/>
        </w:tabs>
        <w:ind w:left="288"/>
        <w:jc w:val="both"/>
        <w:rPr>
          <w:rFonts w:ascii="Verdana" w:hAnsi="Verdana" w:cs="Arial"/>
          <w:color w:val="000000"/>
          <w:sz w:val="20"/>
          <w:szCs w:val="20"/>
        </w:rPr>
      </w:pPr>
    </w:p>
    <w:p w:rsidR="0074441C" w:rsidRPr="002C0F6E" w:rsidRDefault="0074441C" w:rsidP="006E6674">
      <w:pPr>
        <w:tabs>
          <w:tab w:val="left" w:pos="432"/>
          <w:tab w:val="left" w:pos="1008"/>
          <w:tab w:val="left" w:pos="1728"/>
        </w:tabs>
        <w:ind w:left="1728"/>
        <w:jc w:val="both"/>
        <w:outlineLvl w:val="0"/>
        <w:rPr>
          <w:rFonts w:ascii="Verdana" w:hAnsi="Verdana" w:cs="Arial"/>
          <w:b/>
          <w:caps/>
          <w:color w:val="000000"/>
          <w:sz w:val="20"/>
          <w:szCs w:val="20"/>
          <w:u w:val="single"/>
        </w:rPr>
      </w:pPr>
      <w:r w:rsidRPr="002C0F6E">
        <w:rPr>
          <w:rFonts w:ascii="Verdana" w:hAnsi="Verdana" w:cs="Tahoma"/>
          <w:sz w:val="20"/>
          <w:szCs w:val="20"/>
          <w:u w:val="single"/>
        </w:rPr>
        <w:lastRenderedPageBreak/>
        <w:t>Continuing Education record retention shall be as follows:</w:t>
      </w:r>
    </w:p>
    <w:p w:rsidR="0074441C" w:rsidRPr="002C0F6E" w:rsidRDefault="0074441C" w:rsidP="0074441C">
      <w:pPr>
        <w:tabs>
          <w:tab w:val="left" w:pos="432"/>
          <w:tab w:val="left" w:pos="1008"/>
          <w:tab w:val="left" w:pos="1728"/>
        </w:tabs>
        <w:ind w:left="288"/>
        <w:jc w:val="both"/>
        <w:rPr>
          <w:rFonts w:ascii="Verdana" w:hAnsi="Verdana" w:cs="Arial"/>
          <w:b/>
          <w:caps/>
          <w:color w:val="000000"/>
          <w:sz w:val="20"/>
          <w:szCs w:val="20"/>
        </w:rPr>
      </w:pPr>
    </w:p>
    <w:p w:rsidR="0074441C" w:rsidRPr="002C0F6E" w:rsidRDefault="0074441C" w:rsidP="0074441C">
      <w:pPr>
        <w:tabs>
          <w:tab w:val="left" w:pos="432"/>
          <w:tab w:val="left" w:pos="1008"/>
          <w:tab w:val="left" w:pos="1728"/>
        </w:tabs>
        <w:ind w:left="1728"/>
        <w:jc w:val="both"/>
        <w:rPr>
          <w:rFonts w:ascii="Verdana" w:hAnsi="Verdana" w:cs="Arial"/>
          <w:color w:val="000000"/>
          <w:sz w:val="20"/>
          <w:szCs w:val="20"/>
        </w:rPr>
      </w:pPr>
      <w:r w:rsidRPr="002C0F6E">
        <w:rPr>
          <w:rFonts w:ascii="Verdana" w:hAnsi="Verdana" w:cs="Arial"/>
          <w:color w:val="000000"/>
          <w:sz w:val="20"/>
          <w:szCs w:val="20"/>
        </w:rPr>
        <w:t xml:space="preserve">Each </w:t>
      </w:r>
      <w:r w:rsidR="00D710B8" w:rsidRPr="002C0F6E">
        <w:rPr>
          <w:rFonts w:ascii="Verdana" w:hAnsi="Verdana" w:cs="Arial"/>
          <w:color w:val="000000"/>
          <w:sz w:val="20"/>
          <w:szCs w:val="20"/>
        </w:rPr>
        <w:t>practitioner</w:t>
      </w:r>
      <w:r w:rsidRPr="002C0F6E">
        <w:rPr>
          <w:rFonts w:ascii="Verdana" w:hAnsi="Verdana" w:cs="Arial"/>
          <w:color w:val="000000"/>
          <w:sz w:val="20"/>
          <w:szCs w:val="20"/>
        </w:rPr>
        <w:t xml:space="preserve"> shall retain records of attendance that demonstrate compliance with the continuing education requirements, and shall retain such documentation for a minimum of two years from the date of attestation. </w:t>
      </w:r>
    </w:p>
    <w:p w:rsidR="0074441C" w:rsidRPr="002C0F6E" w:rsidRDefault="0074441C" w:rsidP="0074441C">
      <w:pPr>
        <w:tabs>
          <w:tab w:val="left" w:pos="432"/>
          <w:tab w:val="left" w:pos="1008"/>
          <w:tab w:val="left" w:pos="1728"/>
        </w:tabs>
        <w:ind w:left="1728"/>
        <w:jc w:val="both"/>
        <w:rPr>
          <w:rFonts w:ascii="Verdana" w:hAnsi="Verdana" w:cs="Arial"/>
          <w:color w:val="000000"/>
          <w:sz w:val="20"/>
          <w:szCs w:val="20"/>
        </w:rPr>
      </w:pPr>
    </w:p>
    <w:p w:rsidR="0074441C" w:rsidRPr="002C0F6E" w:rsidRDefault="0074441C" w:rsidP="0074441C">
      <w:pPr>
        <w:tabs>
          <w:tab w:val="left" w:pos="432"/>
          <w:tab w:val="left" w:pos="1008"/>
          <w:tab w:val="left" w:pos="1728"/>
        </w:tabs>
        <w:ind w:left="1728"/>
        <w:jc w:val="both"/>
        <w:rPr>
          <w:rFonts w:ascii="Verdana" w:hAnsi="Verdana" w:cs="Arial"/>
          <w:b/>
          <w:caps/>
          <w:sz w:val="20"/>
          <w:szCs w:val="20"/>
        </w:rPr>
      </w:pPr>
      <w:r w:rsidRPr="002C0F6E">
        <w:rPr>
          <w:rFonts w:ascii="Verdana" w:hAnsi="Verdana" w:cs="Arial"/>
          <w:color w:val="000000"/>
          <w:sz w:val="20"/>
          <w:szCs w:val="20"/>
        </w:rPr>
        <w:t xml:space="preserve">Upon the request of the </w:t>
      </w:r>
      <w:r w:rsidR="00D85B11">
        <w:rPr>
          <w:rFonts w:ascii="Verdana" w:hAnsi="Verdana" w:cs="Arial"/>
          <w:color w:val="000000"/>
          <w:sz w:val="20"/>
          <w:szCs w:val="20"/>
        </w:rPr>
        <w:t>Department</w:t>
      </w:r>
      <w:r w:rsidRPr="002C0F6E">
        <w:rPr>
          <w:rFonts w:ascii="Verdana" w:hAnsi="Verdana" w:cs="Arial"/>
          <w:color w:val="000000"/>
          <w:sz w:val="20"/>
          <w:szCs w:val="20"/>
        </w:rPr>
        <w:t xml:space="preserve"> </w:t>
      </w:r>
      <w:r w:rsidR="00D85B11">
        <w:rPr>
          <w:rFonts w:ascii="Verdana" w:hAnsi="Verdana" w:cs="Arial"/>
          <w:color w:val="000000"/>
          <w:sz w:val="20"/>
          <w:szCs w:val="20"/>
        </w:rPr>
        <w:t>Chair</w:t>
      </w:r>
      <w:r w:rsidRPr="002C0F6E">
        <w:rPr>
          <w:rFonts w:ascii="Verdana" w:hAnsi="Verdana" w:cs="Arial"/>
          <w:color w:val="000000"/>
          <w:sz w:val="20"/>
          <w:szCs w:val="20"/>
        </w:rPr>
        <w:t>person</w:t>
      </w:r>
      <w:r w:rsidR="00A06F91">
        <w:rPr>
          <w:rFonts w:ascii="Verdana" w:hAnsi="Verdana" w:cs="Arial"/>
          <w:color w:val="000000"/>
          <w:sz w:val="20"/>
          <w:szCs w:val="20"/>
        </w:rPr>
        <w:t>,</w:t>
      </w:r>
      <w:r w:rsidRPr="002C0F6E">
        <w:rPr>
          <w:rFonts w:ascii="Verdana" w:hAnsi="Verdana" w:cs="Arial"/>
          <w:color w:val="000000"/>
          <w:sz w:val="20"/>
          <w:szCs w:val="20"/>
        </w:rPr>
        <w:t xml:space="preserve"> the </w:t>
      </w:r>
      <w:r w:rsidR="005E27BC" w:rsidRPr="002C0F6E">
        <w:rPr>
          <w:rFonts w:ascii="Verdana" w:hAnsi="Verdana" w:cs="Arial"/>
          <w:color w:val="000000"/>
          <w:sz w:val="20"/>
          <w:szCs w:val="20"/>
        </w:rPr>
        <w:t>C</w:t>
      </w:r>
      <w:r w:rsidRPr="002C0F6E">
        <w:rPr>
          <w:rFonts w:ascii="Verdana" w:hAnsi="Verdana" w:cs="Arial"/>
          <w:color w:val="000000"/>
          <w:sz w:val="20"/>
          <w:szCs w:val="20"/>
        </w:rPr>
        <w:t xml:space="preserve">redentials </w:t>
      </w:r>
      <w:r w:rsidR="005E27BC" w:rsidRPr="002C0F6E">
        <w:rPr>
          <w:rFonts w:ascii="Verdana" w:hAnsi="Verdana" w:cs="Arial"/>
          <w:color w:val="000000"/>
          <w:sz w:val="20"/>
          <w:szCs w:val="20"/>
        </w:rPr>
        <w:t>C</w:t>
      </w:r>
      <w:r w:rsidRPr="002C0F6E">
        <w:rPr>
          <w:rFonts w:ascii="Verdana" w:hAnsi="Verdana" w:cs="Arial"/>
          <w:color w:val="000000"/>
          <w:sz w:val="20"/>
          <w:szCs w:val="20"/>
        </w:rPr>
        <w:t>ommittee</w:t>
      </w:r>
      <w:r w:rsidR="00A06F91">
        <w:rPr>
          <w:rFonts w:ascii="Verdana" w:hAnsi="Verdana" w:cs="Arial"/>
          <w:color w:val="000000"/>
          <w:sz w:val="20"/>
          <w:szCs w:val="20"/>
        </w:rPr>
        <w:t xml:space="preserve"> </w:t>
      </w:r>
      <w:r w:rsidR="001220AF">
        <w:rPr>
          <w:rFonts w:ascii="Verdana" w:hAnsi="Verdana" w:cs="Arial"/>
          <w:color w:val="000000"/>
          <w:sz w:val="20"/>
          <w:szCs w:val="20"/>
        </w:rPr>
        <w:t>and/</w:t>
      </w:r>
      <w:r w:rsidR="00A06F91">
        <w:rPr>
          <w:rFonts w:ascii="Verdana" w:hAnsi="Verdana" w:cs="Arial"/>
          <w:color w:val="000000"/>
          <w:sz w:val="20"/>
          <w:szCs w:val="20"/>
        </w:rPr>
        <w:t>or regulatory agencies</w:t>
      </w:r>
      <w:r w:rsidRPr="002C0F6E">
        <w:rPr>
          <w:rFonts w:ascii="Verdana" w:hAnsi="Verdana" w:cs="Arial"/>
          <w:color w:val="000000"/>
          <w:sz w:val="20"/>
          <w:szCs w:val="20"/>
        </w:rPr>
        <w:t xml:space="preserve">, a </w:t>
      </w:r>
      <w:r w:rsidR="00D710B8" w:rsidRPr="002C0F6E">
        <w:rPr>
          <w:rFonts w:ascii="Verdana" w:hAnsi="Verdana" w:cs="Arial"/>
          <w:color w:val="000000"/>
          <w:sz w:val="20"/>
          <w:szCs w:val="20"/>
        </w:rPr>
        <w:t>practitioner</w:t>
      </w:r>
      <w:r w:rsidRPr="002C0F6E">
        <w:rPr>
          <w:rFonts w:ascii="Verdana" w:hAnsi="Verdana" w:cs="Arial"/>
          <w:color w:val="000000"/>
          <w:sz w:val="20"/>
          <w:szCs w:val="20"/>
        </w:rPr>
        <w:t xml:space="preserve"> shall submit records or certificates of completion of continuing education within </w:t>
      </w:r>
      <w:r w:rsidR="00A06F91">
        <w:rPr>
          <w:rFonts w:ascii="Verdana" w:hAnsi="Verdana" w:cs="Arial"/>
          <w:color w:val="000000"/>
          <w:sz w:val="20"/>
          <w:szCs w:val="20"/>
        </w:rPr>
        <w:t>two (2) hours</w:t>
      </w:r>
      <w:r w:rsidRPr="002C0F6E">
        <w:rPr>
          <w:rFonts w:ascii="Verdana" w:hAnsi="Verdana" w:cs="Arial"/>
          <w:color w:val="000000"/>
          <w:sz w:val="20"/>
          <w:szCs w:val="20"/>
        </w:rPr>
        <w:t xml:space="preserve"> of such request</w:t>
      </w:r>
      <w:r w:rsidR="00A06F91">
        <w:rPr>
          <w:rFonts w:ascii="Verdana" w:hAnsi="Verdana" w:cs="Arial"/>
          <w:color w:val="000000"/>
          <w:sz w:val="20"/>
          <w:szCs w:val="20"/>
        </w:rPr>
        <w:t>, if not already submitted at the time of appointment or reappointment</w:t>
      </w:r>
      <w:r w:rsidRPr="002C0F6E">
        <w:rPr>
          <w:rFonts w:ascii="Verdana" w:hAnsi="Verdana" w:cs="Arial"/>
          <w:color w:val="000000"/>
          <w:sz w:val="20"/>
          <w:szCs w:val="20"/>
        </w:rPr>
        <w:t xml:space="preserve">. A </w:t>
      </w:r>
      <w:r w:rsidR="00D710B8" w:rsidRPr="002C0F6E">
        <w:rPr>
          <w:rFonts w:ascii="Verdana" w:hAnsi="Verdana" w:cs="Arial"/>
          <w:color w:val="000000"/>
          <w:sz w:val="20"/>
          <w:szCs w:val="20"/>
        </w:rPr>
        <w:t>practitioner</w:t>
      </w:r>
      <w:r w:rsidRPr="002C0F6E">
        <w:rPr>
          <w:rFonts w:ascii="Verdana" w:hAnsi="Verdana" w:cs="Arial"/>
          <w:color w:val="000000"/>
          <w:sz w:val="20"/>
          <w:szCs w:val="20"/>
        </w:rPr>
        <w:t>, who fails to comply with the continuing education requirements, including failure to maintain proof of course completion, may be subject to disciplinary action.</w:t>
      </w:r>
    </w:p>
    <w:p w:rsidR="00143BE2" w:rsidRPr="002C0F6E" w:rsidRDefault="00143BE2" w:rsidP="0074441C">
      <w:pPr>
        <w:ind w:left="2160"/>
        <w:jc w:val="both"/>
        <w:rPr>
          <w:rFonts w:ascii="Verdana" w:hAnsi="Verdana" w:cs="Tahoma"/>
          <w:sz w:val="20"/>
          <w:szCs w:val="20"/>
        </w:rPr>
      </w:pPr>
    </w:p>
    <w:p w:rsidR="00F152E9" w:rsidRDefault="00143BE2" w:rsidP="00F152E9">
      <w:pPr>
        <w:tabs>
          <w:tab w:val="left" w:pos="1620"/>
        </w:tabs>
        <w:ind w:left="1620" w:hanging="900"/>
        <w:jc w:val="both"/>
        <w:rPr>
          <w:rFonts w:ascii="Verdana" w:hAnsi="Verdana" w:cs="Tahoma"/>
          <w:sz w:val="20"/>
          <w:szCs w:val="20"/>
        </w:rPr>
      </w:pPr>
      <w:r w:rsidRPr="002C0F6E">
        <w:rPr>
          <w:rFonts w:ascii="Verdana" w:hAnsi="Verdana" w:cs="Tahoma"/>
          <w:sz w:val="20"/>
          <w:szCs w:val="20"/>
        </w:rPr>
        <w:t>3.6-7</w:t>
      </w:r>
      <w:r w:rsidRPr="002C0F6E">
        <w:rPr>
          <w:rFonts w:ascii="Verdana" w:hAnsi="Verdana" w:cs="Tahoma"/>
          <w:sz w:val="20"/>
          <w:szCs w:val="20"/>
        </w:rPr>
        <w:tab/>
        <w:t xml:space="preserve">Meet the quality improvement standards established by the Joint Commission </w:t>
      </w:r>
      <w:r w:rsidR="005E27BC" w:rsidRPr="002C0F6E">
        <w:rPr>
          <w:rFonts w:ascii="Verdana" w:hAnsi="Verdana" w:cs="Tahoma"/>
          <w:sz w:val="20"/>
          <w:szCs w:val="20"/>
        </w:rPr>
        <w:t xml:space="preserve">(“JC”) </w:t>
      </w:r>
      <w:r w:rsidRPr="002C0F6E">
        <w:rPr>
          <w:rFonts w:ascii="Verdana" w:hAnsi="Verdana" w:cs="Tahoma"/>
          <w:sz w:val="20"/>
          <w:szCs w:val="20"/>
        </w:rPr>
        <w:t xml:space="preserve">and </w:t>
      </w:r>
      <w:r w:rsidR="0071158E">
        <w:rPr>
          <w:rFonts w:ascii="Verdana" w:hAnsi="Verdana" w:cs="Tahoma"/>
          <w:sz w:val="20"/>
          <w:szCs w:val="20"/>
        </w:rPr>
        <w:t>JM</w:t>
      </w:r>
      <w:r w:rsidR="00FA5F6A">
        <w:rPr>
          <w:rFonts w:ascii="Verdana" w:hAnsi="Verdana" w:cs="Tahoma"/>
          <w:sz w:val="20"/>
          <w:szCs w:val="20"/>
        </w:rPr>
        <w:t>H</w:t>
      </w:r>
      <w:r w:rsidRPr="002C0F6E">
        <w:rPr>
          <w:rFonts w:ascii="Verdana" w:hAnsi="Verdana" w:cs="Tahoma"/>
          <w:sz w:val="20"/>
          <w:szCs w:val="20"/>
        </w:rPr>
        <w:t>’</w:t>
      </w:r>
      <w:r w:rsidR="009B7B4A">
        <w:rPr>
          <w:rFonts w:ascii="Verdana" w:hAnsi="Verdana" w:cs="Tahoma"/>
          <w:sz w:val="20"/>
          <w:szCs w:val="20"/>
        </w:rPr>
        <w:t>s</w:t>
      </w:r>
      <w:r w:rsidRPr="002C0F6E">
        <w:rPr>
          <w:rFonts w:ascii="Verdana" w:hAnsi="Verdana" w:cs="Tahoma"/>
          <w:sz w:val="20"/>
          <w:szCs w:val="20"/>
        </w:rPr>
        <w:t xml:space="preserve"> quality</w:t>
      </w:r>
      <w:r w:rsidR="005E27BC" w:rsidRPr="002C0F6E">
        <w:rPr>
          <w:rFonts w:ascii="Verdana" w:hAnsi="Verdana" w:cs="Tahoma"/>
          <w:sz w:val="20"/>
          <w:szCs w:val="20"/>
        </w:rPr>
        <w:t xml:space="preserve"> </w:t>
      </w:r>
      <w:r w:rsidRPr="002C0F6E">
        <w:rPr>
          <w:rFonts w:ascii="Verdana" w:hAnsi="Verdana" w:cs="Tahoma"/>
          <w:sz w:val="20"/>
          <w:szCs w:val="20"/>
        </w:rPr>
        <w:t>improvement plan(s)</w:t>
      </w:r>
      <w:r w:rsidR="00411AA9">
        <w:rPr>
          <w:rFonts w:ascii="Verdana" w:hAnsi="Verdana" w:cs="Tahoma"/>
          <w:sz w:val="20"/>
          <w:szCs w:val="20"/>
        </w:rPr>
        <w:t xml:space="preserve"> to include FPPE, OPPE and PQIC as appropriate based on membership</w:t>
      </w:r>
      <w:r w:rsidRPr="002C0F6E">
        <w:rPr>
          <w:rFonts w:ascii="Verdana" w:hAnsi="Verdana" w:cs="Tahoma"/>
          <w:sz w:val="20"/>
          <w:szCs w:val="20"/>
        </w:rPr>
        <w:t>.</w:t>
      </w:r>
    </w:p>
    <w:p w:rsidR="00143BE2" w:rsidRPr="002C0F6E" w:rsidRDefault="00143BE2" w:rsidP="0074441C">
      <w:pPr>
        <w:tabs>
          <w:tab w:val="left" w:pos="720"/>
          <w:tab w:val="left" w:pos="1620"/>
        </w:tabs>
        <w:ind w:left="720"/>
        <w:jc w:val="both"/>
        <w:rPr>
          <w:rFonts w:ascii="Verdana" w:hAnsi="Verdana" w:cs="Tahoma"/>
          <w:sz w:val="20"/>
          <w:szCs w:val="20"/>
        </w:rPr>
      </w:pPr>
    </w:p>
    <w:p w:rsidR="00143BE2" w:rsidRPr="002C0F6E" w:rsidRDefault="00143BE2" w:rsidP="0074441C">
      <w:pPr>
        <w:tabs>
          <w:tab w:val="left" w:pos="720"/>
          <w:tab w:val="left" w:pos="1620"/>
        </w:tabs>
        <w:ind w:left="720"/>
        <w:jc w:val="both"/>
        <w:rPr>
          <w:rFonts w:ascii="Verdana" w:hAnsi="Verdana" w:cs="Tahoma"/>
          <w:sz w:val="20"/>
          <w:szCs w:val="20"/>
        </w:rPr>
      </w:pPr>
      <w:r w:rsidRPr="002C0F6E">
        <w:rPr>
          <w:rFonts w:ascii="Verdana" w:hAnsi="Verdana" w:cs="Tahoma"/>
          <w:sz w:val="20"/>
          <w:szCs w:val="20"/>
        </w:rPr>
        <w:t>3.6-8</w:t>
      </w:r>
      <w:r w:rsidRPr="002C0F6E">
        <w:rPr>
          <w:rFonts w:ascii="Verdana" w:hAnsi="Verdana" w:cs="Tahoma"/>
          <w:sz w:val="20"/>
          <w:szCs w:val="20"/>
        </w:rPr>
        <w:tab/>
        <w:t xml:space="preserve">Maintain the confidentiality of and not disseminate to any person other than </w:t>
      </w:r>
      <w:r w:rsidRPr="002C0F6E">
        <w:rPr>
          <w:rFonts w:ascii="Verdana" w:hAnsi="Verdana" w:cs="Tahoma"/>
          <w:sz w:val="20"/>
          <w:szCs w:val="20"/>
        </w:rPr>
        <w:tab/>
        <w:t xml:space="preserve">as permitted or required by law, any health information submitted, </w:t>
      </w:r>
      <w:r w:rsidRPr="002C0F6E">
        <w:rPr>
          <w:rFonts w:ascii="Verdana" w:hAnsi="Verdana" w:cs="Tahoma"/>
          <w:sz w:val="20"/>
          <w:szCs w:val="20"/>
        </w:rPr>
        <w:tab/>
        <w:t xml:space="preserve">collected, prepared or obtained by any member of the </w:t>
      </w:r>
      <w:r w:rsidR="00507361" w:rsidRPr="002C0F6E">
        <w:rPr>
          <w:rFonts w:ascii="Verdana" w:hAnsi="Verdana" w:cs="Tahoma"/>
          <w:sz w:val="20"/>
          <w:szCs w:val="20"/>
        </w:rPr>
        <w:t>Medical Staff</w:t>
      </w:r>
      <w:r w:rsidRPr="002C0F6E">
        <w:rPr>
          <w:rFonts w:ascii="Verdana" w:hAnsi="Verdana" w:cs="Tahoma"/>
          <w:sz w:val="20"/>
          <w:szCs w:val="20"/>
        </w:rPr>
        <w:t xml:space="preserve"> while (i) </w:t>
      </w:r>
      <w:r w:rsidRPr="002C0F6E">
        <w:rPr>
          <w:rFonts w:ascii="Verdana" w:hAnsi="Verdana" w:cs="Tahoma"/>
          <w:sz w:val="20"/>
          <w:szCs w:val="20"/>
        </w:rPr>
        <w:tab/>
        <w:t xml:space="preserve">treating patients at </w:t>
      </w:r>
      <w:r w:rsidR="0071158E">
        <w:rPr>
          <w:rFonts w:ascii="Verdana" w:hAnsi="Verdana" w:cs="Tahoma"/>
          <w:sz w:val="20"/>
          <w:szCs w:val="20"/>
        </w:rPr>
        <w:t>JM</w:t>
      </w:r>
      <w:r w:rsidR="00FA5F6A">
        <w:rPr>
          <w:rFonts w:ascii="Verdana" w:hAnsi="Verdana" w:cs="Tahoma"/>
          <w:sz w:val="20"/>
          <w:szCs w:val="20"/>
        </w:rPr>
        <w:t>H</w:t>
      </w:r>
      <w:r w:rsidRPr="002C0F6E">
        <w:rPr>
          <w:rFonts w:ascii="Verdana" w:hAnsi="Verdana" w:cs="Tahoma"/>
          <w:sz w:val="20"/>
          <w:szCs w:val="20"/>
        </w:rPr>
        <w:t xml:space="preserve">, (ii) obtaining payment for services rendered at </w:t>
      </w:r>
      <w:r w:rsidRPr="002C0F6E">
        <w:rPr>
          <w:rFonts w:ascii="Verdana" w:hAnsi="Verdana" w:cs="Tahoma"/>
          <w:sz w:val="20"/>
          <w:szCs w:val="20"/>
        </w:rPr>
        <w:tab/>
      </w:r>
      <w:r w:rsidR="0071158E">
        <w:rPr>
          <w:rFonts w:ascii="Verdana" w:hAnsi="Verdana" w:cs="Tahoma"/>
          <w:sz w:val="20"/>
          <w:szCs w:val="20"/>
        </w:rPr>
        <w:t>JM</w:t>
      </w:r>
      <w:r w:rsidR="00FA5F6A">
        <w:rPr>
          <w:rFonts w:ascii="Verdana" w:hAnsi="Verdana" w:cs="Tahoma"/>
          <w:sz w:val="20"/>
          <w:szCs w:val="20"/>
        </w:rPr>
        <w:t>H</w:t>
      </w:r>
      <w:r w:rsidRPr="002C0F6E">
        <w:rPr>
          <w:rFonts w:ascii="Verdana" w:hAnsi="Verdana" w:cs="Tahoma"/>
          <w:sz w:val="20"/>
          <w:szCs w:val="20"/>
        </w:rPr>
        <w:t xml:space="preserve">, or (iii) assisting with health care operations of </w:t>
      </w:r>
      <w:r w:rsidR="0071158E">
        <w:rPr>
          <w:rFonts w:ascii="Verdana" w:hAnsi="Verdana" w:cs="Tahoma"/>
          <w:sz w:val="20"/>
          <w:szCs w:val="20"/>
        </w:rPr>
        <w:t>JM</w:t>
      </w:r>
      <w:r w:rsidR="00FA5F6A">
        <w:rPr>
          <w:rFonts w:ascii="Verdana" w:hAnsi="Verdana" w:cs="Tahoma"/>
          <w:sz w:val="20"/>
          <w:szCs w:val="20"/>
        </w:rPr>
        <w:t>H</w:t>
      </w:r>
      <w:r w:rsidRPr="002C0F6E">
        <w:rPr>
          <w:rFonts w:ascii="Verdana" w:hAnsi="Verdana" w:cs="Tahoma"/>
          <w:sz w:val="20"/>
          <w:szCs w:val="20"/>
        </w:rPr>
        <w:t>.</w:t>
      </w:r>
    </w:p>
    <w:p w:rsidR="00143BE2" w:rsidRPr="002C0F6E" w:rsidRDefault="00143BE2" w:rsidP="009B7B4A">
      <w:pPr>
        <w:tabs>
          <w:tab w:val="num" w:pos="-360"/>
          <w:tab w:val="left" w:pos="1620"/>
        </w:tabs>
        <w:spacing w:before="240"/>
        <w:ind w:left="1620" w:hanging="900"/>
        <w:jc w:val="both"/>
        <w:rPr>
          <w:rFonts w:ascii="Verdana" w:hAnsi="Verdana" w:cs="Tahoma"/>
          <w:sz w:val="20"/>
          <w:szCs w:val="20"/>
        </w:rPr>
      </w:pPr>
      <w:r w:rsidRPr="002C0F6E">
        <w:rPr>
          <w:rFonts w:ascii="Verdana" w:hAnsi="Verdana" w:cs="Tahoma"/>
          <w:sz w:val="20"/>
          <w:szCs w:val="20"/>
        </w:rPr>
        <w:t>3.6-9</w:t>
      </w:r>
      <w:r w:rsidRPr="002C0F6E">
        <w:rPr>
          <w:rFonts w:ascii="Verdana" w:hAnsi="Verdana" w:cs="Tahoma"/>
          <w:sz w:val="20"/>
          <w:szCs w:val="20"/>
        </w:rPr>
        <w:tab/>
        <w:t xml:space="preserve">Comply with the </w:t>
      </w:r>
      <w:r w:rsidR="0071158E">
        <w:rPr>
          <w:rFonts w:ascii="Verdana" w:hAnsi="Verdana" w:cs="Tahoma"/>
          <w:sz w:val="20"/>
          <w:szCs w:val="20"/>
        </w:rPr>
        <w:t>JM</w:t>
      </w:r>
      <w:r w:rsidR="00FA5F6A">
        <w:rPr>
          <w:rFonts w:ascii="Verdana" w:hAnsi="Verdana" w:cs="Tahoma"/>
          <w:sz w:val="20"/>
          <w:szCs w:val="20"/>
        </w:rPr>
        <w:t>H</w:t>
      </w:r>
      <w:r w:rsidRPr="002C0F6E">
        <w:rPr>
          <w:rFonts w:ascii="Verdana" w:hAnsi="Verdana" w:cs="Tahoma"/>
          <w:sz w:val="20"/>
          <w:szCs w:val="20"/>
        </w:rPr>
        <w:t>’</w:t>
      </w:r>
      <w:r w:rsidR="009B7B4A">
        <w:rPr>
          <w:rFonts w:ascii="Verdana" w:hAnsi="Verdana" w:cs="Tahoma"/>
          <w:sz w:val="20"/>
          <w:szCs w:val="20"/>
        </w:rPr>
        <w:t>s</w:t>
      </w:r>
      <w:r w:rsidRPr="002C0F6E">
        <w:rPr>
          <w:rFonts w:ascii="Verdana" w:hAnsi="Verdana" w:cs="Tahoma"/>
          <w:sz w:val="20"/>
          <w:szCs w:val="20"/>
        </w:rPr>
        <w:t xml:space="preserve"> Notice of Privacy Practices and privacy </w:t>
      </w:r>
      <w:r w:rsidR="00CD6007">
        <w:rPr>
          <w:rFonts w:ascii="Verdana" w:hAnsi="Verdana" w:cs="Tahoma"/>
          <w:sz w:val="20"/>
          <w:szCs w:val="20"/>
        </w:rPr>
        <w:t>Policies</w:t>
      </w:r>
      <w:r w:rsidRPr="002C0F6E">
        <w:rPr>
          <w:rFonts w:ascii="Verdana" w:hAnsi="Verdana" w:cs="Tahoma"/>
          <w:sz w:val="20"/>
          <w:szCs w:val="20"/>
        </w:rPr>
        <w:t xml:space="preserve"> as</w:t>
      </w:r>
      <w:r w:rsidR="009B7B4A">
        <w:rPr>
          <w:rFonts w:ascii="Verdana" w:hAnsi="Verdana" w:cs="Tahoma"/>
          <w:sz w:val="20"/>
          <w:szCs w:val="20"/>
        </w:rPr>
        <w:t xml:space="preserve"> </w:t>
      </w:r>
      <w:r w:rsidRPr="002C0F6E">
        <w:rPr>
          <w:rFonts w:ascii="Verdana" w:hAnsi="Verdana" w:cs="Tahoma"/>
          <w:sz w:val="20"/>
          <w:szCs w:val="20"/>
        </w:rPr>
        <w:t xml:space="preserve">well as with all applicable state and federal laws and regulations while providing services at </w:t>
      </w:r>
      <w:r w:rsidR="0071158E">
        <w:rPr>
          <w:rFonts w:ascii="Verdana" w:hAnsi="Verdana" w:cs="Tahoma"/>
          <w:sz w:val="20"/>
          <w:szCs w:val="20"/>
        </w:rPr>
        <w:t>JM</w:t>
      </w:r>
      <w:r w:rsidR="00FA5F6A">
        <w:rPr>
          <w:rFonts w:ascii="Verdana" w:hAnsi="Verdana" w:cs="Tahoma"/>
          <w:sz w:val="20"/>
          <w:szCs w:val="20"/>
        </w:rPr>
        <w:t>H</w:t>
      </w:r>
      <w:r w:rsidRPr="002C0F6E">
        <w:rPr>
          <w:rFonts w:ascii="Verdana" w:hAnsi="Verdana" w:cs="Tahoma"/>
          <w:sz w:val="20"/>
          <w:szCs w:val="20"/>
        </w:rPr>
        <w:t>.</w:t>
      </w:r>
    </w:p>
    <w:p w:rsidR="00143BE2" w:rsidRPr="002C0F6E" w:rsidRDefault="00143BE2" w:rsidP="00F231B5">
      <w:pPr>
        <w:tabs>
          <w:tab w:val="left" w:pos="720"/>
          <w:tab w:val="left" w:pos="1620"/>
        </w:tabs>
        <w:spacing w:before="240"/>
        <w:ind w:left="1620" w:hanging="900"/>
        <w:jc w:val="both"/>
        <w:rPr>
          <w:rFonts w:ascii="Verdana" w:hAnsi="Verdana" w:cs="Tahoma"/>
          <w:sz w:val="20"/>
          <w:szCs w:val="20"/>
        </w:rPr>
      </w:pPr>
      <w:r w:rsidRPr="002C0F6E">
        <w:rPr>
          <w:rFonts w:ascii="Verdana" w:hAnsi="Verdana" w:cs="Tahoma"/>
          <w:sz w:val="20"/>
          <w:szCs w:val="20"/>
        </w:rPr>
        <w:t>3.6-10</w:t>
      </w:r>
      <w:r w:rsidRPr="002C0F6E">
        <w:rPr>
          <w:rFonts w:ascii="Verdana" w:hAnsi="Verdana" w:cs="Tahoma"/>
          <w:sz w:val="20"/>
          <w:szCs w:val="20"/>
        </w:rPr>
        <w:tab/>
      </w:r>
      <w:r w:rsidR="00F231B5" w:rsidRPr="002C0F6E">
        <w:rPr>
          <w:rFonts w:ascii="Verdana" w:hAnsi="Verdana"/>
          <w:sz w:val="20"/>
          <w:szCs w:val="20"/>
        </w:rPr>
        <w:t xml:space="preserve">Provide the Medical </w:t>
      </w:r>
      <w:r w:rsidR="00C0759D">
        <w:rPr>
          <w:rFonts w:ascii="Verdana" w:hAnsi="Verdana"/>
          <w:sz w:val="20"/>
          <w:szCs w:val="20"/>
        </w:rPr>
        <w:t>Staff Office</w:t>
      </w:r>
      <w:r w:rsidR="003F1F4F" w:rsidRPr="002C0F6E">
        <w:rPr>
          <w:rFonts w:ascii="Verdana" w:hAnsi="Verdana"/>
          <w:sz w:val="20"/>
          <w:szCs w:val="20"/>
        </w:rPr>
        <w:t xml:space="preserve"> with a copy of his</w:t>
      </w:r>
      <w:r w:rsidR="00F231B5" w:rsidRPr="002C0F6E">
        <w:rPr>
          <w:rFonts w:ascii="Verdana" w:hAnsi="Verdana"/>
          <w:sz w:val="20"/>
          <w:szCs w:val="20"/>
        </w:rPr>
        <w:t>/her</w:t>
      </w:r>
      <w:r w:rsidR="003F1F4F" w:rsidRPr="002C0F6E">
        <w:rPr>
          <w:rFonts w:ascii="Verdana" w:hAnsi="Verdana"/>
          <w:sz w:val="20"/>
          <w:szCs w:val="20"/>
        </w:rPr>
        <w:t xml:space="preserve"> current professional liability insurance</w:t>
      </w:r>
      <w:r w:rsidR="00211396" w:rsidRPr="002C0F6E">
        <w:rPr>
          <w:rFonts w:ascii="Verdana" w:hAnsi="Verdana"/>
          <w:sz w:val="20"/>
          <w:szCs w:val="20"/>
        </w:rPr>
        <w:t xml:space="preserve"> in an appropriate format such as a certificate of insurance (“COI”) published by the carrier as required in 3.2-5. </w:t>
      </w:r>
      <w:r w:rsidR="003F1F4F" w:rsidRPr="002C0F6E">
        <w:rPr>
          <w:rFonts w:ascii="Verdana" w:hAnsi="Verdana"/>
          <w:sz w:val="20"/>
          <w:szCs w:val="20"/>
        </w:rPr>
        <w:t xml:space="preserve"> Each applicant and member will also be required to provide</w:t>
      </w:r>
      <w:r w:rsidR="00F231B5" w:rsidRPr="002C0F6E">
        <w:rPr>
          <w:rFonts w:ascii="Verdana" w:hAnsi="Verdana"/>
          <w:sz w:val="20"/>
          <w:szCs w:val="20"/>
        </w:rPr>
        <w:t xml:space="preserve"> </w:t>
      </w:r>
      <w:r w:rsidR="00211396" w:rsidRPr="002C0F6E">
        <w:rPr>
          <w:rFonts w:ascii="Verdana" w:hAnsi="Verdana"/>
          <w:sz w:val="20"/>
          <w:szCs w:val="20"/>
        </w:rPr>
        <w:t xml:space="preserve">the Medical </w:t>
      </w:r>
      <w:r w:rsidR="00C0759D">
        <w:rPr>
          <w:rFonts w:ascii="Verdana" w:hAnsi="Verdana"/>
          <w:sz w:val="20"/>
          <w:szCs w:val="20"/>
        </w:rPr>
        <w:t>Staff Office</w:t>
      </w:r>
      <w:r w:rsidR="00211396" w:rsidRPr="002C0F6E">
        <w:rPr>
          <w:rFonts w:ascii="Verdana" w:hAnsi="Verdana"/>
          <w:sz w:val="20"/>
          <w:szCs w:val="20"/>
        </w:rPr>
        <w:t xml:space="preserve"> </w:t>
      </w:r>
      <w:r w:rsidR="003F1F4F" w:rsidRPr="002C0F6E">
        <w:rPr>
          <w:rFonts w:ascii="Verdana" w:hAnsi="Verdana"/>
          <w:sz w:val="20"/>
          <w:szCs w:val="20"/>
        </w:rPr>
        <w:t>with a copy of his</w:t>
      </w:r>
      <w:r w:rsidR="00211396" w:rsidRPr="002C0F6E">
        <w:rPr>
          <w:rFonts w:ascii="Verdana" w:hAnsi="Verdana"/>
          <w:sz w:val="20"/>
          <w:szCs w:val="20"/>
        </w:rPr>
        <w:t>/her</w:t>
      </w:r>
      <w:r w:rsidR="003F1F4F" w:rsidRPr="002C0F6E">
        <w:rPr>
          <w:rFonts w:ascii="Verdana" w:hAnsi="Verdana"/>
          <w:sz w:val="20"/>
          <w:szCs w:val="20"/>
        </w:rPr>
        <w:t xml:space="preserve"> current medical license, Connecticut controlled substance registration, and </w:t>
      </w:r>
      <w:r w:rsidR="00211396" w:rsidRPr="002C0F6E">
        <w:rPr>
          <w:rFonts w:ascii="Verdana" w:hAnsi="Verdana"/>
          <w:sz w:val="20"/>
          <w:szCs w:val="20"/>
        </w:rPr>
        <w:t xml:space="preserve">Federal </w:t>
      </w:r>
      <w:r w:rsidR="003F1F4F" w:rsidRPr="002C0F6E">
        <w:rPr>
          <w:rFonts w:ascii="Verdana" w:hAnsi="Verdana"/>
          <w:sz w:val="20"/>
          <w:szCs w:val="20"/>
        </w:rPr>
        <w:t xml:space="preserve">DEA registration </w:t>
      </w:r>
      <w:r w:rsidR="00211396" w:rsidRPr="002C0F6E">
        <w:rPr>
          <w:rFonts w:ascii="Verdana" w:hAnsi="Verdana"/>
          <w:sz w:val="20"/>
          <w:szCs w:val="20"/>
        </w:rPr>
        <w:t xml:space="preserve">(with Connecticut address) </w:t>
      </w:r>
      <w:r w:rsidR="003F1F4F" w:rsidRPr="002C0F6E">
        <w:rPr>
          <w:rFonts w:ascii="Verdana" w:hAnsi="Verdana"/>
          <w:sz w:val="20"/>
          <w:szCs w:val="20"/>
        </w:rPr>
        <w:t xml:space="preserve">if copies of these documents are unable to be obtained on-line by </w:t>
      </w:r>
      <w:r w:rsidR="00211396" w:rsidRPr="002C0F6E">
        <w:rPr>
          <w:rFonts w:ascii="Verdana" w:hAnsi="Verdana"/>
          <w:sz w:val="20"/>
          <w:szCs w:val="20"/>
        </w:rPr>
        <w:t xml:space="preserve">the Medical </w:t>
      </w:r>
      <w:r w:rsidR="00C0759D">
        <w:rPr>
          <w:rFonts w:ascii="Verdana" w:hAnsi="Verdana"/>
          <w:sz w:val="20"/>
          <w:szCs w:val="20"/>
        </w:rPr>
        <w:t>Staff Office</w:t>
      </w:r>
      <w:r w:rsidR="00211396" w:rsidRPr="002C0F6E">
        <w:rPr>
          <w:rFonts w:ascii="Verdana" w:hAnsi="Verdana"/>
          <w:sz w:val="20"/>
          <w:szCs w:val="20"/>
        </w:rPr>
        <w:t xml:space="preserve"> prior to the expiration date. </w:t>
      </w:r>
      <w:r w:rsidR="003F1F4F" w:rsidRPr="002C0F6E">
        <w:rPr>
          <w:rFonts w:ascii="Verdana" w:hAnsi="Verdana"/>
          <w:sz w:val="20"/>
          <w:szCs w:val="20"/>
        </w:rPr>
        <w:t xml:space="preserve">If any changes occur regarding the status of medical license, insurance, Connecticut controlled substance registration, or </w:t>
      </w:r>
      <w:r w:rsidR="00211396" w:rsidRPr="002C0F6E">
        <w:rPr>
          <w:rFonts w:ascii="Verdana" w:hAnsi="Verdana"/>
          <w:sz w:val="20"/>
          <w:szCs w:val="20"/>
        </w:rPr>
        <w:t xml:space="preserve">Federal </w:t>
      </w:r>
      <w:r w:rsidR="003F1F4F" w:rsidRPr="002C0F6E">
        <w:rPr>
          <w:rFonts w:ascii="Verdana" w:hAnsi="Verdana"/>
          <w:sz w:val="20"/>
          <w:szCs w:val="20"/>
        </w:rPr>
        <w:t>DEA registration, such change must be reported immediately to</w:t>
      </w:r>
      <w:r w:rsidR="00211396" w:rsidRPr="002C0F6E">
        <w:rPr>
          <w:rFonts w:ascii="Verdana" w:hAnsi="Verdana"/>
          <w:sz w:val="20"/>
          <w:szCs w:val="20"/>
        </w:rPr>
        <w:t xml:space="preserve"> the Medical </w:t>
      </w:r>
      <w:r w:rsidR="00A17924">
        <w:rPr>
          <w:rFonts w:ascii="Verdana" w:hAnsi="Verdana"/>
          <w:sz w:val="20"/>
          <w:szCs w:val="20"/>
        </w:rPr>
        <w:t>Staff Office</w:t>
      </w:r>
      <w:r w:rsidR="003F1F4F" w:rsidRPr="002C0F6E">
        <w:rPr>
          <w:rFonts w:ascii="Verdana" w:hAnsi="Verdana"/>
          <w:sz w:val="20"/>
          <w:szCs w:val="20"/>
        </w:rPr>
        <w:t xml:space="preserve">.  Members of the Emeritus/Inactive Staff are exempt from these requirements. Non-prescribing pathologists and </w:t>
      </w:r>
      <w:proofErr w:type="spellStart"/>
      <w:r w:rsidR="003F1F4F" w:rsidRPr="002C0F6E">
        <w:rPr>
          <w:rFonts w:ascii="Verdana" w:hAnsi="Verdana"/>
          <w:sz w:val="20"/>
          <w:szCs w:val="20"/>
        </w:rPr>
        <w:t>teleradiologists</w:t>
      </w:r>
      <w:proofErr w:type="spellEnd"/>
      <w:r w:rsidR="003F1F4F" w:rsidRPr="002C0F6E">
        <w:rPr>
          <w:rFonts w:ascii="Verdana" w:hAnsi="Verdana"/>
          <w:sz w:val="20"/>
          <w:szCs w:val="20"/>
        </w:rPr>
        <w:t xml:space="preserve"> will be exempt from maintaining </w:t>
      </w:r>
      <w:smartTag w:uri="urn:schemas-microsoft-com:office:smarttags" w:element="place">
        <w:smartTag w:uri="urn:schemas-microsoft-com:office:smarttags" w:element="State">
          <w:r w:rsidR="003F1F4F" w:rsidRPr="002C0F6E">
            <w:rPr>
              <w:rFonts w:ascii="Verdana" w:hAnsi="Verdana"/>
              <w:sz w:val="20"/>
              <w:szCs w:val="20"/>
            </w:rPr>
            <w:t>Connecticut</w:t>
          </w:r>
        </w:smartTag>
      </w:smartTag>
      <w:r w:rsidR="003F1F4F" w:rsidRPr="002C0F6E">
        <w:rPr>
          <w:rFonts w:ascii="Verdana" w:hAnsi="Verdana"/>
          <w:sz w:val="20"/>
          <w:szCs w:val="20"/>
        </w:rPr>
        <w:t xml:space="preserve"> controlled substance registration and </w:t>
      </w:r>
      <w:r w:rsidR="00211396" w:rsidRPr="002C0F6E">
        <w:rPr>
          <w:rFonts w:ascii="Verdana" w:hAnsi="Verdana"/>
          <w:sz w:val="20"/>
          <w:szCs w:val="20"/>
        </w:rPr>
        <w:t xml:space="preserve">Federal </w:t>
      </w:r>
      <w:r w:rsidR="003F1F4F" w:rsidRPr="002C0F6E">
        <w:rPr>
          <w:rFonts w:ascii="Verdana" w:hAnsi="Verdana"/>
          <w:sz w:val="20"/>
          <w:szCs w:val="20"/>
        </w:rPr>
        <w:t>DEA registration.</w:t>
      </w:r>
      <w:r w:rsidR="003F1F4F" w:rsidRPr="002C0F6E">
        <w:rPr>
          <w:rFonts w:ascii="Verdana" w:hAnsi="Verdana" w:cs="Arial"/>
          <w:b/>
          <w:bCs/>
          <w:sz w:val="20"/>
          <w:szCs w:val="20"/>
        </w:rPr>
        <w:t xml:space="preserve">  </w:t>
      </w:r>
      <w:r w:rsidR="00D710B8" w:rsidRPr="002C0F6E">
        <w:rPr>
          <w:rFonts w:ascii="Verdana" w:hAnsi="Verdana" w:cs="Tahoma"/>
          <w:sz w:val="20"/>
          <w:szCs w:val="20"/>
        </w:rPr>
        <w:t>Practitioner</w:t>
      </w:r>
      <w:r w:rsidR="00211396" w:rsidRPr="002C0F6E">
        <w:rPr>
          <w:rFonts w:ascii="Verdana" w:hAnsi="Verdana" w:cs="Tahoma"/>
          <w:sz w:val="20"/>
          <w:szCs w:val="20"/>
        </w:rPr>
        <w:t xml:space="preserve">s will also be required to inform the Medical </w:t>
      </w:r>
      <w:r w:rsidR="00A17924">
        <w:rPr>
          <w:rFonts w:ascii="Verdana" w:hAnsi="Verdana" w:cs="Tahoma"/>
          <w:sz w:val="20"/>
          <w:szCs w:val="20"/>
        </w:rPr>
        <w:t>Staff Office</w:t>
      </w:r>
      <w:r w:rsidR="00211396" w:rsidRPr="002C0F6E">
        <w:rPr>
          <w:rFonts w:ascii="Verdana" w:hAnsi="Verdana" w:cs="Tahoma"/>
          <w:sz w:val="20"/>
          <w:szCs w:val="20"/>
        </w:rPr>
        <w:t xml:space="preserve"> immediately of any changes regarding m</w:t>
      </w:r>
      <w:r w:rsidRPr="002C0F6E">
        <w:rPr>
          <w:rFonts w:ascii="Verdana" w:hAnsi="Verdana" w:cs="Tahoma"/>
          <w:sz w:val="20"/>
          <w:szCs w:val="20"/>
        </w:rPr>
        <w:t xml:space="preserve">embership, employment, faculty status or </w:t>
      </w:r>
      <w:r w:rsidR="004A4DF9" w:rsidRPr="002C0F6E">
        <w:rPr>
          <w:rFonts w:ascii="Verdana" w:hAnsi="Verdana" w:cs="Tahoma"/>
          <w:sz w:val="20"/>
          <w:szCs w:val="20"/>
        </w:rPr>
        <w:t>clinical</w:t>
      </w:r>
      <w:r w:rsidRPr="002C0F6E">
        <w:rPr>
          <w:rFonts w:ascii="Verdana" w:hAnsi="Verdana" w:cs="Tahoma"/>
          <w:sz w:val="20"/>
          <w:szCs w:val="20"/>
        </w:rPr>
        <w:t xml:space="preserve"> </w:t>
      </w:r>
      <w:r w:rsidR="00705DE1" w:rsidRPr="002C0F6E">
        <w:rPr>
          <w:rFonts w:ascii="Verdana" w:hAnsi="Verdana" w:cs="Tahoma"/>
          <w:sz w:val="20"/>
          <w:szCs w:val="20"/>
        </w:rPr>
        <w:t>privileges</w:t>
      </w:r>
      <w:r w:rsidRPr="002C0F6E">
        <w:rPr>
          <w:rFonts w:ascii="Verdana" w:hAnsi="Verdana" w:cs="Tahoma"/>
          <w:sz w:val="20"/>
          <w:szCs w:val="20"/>
        </w:rPr>
        <w:t xml:space="preserve"> at other institutions, facilities or organizations; malpractice claims (current and initiation of new claims); </w:t>
      </w:r>
      <w:r w:rsidR="00211396" w:rsidRPr="002C0F6E">
        <w:rPr>
          <w:rFonts w:ascii="Verdana" w:hAnsi="Verdana" w:cs="Tahoma"/>
          <w:sz w:val="20"/>
          <w:szCs w:val="20"/>
        </w:rPr>
        <w:t xml:space="preserve">and </w:t>
      </w:r>
      <w:r w:rsidRPr="002C0F6E">
        <w:rPr>
          <w:rFonts w:ascii="Verdana" w:hAnsi="Verdana" w:cs="Tahoma"/>
          <w:sz w:val="20"/>
          <w:szCs w:val="20"/>
        </w:rPr>
        <w:t>participation in federally funded healthcare programs.</w:t>
      </w:r>
    </w:p>
    <w:p w:rsidR="00143BE2" w:rsidRPr="002C0F6E" w:rsidRDefault="00143BE2" w:rsidP="00143BE2">
      <w:pPr>
        <w:tabs>
          <w:tab w:val="left" w:pos="720"/>
        </w:tabs>
        <w:spacing w:before="240"/>
        <w:ind w:left="-360"/>
        <w:jc w:val="both"/>
        <w:rPr>
          <w:rFonts w:ascii="Verdana" w:hAnsi="Verdana" w:cs="Tahoma"/>
          <w:b/>
          <w:sz w:val="20"/>
          <w:szCs w:val="20"/>
        </w:rPr>
      </w:pPr>
      <w:r w:rsidRPr="002C0F6E">
        <w:rPr>
          <w:rFonts w:ascii="Verdana" w:hAnsi="Verdana" w:cs="Tahoma"/>
          <w:b/>
          <w:sz w:val="20"/>
          <w:szCs w:val="20"/>
        </w:rPr>
        <w:t>3.7</w:t>
      </w:r>
      <w:r w:rsidRPr="002C0F6E">
        <w:rPr>
          <w:rFonts w:ascii="Verdana" w:hAnsi="Verdana" w:cs="Tahoma"/>
          <w:b/>
          <w:sz w:val="20"/>
          <w:szCs w:val="20"/>
        </w:rPr>
        <w:tab/>
      </w:r>
      <w:r w:rsidRPr="002C0F6E">
        <w:rPr>
          <w:rFonts w:ascii="Verdana" w:hAnsi="Verdana" w:cs="Tahoma"/>
          <w:b/>
          <w:sz w:val="20"/>
          <w:szCs w:val="20"/>
          <w:u w:val="single"/>
        </w:rPr>
        <w:t>TERM OF APPOINTMENT</w:t>
      </w:r>
    </w:p>
    <w:p w:rsidR="00143BE2" w:rsidRDefault="00143BE2" w:rsidP="00143BE2">
      <w:pPr>
        <w:spacing w:before="240"/>
        <w:ind w:left="720"/>
        <w:jc w:val="both"/>
        <w:rPr>
          <w:rFonts w:ascii="Verdana" w:hAnsi="Verdana" w:cs="Tahoma"/>
          <w:sz w:val="20"/>
          <w:szCs w:val="20"/>
        </w:rPr>
      </w:pPr>
      <w:r w:rsidRPr="002C0F6E">
        <w:rPr>
          <w:rFonts w:ascii="Verdana" w:hAnsi="Verdana" w:cs="Tahoma"/>
          <w:sz w:val="20"/>
          <w:szCs w:val="20"/>
        </w:rPr>
        <w:t xml:space="preserve">Appointments to the </w:t>
      </w:r>
      <w:r w:rsidR="00507361" w:rsidRPr="002C0F6E">
        <w:rPr>
          <w:rFonts w:ascii="Verdana" w:hAnsi="Verdana" w:cs="Tahoma"/>
          <w:sz w:val="20"/>
          <w:szCs w:val="20"/>
        </w:rPr>
        <w:t>Medical Staff</w:t>
      </w:r>
      <w:r w:rsidRPr="002C0F6E">
        <w:rPr>
          <w:rFonts w:ascii="Verdana" w:hAnsi="Verdana" w:cs="Tahoma"/>
          <w:sz w:val="20"/>
          <w:szCs w:val="20"/>
        </w:rPr>
        <w:t xml:space="preserve"> shall be for a period of two years except that upon the recommendation of the MEC, the Board may set a more frequent reappraisal period for exercise of particular </w:t>
      </w:r>
      <w:r w:rsidR="00705DE1" w:rsidRPr="002C0F6E">
        <w:rPr>
          <w:rFonts w:ascii="Verdana" w:hAnsi="Verdana" w:cs="Tahoma"/>
          <w:sz w:val="20"/>
          <w:szCs w:val="20"/>
        </w:rPr>
        <w:t>Privileges</w:t>
      </w:r>
      <w:r w:rsidRPr="002C0F6E">
        <w:rPr>
          <w:rFonts w:ascii="Verdana" w:hAnsi="Verdana" w:cs="Tahoma"/>
          <w:sz w:val="20"/>
          <w:szCs w:val="20"/>
        </w:rPr>
        <w:t>.</w:t>
      </w:r>
    </w:p>
    <w:p w:rsidR="00E16F95" w:rsidRDefault="00E16F95" w:rsidP="00143BE2">
      <w:pPr>
        <w:spacing w:before="240"/>
        <w:ind w:left="720"/>
        <w:jc w:val="both"/>
        <w:rPr>
          <w:rFonts w:ascii="Verdana" w:hAnsi="Verdana" w:cs="Tahoma"/>
          <w:sz w:val="20"/>
          <w:szCs w:val="20"/>
        </w:rPr>
      </w:pPr>
    </w:p>
    <w:p w:rsidR="00143BE2" w:rsidRPr="002C0F6E" w:rsidRDefault="00143BE2" w:rsidP="00143BE2">
      <w:pPr>
        <w:spacing w:before="240"/>
        <w:ind w:left="-360"/>
        <w:jc w:val="both"/>
        <w:rPr>
          <w:rFonts w:ascii="Verdana" w:hAnsi="Verdana" w:cs="Tahoma"/>
          <w:b/>
          <w:sz w:val="20"/>
          <w:szCs w:val="20"/>
        </w:rPr>
      </w:pPr>
      <w:r w:rsidRPr="002C0F6E">
        <w:rPr>
          <w:rFonts w:ascii="Verdana" w:hAnsi="Verdana" w:cs="Tahoma"/>
          <w:b/>
          <w:sz w:val="20"/>
          <w:szCs w:val="20"/>
        </w:rPr>
        <w:lastRenderedPageBreak/>
        <w:t>3.8</w:t>
      </w:r>
      <w:r w:rsidRPr="002C0F6E">
        <w:rPr>
          <w:rFonts w:ascii="Verdana" w:hAnsi="Verdana" w:cs="Tahoma"/>
          <w:b/>
          <w:sz w:val="20"/>
          <w:szCs w:val="20"/>
        </w:rPr>
        <w:tab/>
      </w:r>
      <w:r w:rsidRPr="002C0F6E">
        <w:rPr>
          <w:rFonts w:ascii="Verdana" w:hAnsi="Verdana" w:cs="Tahoma"/>
          <w:b/>
          <w:sz w:val="20"/>
          <w:szCs w:val="20"/>
        </w:rPr>
        <w:tab/>
      </w:r>
      <w:r w:rsidRPr="002C0F6E">
        <w:rPr>
          <w:rFonts w:ascii="Verdana" w:hAnsi="Verdana" w:cs="Tahoma"/>
          <w:b/>
          <w:sz w:val="20"/>
          <w:szCs w:val="20"/>
          <w:u w:val="single"/>
        </w:rPr>
        <w:t>PROCEDURES FOR APPOINTMENT AND REAPPOINTMENT</w:t>
      </w:r>
    </w:p>
    <w:p w:rsidR="00143BE2" w:rsidRPr="002C0F6E" w:rsidRDefault="00143BE2" w:rsidP="00143BE2">
      <w:pPr>
        <w:spacing w:before="240"/>
        <w:ind w:left="720"/>
        <w:jc w:val="both"/>
        <w:rPr>
          <w:rFonts w:ascii="Verdana" w:hAnsi="Verdana" w:cs="Tahoma"/>
          <w:sz w:val="20"/>
          <w:szCs w:val="20"/>
        </w:rPr>
      </w:pPr>
      <w:r w:rsidRPr="002C0F6E">
        <w:rPr>
          <w:rFonts w:ascii="Verdana" w:hAnsi="Verdana" w:cs="Tahoma"/>
          <w:sz w:val="20"/>
          <w:szCs w:val="20"/>
        </w:rPr>
        <w:t xml:space="preserve">The Board shall act on appointments, reappointments, or revocation of appointments following a recommendation from the MEC acting in accordance with these </w:t>
      </w:r>
      <w:r w:rsidR="00CD6007">
        <w:rPr>
          <w:rFonts w:ascii="Verdana" w:hAnsi="Verdana" w:cs="Tahoma"/>
          <w:sz w:val="20"/>
          <w:szCs w:val="20"/>
        </w:rPr>
        <w:t>Bylaws</w:t>
      </w:r>
      <w:r w:rsidRPr="002C0F6E">
        <w:rPr>
          <w:rFonts w:ascii="Verdana" w:hAnsi="Verdana" w:cs="Tahoma"/>
          <w:sz w:val="20"/>
          <w:szCs w:val="20"/>
        </w:rPr>
        <w:t>.</w:t>
      </w:r>
    </w:p>
    <w:p w:rsidR="00143BE2" w:rsidRPr="002C0F6E" w:rsidRDefault="00143BE2" w:rsidP="00143BE2">
      <w:pPr>
        <w:spacing w:before="240"/>
        <w:ind w:left="720"/>
        <w:jc w:val="both"/>
        <w:rPr>
          <w:rFonts w:ascii="Verdana" w:hAnsi="Verdana" w:cs="Tahoma"/>
          <w:b/>
          <w:sz w:val="20"/>
          <w:szCs w:val="20"/>
        </w:rPr>
      </w:pPr>
      <w:r w:rsidRPr="002C0F6E">
        <w:rPr>
          <w:rFonts w:ascii="Verdana" w:hAnsi="Verdana" w:cs="Tahoma"/>
          <w:b/>
          <w:sz w:val="20"/>
          <w:szCs w:val="20"/>
        </w:rPr>
        <w:t>3.8-1</w:t>
      </w:r>
      <w:r w:rsidRPr="002C0F6E">
        <w:rPr>
          <w:rFonts w:ascii="Verdana" w:hAnsi="Verdana" w:cs="Tahoma"/>
          <w:b/>
          <w:sz w:val="20"/>
          <w:szCs w:val="20"/>
        </w:rPr>
        <w:tab/>
        <w:t>APPLICATION FOR APPOINTMENT</w:t>
      </w:r>
    </w:p>
    <w:p w:rsidR="00143BE2" w:rsidRPr="002C0F6E" w:rsidRDefault="00143BE2" w:rsidP="00143BE2">
      <w:pPr>
        <w:tabs>
          <w:tab w:val="num" w:pos="-1980"/>
        </w:tabs>
        <w:spacing w:before="240"/>
        <w:ind w:left="720"/>
        <w:jc w:val="both"/>
        <w:rPr>
          <w:rFonts w:ascii="Verdana" w:hAnsi="Verdana" w:cs="Tahoma"/>
          <w:sz w:val="20"/>
          <w:szCs w:val="20"/>
        </w:rPr>
      </w:pPr>
      <w:r w:rsidRPr="002C0F6E">
        <w:rPr>
          <w:rFonts w:ascii="Verdana" w:hAnsi="Verdana" w:cs="Tahoma"/>
          <w:sz w:val="20"/>
          <w:szCs w:val="20"/>
        </w:rPr>
        <w:t xml:space="preserve">Applications for </w:t>
      </w:r>
      <w:r w:rsidR="00507361" w:rsidRPr="002C0F6E">
        <w:rPr>
          <w:rFonts w:ascii="Verdana" w:hAnsi="Verdana" w:cs="Tahoma"/>
          <w:sz w:val="20"/>
          <w:szCs w:val="20"/>
        </w:rPr>
        <w:t>Medical Staff</w:t>
      </w:r>
      <w:r w:rsidRPr="002C0F6E">
        <w:rPr>
          <w:rFonts w:ascii="Verdana" w:hAnsi="Verdana" w:cs="Tahoma"/>
          <w:sz w:val="20"/>
          <w:szCs w:val="20"/>
        </w:rPr>
        <w:t xml:space="preserve"> membership shall be issued by </w:t>
      </w:r>
      <w:r w:rsidR="0071158E">
        <w:rPr>
          <w:rFonts w:ascii="Verdana" w:hAnsi="Verdana" w:cs="Tahoma"/>
          <w:sz w:val="20"/>
          <w:szCs w:val="20"/>
        </w:rPr>
        <w:t>JM</w:t>
      </w:r>
      <w:r w:rsidR="00FA5F6A">
        <w:rPr>
          <w:rFonts w:ascii="Verdana" w:hAnsi="Verdana" w:cs="Tahoma"/>
          <w:sz w:val="20"/>
          <w:szCs w:val="20"/>
        </w:rPr>
        <w:t>H</w:t>
      </w:r>
      <w:r w:rsidRPr="002C0F6E">
        <w:rPr>
          <w:rFonts w:ascii="Verdana" w:hAnsi="Verdana" w:cs="Tahoma"/>
          <w:sz w:val="20"/>
          <w:szCs w:val="20"/>
        </w:rPr>
        <w:t xml:space="preserve">’s </w:t>
      </w:r>
      <w:r w:rsidR="00A17924">
        <w:rPr>
          <w:rFonts w:ascii="Verdana" w:hAnsi="Verdana" w:cs="Tahoma"/>
          <w:sz w:val="20"/>
          <w:szCs w:val="20"/>
        </w:rPr>
        <w:t>Chief Medical Officer</w:t>
      </w:r>
      <w:r w:rsidRPr="002C0F6E">
        <w:rPr>
          <w:rFonts w:ascii="Verdana" w:hAnsi="Verdana" w:cs="Tahoma"/>
          <w:sz w:val="20"/>
          <w:szCs w:val="20"/>
        </w:rPr>
        <w:t xml:space="preserve"> and </w:t>
      </w:r>
      <w:r w:rsidR="00C8111A">
        <w:rPr>
          <w:rFonts w:ascii="Verdana" w:hAnsi="Verdana" w:cs="Tahoma"/>
          <w:sz w:val="20"/>
          <w:szCs w:val="20"/>
        </w:rPr>
        <w:t xml:space="preserve">completed and </w:t>
      </w:r>
      <w:r w:rsidRPr="002C0F6E">
        <w:rPr>
          <w:rFonts w:ascii="Verdana" w:hAnsi="Verdana" w:cs="Tahoma"/>
          <w:sz w:val="20"/>
          <w:szCs w:val="20"/>
        </w:rPr>
        <w:t>signed by the applicant.</w:t>
      </w:r>
    </w:p>
    <w:p w:rsidR="00143BE2" w:rsidRPr="002C0F6E" w:rsidRDefault="00143BE2" w:rsidP="00143BE2">
      <w:pPr>
        <w:tabs>
          <w:tab w:val="num" w:pos="-2340"/>
        </w:tabs>
        <w:spacing w:before="240"/>
        <w:ind w:left="720"/>
        <w:jc w:val="both"/>
        <w:rPr>
          <w:rFonts w:ascii="Verdana" w:hAnsi="Verdana" w:cs="Tahoma"/>
          <w:sz w:val="20"/>
          <w:szCs w:val="20"/>
        </w:rPr>
      </w:pPr>
      <w:r w:rsidRPr="002C0F6E">
        <w:rPr>
          <w:rFonts w:ascii="Verdana" w:hAnsi="Verdana" w:cs="Tahoma"/>
          <w:sz w:val="20"/>
          <w:szCs w:val="20"/>
        </w:rPr>
        <w:t xml:space="preserve">By applying for appointment to the </w:t>
      </w:r>
      <w:r w:rsidR="00507361" w:rsidRPr="002C0F6E">
        <w:rPr>
          <w:rFonts w:ascii="Verdana" w:hAnsi="Verdana" w:cs="Tahoma"/>
          <w:sz w:val="20"/>
          <w:szCs w:val="20"/>
        </w:rPr>
        <w:t>Medical Staff</w:t>
      </w:r>
      <w:r w:rsidRPr="002C0F6E">
        <w:rPr>
          <w:rFonts w:ascii="Verdana" w:hAnsi="Verdana" w:cs="Tahoma"/>
          <w:sz w:val="20"/>
          <w:szCs w:val="20"/>
        </w:rPr>
        <w:t xml:space="preserve"> and/or for </w:t>
      </w:r>
      <w:r w:rsidR="005E27BC" w:rsidRPr="002C0F6E">
        <w:rPr>
          <w:rFonts w:ascii="Verdana" w:hAnsi="Verdana" w:cs="Tahoma"/>
          <w:sz w:val="20"/>
          <w:szCs w:val="20"/>
        </w:rPr>
        <w:t>c</w:t>
      </w:r>
      <w:r w:rsidR="004A4DF9" w:rsidRPr="002C0F6E">
        <w:rPr>
          <w:rFonts w:ascii="Verdana" w:hAnsi="Verdana" w:cs="Tahoma"/>
          <w:sz w:val="20"/>
          <w:szCs w:val="20"/>
        </w:rPr>
        <w:t>linical</w:t>
      </w:r>
      <w:r w:rsidRPr="002C0F6E">
        <w:rPr>
          <w:rFonts w:ascii="Verdana" w:hAnsi="Verdana" w:cs="Tahoma"/>
          <w:sz w:val="20"/>
          <w:szCs w:val="20"/>
        </w:rPr>
        <w:t xml:space="preserve"> </w:t>
      </w:r>
      <w:r w:rsidR="005E27BC" w:rsidRPr="002C0F6E">
        <w:rPr>
          <w:rFonts w:ascii="Verdana" w:hAnsi="Verdana" w:cs="Tahoma"/>
          <w:sz w:val="20"/>
          <w:szCs w:val="20"/>
        </w:rPr>
        <w:t>p</w:t>
      </w:r>
      <w:r w:rsidR="00705DE1" w:rsidRPr="002C0F6E">
        <w:rPr>
          <w:rFonts w:ascii="Verdana" w:hAnsi="Verdana" w:cs="Tahoma"/>
          <w:sz w:val="20"/>
          <w:szCs w:val="20"/>
        </w:rPr>
        <w:t>rivileges</w:t>
      </w:r>
      <w:r w:rsidRPr="002C0F6E">
        <w:rPr>
          <w:rFonts w:ascii="Verdana" w:hAnsi="Verdana" w:cs="Tahoma"/>
          <w:sz w:val="20"/>
          <w:szCs w:val="20"/>
        </w:rPr>
        <w:t xml:space="preserve">, each applicant, whether or not the application is accepted, thereby agrees to the provisions of Article Three and to all </w:t>
      </w:r>
      <w:r w:rsidR="005E27BC" w:rsidRPr="002C0F6E">
        <w:rPr>
          <w:rFonts w:ascii="Verdana" w:hAnsi="Verdana" w:cs="Tahoma"/>
          <w:sz w:val="20"/>
          <w:szCs w:val="20"/>
        </w:rPr>
        <w:t xml:space="preserve">of </w:t>
      </w:r>
      <w:r w:rsidRPr="002C0F6E">
        <w:rPr>
          <w:rFonts w:ascii="Verdana" w:hAnsi="Verdana" w:cs="Tahoma"/>
          <w:sz w:val="20"/>
          <w:szCs w:val="20"/>
        </w:rPr>
        <w:t>the following:</w:t>
      </w:r>
    </w:p>
    <w:p w:rsidR="00143BE2" w:rsidRPr="002C0F6E" w:rsidRDefault="00143BE2" w:rsidP="00143BE2">
      <w:pPr>
        <w:spacing w:before="240"/>
        <w:ind w:left="720"/>
        <w:jc w:val="both"/>
        <w:rPr>
          <w:rFonts w:ascii="Verdana" w:hAnsi="Verdana" w:cs="Tahoma"/>
          <w:sz w:val="20"/>
          <w:szCs w:val="20"/>
        </w:rPr>
      </w:pPr>
      <w:r w:rsidRPr="002C0F6E">
        <w:rPr>
          <w:rFonts w:ascii="Verdana" w:hAnsi="Verdana" w:cs="Tahoma"/>
          <w:sz w:val="20"/>
          <w:szCs w:val="20"/>
        </w:rPr>
        <w:t>(a)  The applicant shall provide detailed information concerning professional qualifications, including the names of at least three peer references</w:t>
      </w:r>
      <w:r w:rsidR="00983025" w:rsidRPr="002C0F6E">
        <w:rPr>
          <w:rFonts w:ascii="Verdana" w:hAnsi="Verdana" w:cs="Tahoma"/>
          <w:sz w:val="20"/>
          <w:szCs w:val="20"/>
        </w:rPr>
        <w:t xml:space="preserve"> (i.e. appropriate </w:t>
      </w:r>
      <w:r w:rsidR="005E27BC" w:rsidRPr="002C0F6E">
        <w:rPr>
          <w:rFonts w:ascii="Verdana" w:hAnsi="Verdana" w:cs="Tahoma"/>
          <w:sz w:val="20"/>
          <w:szCs w:val="20"/>
        </w:rPr>
        <w:t>p</w:t>
      </w:r>
      <w:r w:rsidR="00D710B8" w:rsidRPr="002C0F6E">
        <w:rPr>
          <w:rFonts w:ascii="Verdana" w:hAnsi="Verdana" w:cs="Tahoma"/>
          <w:sz w:val="20"/>
          <w:szCs w:val="20"/>
        </w:rPr>
        <w:t>ractitioner</w:t>
      </w:r>
      <w:r w:rsidRPr="002C0F6E">
        <w:rPr>
          <w:rFonts w:ascii="Verdana" w:hAnsi="Verdana" w:cs="Tahoma"/>
          <w:sz w:val="20"/>
          <w:szCs w:val="20"/>
        </w:rPr>
        <w:t xml:space="preserve">s in the same professional discipline as the applicant </w:t>
      </w:r>
      <w:r w:rsidR="00172E92">
        <w:rPr>
          <w:rFonts w:ascii="Verdana" w:hAnsi="Verdana" w:cs="Tahoma"/>
          <w:sz w:val="20"/>
          <w:szCs w:val="20"/>
        </w:rPr>
        <w:t>and at least one physician evaluation for members of the A</w:t>
      </w:r>
      <w:r w:rsidR="00144E40">
        <w:rPr>
          <w:rFonts w:ascii="Verdana" w:hAnsi="Verdana" w:cs="Tahoma"/>
          <w:sz w:val="20"/>
          <w:szCs w:val="20"/>
        </w:rPr>
        <w:t>dvanced Practice</w:t>
      </w:r>
      <w:r w:rsidR="00172E92">
        <w:rPr>
          <w:rFonts w:ascii="Verdana" w:hAnsi="Verdana" w:cs="Tahoma"/>
          <w:sz w:val="20"/>
          <w:szCs w:val="20"/>
        </w:rPr>
        <w:t xml:space="preserve"> Professional Staff </w:t>
      </w:r>
      <w:r w:rsidRPr="002C0F6E">
        <w:rPr>
          <w:rFonts w:ascii="Verdana" w:hAnsi="Verdana" w:cs="Tahoma"/>
          <w:sz w:val="20"/>
          <w:szCs w:val="20"/>
        </w:rPr>
        <w:t xml:space="preserve">who have extensive first-hand experience in observing and working with the applicant). The peer recommendations refer, as appropriate, to relevant training or experience; current competence; ethical conduct; fulfillment of obligations as a </w:t>
      </w:r>
      <w:r w:rsidR="00507361" w:rsidRPr="002C0F6E">
        <w:rPr>
          <w:rFonts w:ascii="Verdana" w:hAnsi="Verdana" w:cs="Tahoma"/>
          <w:sz w:val="20"/>
          <w:szCs w:val="20"/>
        </w:rPr>
        <w:t>Medical Staff</w:t>
      </w:r>
      <w:r w:rsidRPr="002C0F6E">
        <w:rPr>
          <w:rFonts w:ascii="Verdana" w:hAnsi="Verdana" w:cs="Tahoma"/>
          <w:sz w:val="20"/>
          <w:szCs w:val="20"/>
        </w:rPr>
        <w:t xml:space="preserve"> member; and any effects of health status on the </w:t>
      </w:r>
      <w:r w:rsidR="00705DE1" w:rsidRPr="002C0F6E">
        <w:rPr>
          <w:rFonts w:ascii="Verdana" w:hAnsi="Verdana" w:cs="Tahoma"/>
          <w:sz w:val="20"/>
          <w:szCs w:val="20"/>
        </w:rPr>
        <w:t>privileges</w:t>
      </w:r>
      <w:r w:rsidRPr="002C0F6E">
        <w:rPr>
          <w:rFonts w:ascii="Verdana" w:hAnsi="Verdana" w:cs="Tahoma"/>
          <w:sz w:val="20"/>
          <w:szCs w:val="20"/>
        </w:rPr>
        <w:t xml:space="preserve"> being recommended. </w:t>
      </w:r>
      <w:r w:rsidR="0074441C" w:rsidRPr="002C0F6E">
        <w:rPr>
          <w:rFonts w:ascii="Verdana" w:hAnsi="Verdana" w:cs="Tahoma"/>
          <w:sz w:val="20"/>
          <w:szCs w:val="20"/>
        </w:rPr>
        <w:t xml:space="preserve">One </w:t>
      </w:r>
      <w:r w:rsidRPr="002C0F6E">
        <w:rPr>
          <w:rFonts w:ascii="Verdana" w:hAnsi="Verdana" w:cs="Tahoma"/>
          <w:sz w:val="20"/>
          <w:szCs w:val="20"/>
        </w:rPr>
        <w:t xml:space="preserve">of these references shall have served in a </w:t>
      </w:r>
      <w:r w:rsidR="00D85B11">
        <w:rPr>
          <w:rFonts w:ascii="Verdana" w:hAnsi="Verdana" w:cs="Tahoma"/>
          <w:sz w:val="20"/>
          <w:szCs w:val="20"/>
        </w:rPr>
        <w:t>Chief</w:t>
      </w:r>
      <w:r w:rsidRPr="002C0F6E">
        <w:rPr>
          <w:rFonts w:ascii="Verdana" w:hAnsi="Verdana" w:cs="Tahoma"/>
          <w:sz w:val="20"/>
          <w:szCs w:val="20"/>
        </w:rPr>
        <w:t xml:space="preserve"> or supervisory capacity.</w:t>
      </w:r>
    </w:p>
    <w:p w:rsidR="00143BE2" w:rsidRPr="002C0F6E" w:rsidRDefault="00143BE2" w:rsidP="00143BE2">
      <w:pPr>
        <w:spacing w:before="240"/>
        <w:ind w:left="720"/>
        <w:jc w:val="both"/>
        <w:rPr>
          <w:rFonts w:ascii="Verdana" w:hAnsi="Verdana" w:cs="Tahoma"/>
          <w:sz w:val="20"/>
          <w:szCs w:val="20"/>
        </w:rPr>
      </w:pPr>
      <w:r w:rsidRPr="002C0F6E">
        <w:rPr>
          <w:rFonts w:ascii="Verdana" w:hAnsi="Verdana" w:cs="Tahoma"/>
          <w:sz w:val="20"/>
          <w:szCs w:val="20"/>
        </w:rPr>
        <w:t xml:space="preserve">(b)  The applicant shall disclose whether the applicant’s (i) membership status and/or </w:t>
      </w:r>
      <w:r w:rsidR="005E27BC" w:rsidRPr="002C0F6E">
        <w:rPr>
          <w:rFonts w:ascii="Verdana" w:hAnsi="Verdana" w:cs="Tahoma"/>
          <w:sz w:val="20"/>
          <w:szCs w:val="20"/>
        </w:rPr>
        <w:t>c</w:t>
      </w:r>
      <w:r w:rsidR="004A4DF9" w:rsidRPr="002C0F6E">
        <w:rPr>
          <w:rFonts w:ascii="Verdana" w:hAnsi="Verdana" w:cs="Tahoma"/>
          <w:sz w:val="20"/>
          <w:szCs w:val="20"/>
        </w:rPr>
        <w:t>linical</w:t>
      </w:r>
      <w:r w:rsidRPr="002C0F6E">
        <w:rPr>
          <w:rFonts w:ascii="Verdana" w:hAnsi="Verdana" w:cs="Tahoma"/>
          <w:sz w:val="20"/>
          <w:szCs w:val="20"/>
        </w:rPr>
        <w:t xml:space="preserve"> </w:t>
      </w:r>
      <w:r w:rsidR="005E27BC" w:rsidRPr="002C0F6E">
        <w:rPr>
          <w:rFonts w:ascii="Verdana" w:hAnsi="Verdana" w:cs="Tahoma"/>
          <w:sz w:val="20"/>
          <w:szCs w:val="20"/>
        </w:rPr>
        <w:t>p</w:t>
      </w:r>
      <w:r w:rsidR="00705DE1" w:rsidRPr="002C0F6E">
        <w:rPr>
          <w:rFonts w:ascii="Verdana" w:hAnsi="Verdana" w:cs="Tahoma"/>
          <w:sz w:val="20"/>
          <w:szCs w:val="20"/>
        </w:rPr>
        <w:t>rivileges</w:t>
      </w:r>
      <w:r w:rsidRPr="002C0F6E">
        <w:rPr>
          <w:rFonts w:ascii="Verdana" w:hAnsi="Verdana" w:cs="Tahoma"/>
          <w:sz w:val="20"/>
          <w:szCs w:val="20"/>
        </w:rPr>
        <w:t xml:space="preserve"> in any </w:t>
      </w:r>
      <w:r w:rsidR="00CD6007">
        <w:rPr>
          <w:rFonts w:ascii="Verdana" w:hAnsi="Verdana" w:cs="Tahoma"/>
          <w:sz w:val="20"/>
          <w:szCs w:val="20"/>
        </w:rPr>
        <w:t>Hospital</w:t>
      </w:r>
      <w:r w:rsidRPr="002C0F6E">
        <w:rPr>
          <w:rFonts w:ascii="Verdana" w:hAnsi="Verdana" w:cs="Tahoma"/>
          <w:sz w:val="20"/>
          <w:szCs w:val="20"/>
        </w:rPr>
        <w:t xml:space="preserve"> or other institution; (ii) membership in any local, state or national medical society or college; (iii) license to practice any profession;</w:t>
      </w:r>
      <w:r w:rsidR="00983025" w:rsidRPr="002C0F6E">
        <w:rPr>
          <w:rFonts w:ascii="Verdana" w:hAnsi="Verdana" w:cs="Tahoma"/>
          <w:sz w:val="20"/>
          <w:szCs w:val="20"/>
        </w:rPr>
        <w:t xml:space="preserve"> </w:t>
      </w:r>
      <w:r w:rsidRPr="002C0F6E">
        <w:rPr>
          <w:rFonts w:ascii="Verdana" w:hAnsi="Verdana" w:cs="Tahoma"/>
          <w:sz w:val="20"/>
          <w:szCs w:val="20"/>
        </w:rPr>
        <w:t xml:space="preserve">(iv) state or federal registrations or permits to dispense controlled substances are subject to any pending or previously successful challenge or have ever been voluntarily or involuntarily penalized, reprimanded, investigated, reduced, limited, denied, suspended, revoked, placed on probation, not renewed, voluntarily relinquished or any other type of action not listed in these </w:t>
      </w:r>
      <w:r w:rsidR="00CD6007">
        <w:rPr>
          <w:rFonts w:ascii="Verdana" w:hAnsi="Verdana" w:cs="Tahoma"/>
          <w:sz w:val="20"/>
          <w:szCs w:val="20"/>
        </w:rPr>
        <w:t>Bylaws</w:t>
      </w:r>
      <w:r w:rsidRPr="002C0F6E">
        <w:rPr>
          <w:rFonts w:ascii="Verdana" w:hAnsi="Verdana" w:cs="Tahoma"/>
          <w:sz w:val="20"/>
          <w:szCs w:val="20"/>
        </w:rPr>
        <w:t xml:space="preserve"> or (v) the applicant is listed as debarred, excluded, or otherwise ineligible for participation in federally funded health care programs. The applicant shall provide detailed information with respect to the circumstances of any of the foregoing.</w:t>
      </w:r>
    </w:p>
    <w:p w:rsidR="00143BE2" w:rsidRPr="002C0F6E" w:rsidRDefault="00143BE2" w:rsidP="00143BE2">
      <w:pPr>
        <w:spacing w:before="240"/>
        <w:ind w:left="720"/>
        <w:jc w:val="both"/>
        <w:rPr>
          <w:rFonts w:ascii="Verdana" w:hAnsi="Verdana" w:cs="Tahoma"/>
          <w:sz w:val="20"/>
          <w:szCs w:val="20"/>
        </w:rPr>
      </w:pPr>
      <w:r w:rsidRPr="002C0F6E">
        <w:rPr>
          <w:rFonts w:ascii="Verdana" w:hAnsi="Verdana" w:cs="Tahoma"/>
          <w:sz w:val="20"/>
          <w:szCs w:val="20"/>
        </w:rPr>
        <w:t>(c)  The applicant shall disclose whether any malpractice or professional liability claim or claims against the applicant are pending and whether any previous claims have been settled or have resulted in a judgment. The applicant shall provide detailed information with respect to the circumstances of any of the foregoing.</w:t>
      </w:r>
    </w:p>
    <w:p w:rsidR="00143BE2" w:rsidRPr="002C0F6E" w:rsidRDefault="00143BE2" w:rsidP="00143BE2">
      <w:pPr>
        <w:spacing w:before="240"/>
        <w:ind w:left="720"/>
        <w:jc w:val="both"/>
        <w:rPr>
          <w:rFonts w:ascii="Verdana" w:hAnsi="Verdana" w:cs="Tahoma"/>
          <w:sz w:val="20"/>
          <w:szCs w:val="20"/>
        </w:rPr>
      </w:pPr>
      <w:r w:rsidRPr="002C0F6E">
        <w:rPr>
          <w:rFonts w:ascii="Verdana" w:hAnsi="Verdana" w:cs="Tahoma"/>
          <w:sz w:val="20"/>
          <w:szCs w:val="20"/>
        </w:rPr>
        <w:t xml:space="preserve">(d)  In addition to the signed acknowledgment required from each applicant evidencing such agreement, the applicant, by application, agrees to abide by (i) these </w:t>
      </w:r>
      <w:r w:rsidR="00CD6007">
        <w:rPr>
          <w:rFonts w:ascii="Verdana" w:hAnsi="Verdana" w:cs="Tahoma"/>
          <w:sz w:val="20"/>
          <w:szCs w:val="20"/>
        </w:rPr>
        <w:t>Bylaws</w:t>
      </w:r>
      <w:r w:rsidRPr="002C0F6E">
        <w:rPr>
          <w:rFonts w:ascii="Verdana" w:hAnsi="Verdana" w:cs="Tahoma"/>
          <w:sz w:val="20"/>
          <w:szCs w:val="20"/>
        </w:rPr>
        <w:t xml:space="preserve">, </w:t>
      </w:r>
      <w:r w:rsidR="00E4676F">
        <w:rPr>
          <w:rFonts w:ascii="Verdana" w:hAnsi="Verdana" w:cs="Tahoma"/>
          <w:sz w:val="20"/>
          <w:szCs w:val="20"/>
        </w:rPr>
        <w:t>R</w:t>
      </w:r>
      <w:r w:rsidRPr="002C0F6E">
        <w:rPr>
          <w:rFonts w:ascii="Verdana" w:hAnsi="Verdana" w:cs="Tahoma"/>
          <w:sz w:val="20"/>
          <w:szCs w:val="20"/>
        </w:rPr>
        <w:t xml:space="preserve">ules and </w:t>
      </w:r>
      <w:r w:rsidR="00E4676F">
        <w:rPr>
          <w:rFonts w:ascii="Verdana" w:hAnsi="Verdana" w:cs="Tahoma"/>
          <w:sz w:val="20"/>
          <w:szCs w:val="20"/>
        </w:rPr>
        <w:t>R</w:t>
      </w:r>
      <w:r w:rsidRPr="002C0F6E">
        <w:rPr>
          <w:rFonts w:ascii="Verdana" w:hAnsi="Verdana" w:cs="Tahoma"/>
          <w:sz w:val="20"/>
          <w:szCs w:val="20"/>
        </w:rPr>
        <w:t xml:space="preserve">egulations, and the </w:t>
      </w:r>
      <w:r w:rsidR="00CD6007">
        <w:rPr>
          <w:rFonts w:ascii="Verdana" w:hAnsi="Verdana" w:cs="Tahoma"/>
          <w:sz w:val="20"/>
          <w:szCs w:val="20"/>
        </w:rPr>
        <w:t>Policies</w:t>
      </w:r>
      <w:r w:rsidRPr="002C0F6E">
        <w:rPr>
          <w:rFonts w:ascii="Verdana" w:hAnsi="Verdana" w:cs="Tahoma"/>
          <w:sz w:val="20"/>
          <w:szCs w:val="20"/>
        </w:rPr>
        <w:t xml:space="preserve"> of the </w:t>
      </w:r>
      <w:r w:rsidR="00507361" w:rsidRPr="002C0F6E">
        <w:rPr>
          <w:rFonts w:ascii="Verdana" w:hAnsi="Verdana" w:cs="Tahoma"/>
          <w:sz w:val="20"/>
          <w:szCs w:val="20"/>
        </w:rPr>
        <w:t>Medical Staff</w:t>
      </w:r>
      <w:r w:rsidRPr="002C0F6E">
        <w:rPr>
          <w:rFonts w:ascii="Verdana" w:hAnsi="Verdana" w:cs="Tahoma"/>
          <w:sz w:val="20"/>
          <w:szCs w:val="20"/>
        </w:rPr>
        <w:t xml:space="preserve">; (ii) any </w:t>
      </w:r>
      <w:r w:rsidR="0071158E">
        <w:rPr>
          <w:rFonts w:ascii="Verdana" w:hAnsi="Verdana" w:cs="Tahoma"/>
          <w:sz w:val="20"/>
          <w:szCs w:val="20"/>
        </w:rPr>
        <w:t>JM</w:t>
      </w:r>
      <w:r w:rsidR="00FA5F6A">
        <w:rPr>
          <w:rFonts w:ascii="Verdana" w:hAnsi="Verdana" w:cs="Tahoma"/>
          <w:sz w:val="20"/>
          <w:szCs w:val="20"/>
        </w:rPr>
        <w:t>H</w:t>
      </w:r>
      <w:r w:rsidRPr="002C0F6E">
        <w:rPr>
          <w:rFonts w:ascii="Verdana" w:hAnsi="Verdana" w:cs="Tahoma"/>
          <w:sz w:val="20"/>
          <w:szCs w:val="20"/>
        </w:rPr>
        <w:t xml:space="preserve"> </w:t>
      </w:r>
      <w:r w:rsidR="00CD6007">
        <w:rPr>
          <w:rFonts w:ascii="Verdana" w:hAnsi="Verdana" w:cs="Tahoma"/>
          <w:sz w:val="20"/>
          <w:szCs w:val="20"/>
        </w:rPr>
        <w:t>Policies</w:t>
      </w:r>
      <w:r w:rsidRPr="002C0F6E">
        <w:rPr>
          <w:rFonts w:ascii="Verdana" w:hAnsi="Verdana" w:cs="Tahoma"/>
          <w:sz w:val="20"/>
          <w:szCs w:val="20"/>
        </w:rPr>
        <w:t xml:space="preserve"> that apply to activities as a </w:t>
      </w:r>
      <w:r w:rsidR="00507361" w:rsidRPr="002C0F6E">
        <w:rPr>
          <w:rFonts w:ascii="Verdana" w:hAnsi="Verdana" w:cs="Tahoma"/>
          <w:sz w:val="20"/>
          <w:szCs w:val="20"/>
        </w:rPr>
        <w:t>Medical Staff</w:t>
      </w:r>
      <w:r w:rsidRPr="002C0F6E">
        <w:rPr>
          <w:rFonts w:ascii="Verdana" w:hAnsi="Verdana" w:cs="Tahoma"/>
          <w:sz w:val="20"/>
          <w:szCs w:val="20"/>
        </w:rPr>
        <w:t xml:space="preserve"> member, and (iii) generally recognized standards of professional ethics as well as the following:</w:t>
      </w:r>
    </w:p>
    <w:p w:rsidR="00143BE2" w:rsidRPr="002C0F6E" w:rsidRDefault="00143BE2" w:rsidP="00143BE2">
      <w:pPr>
        <w:spacing w:before="240"/>
        <w:ind w:left="1080"/>
        <w:jc w:val="both"/>
        <w:rPr>
          <w:rFonts w:ascii="Verdana" w:hAnsi="Verdana" w:cs="Tahoma"/>
          <w:sz w:val="20"/>
          <w:szCs w:val="20"/>
        </w:rPr>
      </w:pPr>
      <w:r w:rsidRPr="002C0F6E">
        <w:rPr>
          <w:rFonts w:ascii="Verdana" w:hAnsi="Verdana" w:cs="Tahoma"/>
          <w:sz w:val="20"/>
          <w:szCs w:val="20"/>
        </w:rPr>
        <w:t xml:space="preserve">(1)  </w:t>
      </w:r>
      <w:r w:rsidR="00A163B9">
        <w:rPr>
          <w:rFonts w:ascii="Verdana" w:hAnsi="Verdana" w:cs="Tahoma"/>
          <w:sz w:val="20"/>
          <w:szCs w:val="20"/>
        </w:rPr>
        <w:t xml:space="preserve"> </w:t>
      </w:r>
      <w:r w:rsidRPr="002C0F6E">
        <w:rPr>
          <w:rFonts w:ascii="Verdana" w:hAnsi="Verdana" w:cs="Tahoma"/>
          <w:sz w:val="20"/>
          <w:szCs w:val="20"/>
        </w:rPr>
        <w:t>To provide continuous patient care; and appropriate practice coverage;</w:t>
      </w:r>
    </w:p>
    <w:p w:rsidR="00143BE2" w:rsidRPr="002C0F6E" w:rsidRDefault="00143BE2" w:rsidP="00143BE2">
      <w:pPr>
        <w:spacing w:before="240"/>
        <w:ind w:left="1080"/>
        <w:jc w:val="both"/>
        <w:rPr>
          <w:rFonts w:ascii="Verdana" w:hAnsi="Verdana" w:cs="Tahoma"/>
          <w:sz w:val="20"/>
          <w:szCs w:val="20"/>
        </w:rPr>
      </w:pPr>
      <w:r w:rsidRPr="002C0F6E">
        <w:rPr>
          <w:rFonts w:ascii="Verdana" w:hAnsi="Verdana" w:cs="Tahoma"/>
          <w:sz w:val="20"/>
          <w:szCs w:val="20"/>
        </w:rPr>
        <w:t xml:space="preserve">(2) </w:t>
      </w:r>
      <w:r w:rsidR="00A163B9">
        <w:rPr>
          <w:rFonts w:ascii="Verdana" w:hAnsi="Verdana" w:cs="Tahoma"/>
          <w:sz w:val="20"/>
          <w:szCs w:val="20"/>
        </w:rPr>
        <w:t xml:space="preserve"> </w:t>
      </w:r>
      <w:r w:rsidRPr="002C0F6E">
        <w:rPr>
          <w:rFonts w:ascii="Verdana" w:hAnsi="Verdana" w:cs="Tahoma"/>
          <w:sz w:val="20"/>
          <w:szCs w:val="20"/>
        </w:rPr>
        <w:t xml:space="preserve">To delegate during absence(s) the responsibility for diagnosis or care of </w:t>
      </w:r>
      <w:r w:rsidR="0084526A" w:rsidRPr="002C0F6E">
        <w:rPr>
          <w:rFonts w:ascii="Verdana" w:hAnsi="Verdana" w:cs="Tahoma"/>
          <w:sz w:val="20"/>
          <w:szCs w:val="20"/>
        </w:rPr>
        <w:br/>
        <w:t xml:space="preserve">      </w:t>
      </w:r>
      <w:r w:rsidR="005E27BC" w:rsidRPr="002C0F6E">
        <w:rPr>
          <w:rFonts w:ascii="Verdana" w:hAnsi="Verdana" w:cs="Tahoma"/>
          <w:sz w:val="20"/>
          <w:szCs w:val="20"/>
        </w:rPr>
        <w:t xml:space="preserve"> </w:t>
      </w:r>
      <w:r w:rsidRPr="002C0F6E">
        <w:rPr>
          <w:rFonts w:ascii="Verdana" w:hAnsi="Verdana" w:cs="Tahoma"/>
          <w:sz w:val="20"/>
          <w:szCs w:val="20"/>
        </w:rPr>
        <w:t>patients to a</w:t>
      </w:r>
      <w:r w:rsidR="00E85E73" w:rsidRPr="002C0F6E">
        <w:rPr>
          <w:rFonts w:ascii="Verdana" w:hAnsi="Verdana" w:cs="Tahoma"/>
          <w:sz w:val="20"/>
          <w:szCs w:val="20"/>
        </w:rPr>
        <w:t xml:space="preserve"> Connecticut Licensed </w:t>
      </w:r>
      <w:r w:rsidR="005E27BC" w:rsidRPr="002C0F6E">
        <w:rPr>
          <w:rFonts w:ascii="Verdana" w:hAnsi="Verdana" w:cs="Tahoma"/>
          <w:sz w:val="20"/>
          <w:szCs w:val="20"/>
        </w:rPr>
        <w:t>p</w:t>
      </w:r>
      <w:r w:rsidR="00D710B8" w:rsidRPr="002C0F6E">
        <w:rPr>
          <w:rFonts w:ascii="Verdana" w:hAnsi="Verdana" w:cs="Tahoma"/>
          <w:sz w:val="20"/>
          <w:szCs w:val="20"/>
        </w:rPr>
        <w:t>ractitioner</w:t>
      </w:r>
      <w:r w:rsidR="00E85E73" w:rsidRPr="002C0F6E">
        <w:rPr>
          <w:rFonts w:ascii="Verdana" w:hAnsi="Verdana" w:cs="Tahoma"/>
          <w:sz w:val="20"/>
          <w:szCs w:val="20"/>
        </w:rPr>
        <w:t xml:space="preserve"> in the same specialty</w:t>
      </w:r>
      <w:r w:rsidR="0084526A" w:rsidRPr="002C0F6E">
        <w:rPr>
          <w:rFonts w:ascii="Verdana" w:hAnsi="Verdana" w:cs="Tahoma"/>
          <w:color w:val="FF0000"/>
          <w:sz w:val="20"/>
          <w:szCs w:val="20"/>
        </w:rPr>
        <w:t xml:space="preserve">        </w:t>
      </w:r>
      <w:r w:rsidR="00E85E73" w:rsidRPr="002C0F6E">
        <w:rPr>
          <w:rFonts w:ascii="Verdana" w:hAnsi="Verdana" w:cs="Tahoma"/>
          <w:color w:val="FF0000"/>
          <w:sz w:val="20"/>
          <w:szCs w:val="20"/>
        </w:rPr>
        <w:br/>
        <w:t xml:space="preserve">       </w:t>
      </w:r>
      <w:r w:rsidR="0084526A" w:rsidRPr="002C0F6E">
        <w:rPr>
          <w:rFonts w:ascii="Verdana" w:hAnsi="Verdana" w:cs="Tahoma"/>
          <w:sz w:val="20"/>
          <w:szCs w:val="20"/>
        </w:rPr>
        <w:t>w</w:t>
      </w:r>
      <w:r w:rsidRPr="002C0F6E">
        <w:rPr>
          <w:rFonts w:ascii="Verdana" w:hAnsi="Verdana" w:cs="Tahoma"/>
          <w:sz w:val="20"/>
          <w:szCs w:val="20"/>
        </w:rPr>
        <w:t xml:space="preserve">ho is qualified and has appropriate </w:t>
      </w:r>
      <w:r w:rsidR="00705DE1" w:rsidRPr="002C0F6E">
        <w:rPr>
          <w:rFonts w:ascii="Verdana" w:hAnsi="Verdana" w:cs="Tahoma"/>
          <w:sz w:val="20"/>
          <w:szCs w:val="20"/>
        </w:rPr>
        <w:t>privileges</w:t>
      </w:r>
      <w:r w:rsidR="004753DB" w:rsidRPr="002C0F6E">
        <w:rPr>
          <w:rFonts w:ascii="Verdana" w:hAnsi="Verdana" w:cs="Tahoma"/>
          <w:sz w:val="20"/>
          <w:szCs w:val="20"/>
        </w:rPr>
        <w:t xml:space="preserve"> within </w:t>
      </w:r>
      <w:r w:rsidR="0071158E">
        <w:rPr>
          <w:rFonts w:ascii="Verdana" w:hAnsi="Verdana" w:cs="Tahoma"/>
          <w:sz w:val="20"/>
          <w:szCs w:val="20"/>
        </w:rPr>
        <w:t>JM</w:t>
      </w:r>
      <w:r w:rsidR="00FA5F6A">
        <w:rPr>
          <w:rFonts w:ascii="Verdana" w:hAnsi="Verdana" w:cs="Tahoma"/>
          <w:sz w:val="20"/>
          <w:szCs w:val="20"/>
        </w:rPr>
        <w:t>H</w:t>
      </w:r>
      <w:r w:rsidR="004753DB" w:rsidRPr="002C0F6E">
        <w:rPr>
          <w:rFonts w:ascii="Verdana" w:hAnsi="Verdana" w:cs="Tahoma"/>
          <w:sz w:val="20"/>
          <w:szCs w:val="20"/>
        </w:rPr>
        <w:t>;</w:t>
      </w:r>
    </w:p>
    <w:p w:rsidR="00143BE2" w:rsidRPr="002C0F6E" w:rsidRDefault="00143BE2" w:rsidP="00143BE2">
      <w:pPr>
        <w:spacing w:before="240"/>
        <w:ind w:left="1080"/>
        <w:jc w:val="both"/>
        <w:rPr>
          <w:rFonts w:ascii="Verdana" w:hAnsi="Verdana" w:cs="Tahoma"/>
          <w:sz w:val="20"/>
          <w:szCs w:val="20"/>
        </w:rPr>
      </w:pPr>
      <w:r w:rsidRPr="002C0F6E">
        <w:rPr>
          <w:rFonts w:ascii="Verdana" w:hAnsi="Verdana" w:cs="Tahoma"/>
          <w:sz w:val="20"/>
          <w:szCs w:val="20"/>
        </w:rPr>
        <w:t xml:space="preserve">(3)  </w:t>
      </w:r>
      <w:r w:rsidR="00A163B9">
        <w:rPr>
          <w:rFonts w:ascii="Verdana" w:hAnsi="Verdana" w:cs="Tahoma"/>
          <w:sz w:val="20"/>
          <w:szCs w:val="20"/>
        </w:rPr>
        <w:t xml:space="preserve"> </w:t>
      </w:r>
      <w:r w:rsidRPr="002C0F6E">
        <w:rPr>
          <w:rFonts w:ascii="Verdana" w:hAnsi="Verdana" w:cs="Tahoma"/>
          <w:sz w:val="20"/>
          <w:szCs w:val="20"/>
        </w:rPr>
        <w:t xml:space="preserve">To seek and accept requests for consultation whenever necessary and within </w:t>
      </w:r>
      <w:r w:rsidR="00E85E73" w:rsidRPr="002C0F6E">
        <w:rPr>
          <w:rFonts w:ascii="Verdana" w:hAnsi="Verdana" w:cs="Tahoma"/>
          <w:sz w:val="20"/>
          <w:szCs w:val="20"/>
        </w:rPr>
        <w:br/>
        <w:t xml:space="preserve">       </w:t>
      </w:r>
      <w:r w:rsidR="005E27BC" w:rsidRPr="002C0F6E">
        <w:rPr>
          <w:rFonts w:ascii="Verdana" w:hAnsi="Verdana" w:cs="Tahoma"/>
          <w:sz w:val="20"/>
          <w:szCs w:val="20"/>
        </w:rPr>
        <w:t>t</w:t>
      </w:r>
      <w:r w:rsidRPr="002C0F6E">
        <w:rPr>
          <w:rFonts w:ascii="Verdana" w:hAnsi="Verdana" w:cs="Tahoma"/>
          <w:sz w:val="20"/>
          <w:szCs w:val="20"/>
        </w:rPr>
        <w:t xml:space="preserve">he </w:t>
      </w:r>
      <w:r w:rsidR="005E27BC" w:rsidRPr="002C0F6E">
        <w:rPr>
          <w:rFonts w:ascii="Verdana" w:hAnsi="Verdana" w:cs="Tahoma"/>
          <w:sz w:val="20"/>
          <w:szCs w:val="20"/>
        </w:rPr>
        <w:t>p</w:t>
      </w:r>
      <w:r w:rsidR="00D710B8" w:rsidRPr="002C0F6E">
        <w:rPr>
          <w:rFonts w:ascii="Verdana" w:hAnsi="Verdana" w:cs="Tahoma"/>
          <w:sz w:val="20"/>
          <w:szCs w:val="20"/>
        </w:rPr>
        <w:t>ractitioner</w:t>
      </w:r>
      <w:r w:rsidRPr="002C0F6E">
        <w:rPr>
          <w:rFonts w:ascii="Verdana" w:hAnsi="Verdana" w:cs="Tahoma"/>
          <w:sz w:val="20"/>
          <w:szCs w:val="20"/>
        </w:rPr>
        <w:t>’s professional capabilities</w:t>
      </w:r>
      <w:r w:rsidR="00983025" w:rsidRPr="002C0F6E">
        <w:rPr>
          <w:rFonts w:ascii="Verdana" w:hAnsi="Verdana" w:cs="Tahoma"/>
          <w:sz w:val="20"/>
          <w:szCs w:val="20"/>
        </w:rPr>
        <w:t>;</w:t>
      </w:r>
    </w:p>
    <w:p w:rsidR="00143BE2" w:rsidRPr="002C0F6E" w:rsidRDefault="00143BE2" w:rsidP="00143BE2">
      <w:pPr>
        <w:spacing w:before="240"/>
        <w:ind w:left="1080"/>
        <w:jc w:val="both"/>
        <w:rPr>
          <w:rFonts w:ascii="Verdana" w:hAnsi="Verdana" w:cs="Tahoma"/>
          <w:sz w:val="20"/>
          <w:szCs w:val="20"/>
        </w:rPr>
      </w:pPr>
      <w:r w:rsidRPr="002C0F6E">
        <w:rPr>
          <w:rFonts w:ascii="Verdana" w:hAnsi="Verdana" w:cs="Tahoma"/>
          <w:sz w:val="20"/>
          <w:szCs w:val="20"/>
        </w:rPr>
        <w:lastRenderedPageBreak/>
        <w:t xml:space="preserve">(4)  </w:t>
      </w:r>
      <w:r w:rsidR="00E85E73" w:rsidRPr="002C0F6E">
        <w:rPr>
          <w:rFonts w:ascii="Verdana" w:hAnsi="Verdana" w:cs="Tahoma"/>
          <w:sz w:val="20"/>
          <w:szCs w:val="20"/>
        </w:rPr>
        <w:t xml:space="preserve"> </w:t>
      </w:r>
      <w:r w:rsidRPr="002C0F6E">
        <w:rPr>
          <w:rFonts w:ascii="Verdana" w:hAnsi="Verdana" w:cs="Tahoma"/>
          <w:sz w:val="20"/>
          <w:szCs w:val="20"/>
        </w:rPr>
        <w:t>To obtain the patient’s informed consent where appropriate; and</w:t>
      </w:r>
    </w:p>
    <w:p w:rsidR="00143BE2" w:rsidRPr="002C0F6E" w:rsidRDefault="00143BE2" w:rsidP="00143BE2">
      <w:pPr>
        <w:spacing w:before="240"/>
        <w:ind w:left="1080"/>
        <w:jc w:val="both"/>
        <w:rPr>
          <w:rFonts w:ascii="Verdana" w:hAnsi="Verdana" w:cs="Tahoma"/>
          <w:sz w:val="20"/>
          <w:szCs w:val="20"/>
        </w:rPr>
      </w:pPr>
      <w:r w:rsidRPr="002C0F6E">
        <w:rPr>
          <w:rFonts w:ascii="Verdana" w:hAnsi="Verdana" w:cs="Tahoma"/>
          <w:sz w:val="20"/>
          <w:szCs w:val="20"/>
        </w:rPr>
        <w:t xml:space="preserve">(5)  </w:t>
      </w:r>
      <w:r w:rsidR="00A163B9">
        <w:rPr>
          <w:rFonts w:ascii="Verdana" w:hAnsi="Verdana" w:cs="Tahoma"/>
          <w:sz w:val="20"/>
          <w:szCs w:val="20"/>
        </w:rPr>
        <w:t xml:space="preserve"> </w:t>
      </w:r>
      <w:r w:rsidRPr="002C0F6E">
        <w:rPr>
          <w:rFonts w:ascii="Verdana" w:hAnsi="Verdana" w:cs="Tahoma"/>
          <w:sz w:val="20"/>
          <w:szCs w:val="20"/>
        </w:rPr>
        <w:t xml:space="preserve">To refrain from illegal fee splitting or other illegal inducements relating to </w:t>
      </w:r>
      <w:r w:rsidR="00E85E73" w:rsidRPr="002C0F6E">
        <w:rPr>
          <w:rFonts w:ascii="Verdana" w:hAnsi="Verdana" w:cs="Tahoma"/>
          <w:sz w:val="20"/>
          <w:szCs w:val="20"/>
        </w:rPr>
        <w:br/>
        <w:t xml:space="preserve">        </w:t>
      </w:r>
      <w:r w:rsidRPr="002C0F6E">
        <w:rPr>
          <w:rFonts w:ascii="Verdana" w:hAnsi="Verdana" w:cs="Tahoma"/>
          <w:sz w:val="20"/>
          <w:szCs w:val="20"/>
        </w:rPr>
        <w:t>patient referral.</w:t>
      </w:r>
    </w:p>
    <w:p w:rsidR="009A1C34" w:rsidRPr="009A1C34" w:rsidRDefault="00143BE2" w:rsidP="009A1C34">
      <w:pPr>
        <w:spacing w:before="240"/>
        <w:ind w:left="720"/>
        <w:jc w:val="both"/>
        <w:rPr>
          <w:rFonts w:ascii="Verdana" w:hAnsi="Verdana" w:cs="Tahoma"/>
          <w:sz w:val="20"/>
          <w:szCs w:val="20"/>
        </w:rPr>
      </w:pPr>
      <w:r w:rsidRPr="002C0F6E">
        <w:rPr>
          <w:rFonts w:ascii="Verdana" w:hAnsi="Verdana" w:cs="Tahoma"/>
          <w:sz w:val="20"/>
          <w:szCs w:val="20"/>
        </w:rPr>
        <w:t xml:space="preserve">(e)  </w:t>
      </w:r>
      <w:r w:rsidR="009A1C34">
        <w:rPr>
          <w:rFonts w:ascii="Verdana" w:hAnsi="Verdana" w:cs="Tahoma"/>
          <w:sz w:val="20"/>
          <w:szCs w:val="20"/>
        </w:rPr>
        <w:t xml:space="preserve">The applicant acknowledges that </w:t>
      </w:r>
      <w:r w:rsidR="009A1C34" w:rsidRPr="009A1C34">
        <w:rPr>
          <w:rFonts w:ascii="Verdana" w:hAnsi="Verdana" w:cs="Tahoma"/>
          <w:sz w:val="20"/>
          <w:szCs w:val="20"/>
        </w:rPr>
        <w:t>all the statements made and information given on the application are</w:t>
      </w:r>
      <w:r w:rsidR="009A1C34">
        <w:rPr>
          <w:rFonts w:ascii="Verdana" w:hAnsi="Verdana" w:cs="Tahoma"/>
          <w:sz w:val="20"/>
          <w:szCs w:val="20"/>
        </w:rPr>
        <w:t xml:space="preserve"> </w:t>
      </w:r>
      <w:r w:rsidR="009A1C34" w:rsidRPr="009A1C34">
        <w:rPr>
          <w:rFonts w:ascii="Verdana" w:hAnsi="Verdana" w:cs="Tahoma"/>
          <w:sz w:val="20"/>
          <w:szCs w:val="20"/>
        </w:rPr>
        <w:t>accurate and complete</w:t>
      </w:r>
      <w:r w:rsidR="009A1C34">
        <w:rPr>
          <w:rFonts w:ascii="Verdana" w:hAnsi="Verdana" w:cs="Tahoma"/>
          <w:sz w:val="20"/>
          <w:szCs w:val="20"/>
        </w:rPr>
        <w:t xml:space="preserve">, </w:t>
      </w:r>
      <w:r w:rsidR="009A1C34" w:rsidRPr="009A1C34">
        <w:rPr>
          <w:rFonts w:ascii="Verdana" w:hAnsi="Verdana" w:cs="Tahoma"/>
          <w:sz w:val="20"/>
          <w:szCs w:val="20"/>
        </w:rPr>
        <w:t xml:space="preserve">that any misstatement in, or omission from, the application is grounds </w:t>
      </w:r>
      <w:r w:rsidR="009A1C34">
        <w:rPr>
          <w:rFonts w:ascii="Verdana" w:hAnsi="Verdana" w:cs="Tahoma"/>
          <w:sz w:val="20"/>
          <w:szCs w:val="20"/>
        </w:rPr>
        <w:t xml:space="preserve">for </w:t>
      </w:r>
      <w:r w:rsidR="009A1C34" w:rsidRPr="009A1C34">
        <w:rPr>
          <w:rFonts w:ascii="Verdana" w:hAnsi="Verdana" w:cs="Tahoma"/>
          <w:sz w:val="20"/>
          <w:szCs w:val="20"/>
        </w:rPr>
        <w:t xml:space="preserve">the </w:t>
      </w:r>
      <w:r w:rsidR="00D85B11">
        <w:rPr>
          <w:rFonts w:ascii="Verdana" w:hAnsi="Verdana" w:cs="Tahoma"/>
          <w:sz w:val="20"/>
          <w:szCs w:val="20"/>
        </w:rPr>
        <w:t xml:space="preserve">Medical </w:t>
      </w:r>
      <w:r w:rsidR="00F63797">
        <w:rPr>
          <w:rFonts w:ascii="Verdana" w:hAnsi="Verdana" w:cs="Tahoma"/>
          <w:sz w:val="20"/>
          <w:szCs w:val="20"/>
        </w:rPr>
        <w:t>Staff Office</w:t>
      </w:r>
      <w:r w:rsidR="00D85B11">
        <w:rPr>
          <w:rFonts w:ascii="Verdana" w:hAnsi="Verdana" w:cs="Tahoma"/>
          <w:sz w:val="20"/>
          <w:szCs w:val="20"/>
        </w:rPr>
        <w:t xml:space="preserve"> </w:t>
      </w:r>
      <w:r w:rsidR="009A1C34" w:rsidRPr="009A1C34">
        <w:rPr>
          <w:rFonts w:ascii="Verdana" w:hAnsi="Verdana" w:cs="Tahoma"/>
          <w:sz w:val="20"/>
          <w:szCs w:val="20"/>
        </w:rPr>
        <w:t xml:space="preserve">to stop processing the application, or </w:t>
      </w:r>
      <w:r w:rsidR="009A1C34">
        <w:rPr>
          <w:rFonts w:ascii="Verdana" w:hAnsi="Verdana" w:cs="Tahoma"/>
          <w:sz w:val="20"/>
          <w:szCs w:val="20"/>
        </w:rPr>
        <w:t>if the application is for reappointment, then for non-renewal</w:t>
      </w:r>
      <w:r w:rsidR="009B7B4A">
        <w:rPr>
          <w:rFonts w:ascii="Verdana" w:hAnsi="Verdana" w:cs="Tahoma"/>
          <w:sz w:val="20"/>
          <w:szCs w:val="20"/>
        </w:rPr>
        <w:t xml:space="preserve"> of appointment</w:t>
      </w:r>
      <w:r w:rsidR="009A1C34">
        <w:rPr>
          <w:rFonts w:ascii="Verdana" w:hAnsi="Verdana" w:cs="Tahoma"/>
          <w:sz w:val="20"/>
          <w:szCs w:val="20"/>
        </w:rPr>
        <w:t xml:space="preserve">, </w:t>
      </w:r>
      <w:r w:rsidR="009B7B4A">
        <w:rPr>
          <w:rFonts w:ascii="Verdana" w:hAnsi="Verdana" w:cs="Tahoma"/>
          <w:sz w:val="20"/>
          <w:szCs w:val="20"/>
        </w:rPr>
        <w:t xml:space="preserve">or </w:t>
      </w:r>
      <w:r w:rsidR="009A1C34" w:rsidRPr="009A1C34">
        <w:rPr>
          <w:rFonts w:ascii="Verdana" w:hAnsi="Verdana" w:cs="Tahoma"/>
          <w:sz w:val="20"/>
          <w:szCs w:val="20"/>
        </w:rPr>
        <w:t xml:space="preserve">the termination or revocation of Staff membership and clinical privileges.  </w:t>
      </w:r>
    </w:p>
    <w:p w:rsidR="00143BE2" w:rsidRPr="002C0F6E" w:rsidRDefault="009A1C34" w:rsidP="00143BE2">
      <w:pPr>
        <w:spacing w:before="240"/>
        <w:ind w:left="720"/>
        <w:jc w:val="both"/>
        <w:rPr>
          <w:rFonts w:ascii="Verdana" w:hAnsi="Verdana" w:cs="Tahoma"/>
          <w:sz w:val="20"/>
          <w:szCs w:val="20"/>
        </w:rPr>
      </w:pPr>
      <w:r>
        <w:rPr>
          <w:rFonts w:ascii="Verdana" w:hAnsi="Verdana" w:cs="Tahoma"/>
          <w:sz w:val="20"/>
          <w:szCs w:val="20"/>
        </w:rPr>
        <w:t xml:space="preserve">(f)  </w:t>
      </w:r>
      <w:r w:rsidR="00143BE2" w:rsidRPr="002C0F6E">
        <w:rPr>
          <w:rFonts w:ascii="Verdana" w:hAnsi="Verdana" w:cs="Tahoma"/>
          <w:sz w:val="20"/>
          <w:szCs w:val="20"/>
        </w:rPr>
        <w:t xml:space="preserve">The applicant authorizes the release to </w:t>
      </w:r>
      <w:r w:rsidR="0071158E">
        <w:rPr>
          <w:rFonts w:ascii="Verdana" w:hAnsi="Verdana" w:cs="Tahoma"/>
          <w:sz w:val="20"/>
          <w:szCs w:val="20"/>
        </w:rPr>
        <w:t>JM</w:t>
      </w:r>
      <w:r w:rsidR="00FA5F6A">
        <w:rPr>
          <w:rFonts w:ascii="Verdana" w:hAnsi="Verdana" w:cs="Tahoma"/>
          <w:sz w:val="20"/>
          <w:szCs w:val="20"/>
        </w:rPr>
        <w:t>H</w:t>
      </w:r>
      <w:r w:rsidR="00143BE2" w:rsidRPr="002C0F6E">
        <w:rPr>
          <w:rFonts w:ascii="Verdana" w:hAnsi="Verdana" w:cs="Tahoma"/>
          <w:sz w:val="20"/>
          <w:szCs w:val="20"/>
        </w:rPr>
        <w:t xml:space="preserve"> of all information deemed pertinent by the person or committee reviewing the application; consents to communications with any individual or organization who may have information desired by the person or committee reviewing the application; releases from any liability and agrees not to make any claims against any and all persons and organizations providing or receiving any information, including but not limited to the </w:t>
      </w:r>
      <w:r w:rsidR="00507361" w:rsidRPr="002C0F6E">
        <w:rPr>
          <w:rFonts w:ascii="Verdana" w:hAnsi="Verdana" w:cs="Tahoma"/>
          <w:sz w:val="20"/>
          <w:szCs w:val="20"/>
        </w:rPr>
        <w:t>Medical Staff</w:t>
      </w:r>
      <w:r w:rsidR="00143BE2" w:rsidRPr="002C0F6E">
        <w:rPr>
          <w:rFonts w:ascii="Verdana" w:hAnsi="Verdana" w:cs="Tahoma"/>
          <w:sz w:val="20"/>
          <w:szCs w:val="20"/>
        </w:rPr>
        <w:t xml:space="preserve">, </w:t>
      </w:r>
      <w:r w:rsidR="0071158E">
        <w:rPr>
          <w:rFonts w:ascii="Verdana" w:hAnsi="Verdana" w:cs="Tahoma"/>
          <w:sz w:val="20"/>
          <w:szCs w:val="20"/>
        </w:rPr>
        <w:t>JM</w:t>
      </w:r>
      <w:r w:rsidR="00FA5F6A">
        <w:rPr>
          <w:rFonts w:ascii="Verdana" w:hAnsi="Verdana" w:cs="Tahoma"/>
          <w:sz w:val="20"/>
          <w:szCs w:val="20"/>
        </w:rPr>
        <w:t>H</w:t>
      </w:r>
      <w:r w:rsidR="00143BE2" w:rsidRPr="002C0F6E">
        <w:rPr>
          <w:rFonts w:ascii="Verdana" w:hAnsi="Verdana" w:cs="Tahoma"/>
          <w:sz w:val="20"/>
          <w:szCs w:val="20"/>
        </w:rPr>
        <w:t xml:space="preserve">, </w:t>
      </w:r>
      <w:r w:rsidR="0071158E">
        <w:rPr>
          <w:rFonts w:ascii="Verdana" w:hAnsi="Verdana" w:cs="Tahoma"/>
          <w:sz w:val="20"/>
          <w:szCs w:val="20"/>
        </w:rPr>
        <w:t>JM</w:t>
      </w:r>
      <w:r w:rsidR="00FA5F6A">
        <w:rPr>
          <w:rFonts w:ascii="Verdana" w:hAnsi="Verdana" w:cs="Tahoma"/>
          <w:sz w:val="20"/>
          <w:szCs w:val="20"/>
        </w:rPr>
        <w:t>H</w:t>
      </w:r>
      <w:r w:rsidR="00143BE2" w:rsidRPr="002C0F6E">
        <w:rPr>
          <w:rFonts w:ascii="Verdana" w:hAnsi="Verdana" w:cs="Tahoma"/>
          <w:sz w:val="20"/>
          <w:szCs w:val="20"/>
        </w:rPr>
        <w:t xml:space="preserve"> </w:t>
      </w:r>
      <w:r w:rsidR="00CD6007">
        <w:rPr>
          <w:rFonts w:ascii="Verdana" w:hAnsi="Verdana" w:cs="Tahoma"/>
          <w:sz w:val="20"/>
          <w:szCs w:val="20"/>
        </w:rPr>
        <w:t>A</w:t>
      </w:r>
      <w:r w:rsidR="00143BE2" w:rsidRPr="002C0F6E">
        <w:rPr>
          <w:rFonts w:ascii="Verdana" w:hAnsi="Verdana" w:cs="Tahoma"/>
          <w:sz w:val="20"/>
          <w:szCs w:val="20"/>
        </w:rPr>
        <w:t>dministration, and the Board; and agrees to a personal interview or interviews if requested.</w:t>
      </w:r>
    </w:p>
    <w:p w:rsidR="00143BE2" w:rsidRDefault="00143BE2" w:rsidP="00143BE2">
      <w:pPr>
        <w:spacing w:before="240"/>
        <w:ind w:left="720"/>
        <w:jc w:val="both"/>
        <w:rPr>
          <w:rFonts w:ascii="Verdana" w:hAnsi="Verdana" w:cs="Tahoma"/>
          <w:sz w:val="20"/>
          <w:szCs w:val="20"/>
        </w:rPr>
      </w:pPr>
      <w:r w:rsidRPr="002C0F6E">
        <w:rPr>
          <w:rFonts w:ascii="Verdana" w:hAnsi="Verdana" w:cs="Tahoma"/>
          <w:sz w:val="20"/>
          <w:szCs w:val="20"/>
        </w:rPr>
        <w:t>(</w:t>
      </w:r>
      <w:r w:rsidR="005D6BF5">
        <w:rPr>
          <w:rFonts w:ascii="Verdana" w:hAnsi="Verdana" w:cs="Tahoma"/>
          <w:sz w:val="20"/>
          <w:szCs w:val="20"/>
        </w:rPr>
        <w:t>g</w:t>
      </w:r>
      <w:r w:rsidRPr="002C0F6E">
        <w:rPr>
          <w:rFonts w:ascii="Verdana" w:hAnsi="Verdana" w:cs="Tahoma"/>
          <w:sz w:val="20"/>
          <w:szCs w:val="20"/>
        </w:rPr>
        <w:t xml:space="preserve">)  The applicant understands that it is the applicant’s burden to produce adequate and convincing evidence for the proper evaluation of the application, to comply with all requests for additional information, including reasonable evidence of current ability to perform the requested </w:t>
      </w:r>
      <w:r w:rsidR="005E27BC" w:rsidRPr="002C0F6E">
        <w:rPr>
          <w:rFonts w:ascii="Verdana" w:hAnsi="Verdana" w:cs="Tahoma"/>
          <w:sz w:val="20"/>
          <w:szCs w:val="20"/>
        </w:rPr>
        <w:t>c</w:t>
      </w:r>
      <w:r w:rsidR="004A4DF9" w:rsidRPr="002C0F6E">
        <w:rPr>
          <w:rFonts w:ascii="Verdana" w:hAnsi="Verdana" w:cs="Tahoma"/>
          <w:sz w:val="20"/>
          <w:szCs w:val="20"/>
        </w:rPr>
        <w:t>linical</w:t>
      </w:r>
      <w:r w:rsidRPr="002C0F6E">
        <w:rPr>
          <w:rFonts w:ascii="Verdana" w:hAnsi="Verdana" w:cs="Tahoma"/>
          <w:sz w:val="20"/>
          <w:szCs w:val="20"/>
        </w:rPr>
        <w:t xml:space="preserve"> </w:t>
      </w:r>
      <w:r w:rsidR="005E27BC" w:rsidRPr="002C0F6E">
        <w:rPr>
          <w:rFonts w:ascii="Verdana" w:hAnsi="Verdana" w:cs="Tahoma"/>
          <w:sz w:val="20"/>
          <w:szCs w:val="20"/>
        </w:rPr>
        <w:t>p</w:t>
      </w:r>
      <w:r w:rsidR="00705DE1" w:rsidRPr="002C0F6E">
        <w:rPr>
          <w:rFonts w:ascii="Verdana" w:hAnsi="Verdana" w:cs="Tahoma"/>
          <w:sz w:val="20"/>
          <w:szCs w:val="20"/>
        </w:rPr>
        <w:t>rivileges</w:t>
      </w:r>
      <w:r w:rsidRPr="002C0F6E">
        <w:rPr>
          <w:rFonts w:ascii="Verdana" w:hAnsi="Verdana" w:cs="Tahoma"/>
          <w:sz w:val="20"/>
          <w:szCs w:val="20"/>
        </w:rPr>
        <w:t xml:space="preserve">, and to resolve all doubts raised about qualifications or fitness for membership on the </w:t>
      </w:r>
      <w:r w:rsidR="00507361" w:rsidRPr="002C0F6E">
        <w:rPr>
          <w:rFonts w:ascii="Verdana" w:hAnsi="Verdana" w:cs="Tahoma"/>
          <w:sz w:val="20"/>
          <w:szCs w:val="20"/>
        </w:rPr>
        <w:t>Medical Staff</w:t>
      </w:r>
      <w:r w:rsidRPr="002C0F6E">
        <w:rPr>
          <w:rFonts w:ascii="Verdana" w:hAnsi="Verdana" w:cs="Tahoma"/>
          <w:sz w:val="20"/>
          <w:szCs w:val="20"/>
        </w:rPr>
        <w:t xml:space="preserve"> or for requested </w:t>
      </w:r>
      <w:r w:rsidR="005E27BC" w:rsidRPr="002C0F6E">
        <w:rPr>
          <w:rFonts w:ascii="Verdana" w:hAnsi="Verdana" w:cs="Tahoma"/>
          <w:sz w:val="20"/>
          <w:szCs w:val="20"/>
        </w:rPr>
        <w:t>c</w:t>
      </w:r>
      <w:r w:rsidR="004A4DF9" w:rsidRPr="002C0F6E">
        <w:rPr>
          <w:rFonts w:ascii="Verdana" w:hAnsi="Verdana" w:cs="Tahoma"/>
          <w:sz w:val="20"/>
          <w:szCs w:val="20"/>
        </w:rPr>
        <w:t>linical</w:t>
      </w:r>
      <w:r w:rsidRPr="002C0F6E">
        <w:rPr>
          <w:rFonts w:ascii="Verdana" w:hAnsi="Verdana" w:cs="Tahoma"/>
          <w:sz w:val="20"/>
          <w:szCs w:val="20"/>
        </w:rPr>
        <w:t xml:space="preserve"> </w:t>
      </w:r>
      <w:r w:rsidR="005E27BC" w:rsidRPr="002C0F6E">
        <w:rPr>
          <w:rFonts w:ascii="Verdana" w:hAnsi="Verdana" w:cs="Tahoma"/>
          <w:sz w:val="20"/>
          <w:szCs w:val="20"/>
        </w:rPr>
        <w:t>p</w:t>
      </w:r>
      <w:r w:rsidR="00705DE1" w:rsidRPr="002C0F6E">
        <w:rPr>
          <w:rFonts w:ascii="Verdana" w:hAnsi="Verdana" w:cs="Tahoma"/>
          <w:sz w:val="20"/>
          <w:szCs w:val="20"/>
        </w:rPr>
        <w:t>rivileges</w:t>
      </w:r>
      <w:r w:rsidRPr="002C0F6E">
        <w:rPr>
          <w:rFonts w:ascii="Verdana" w:hAnsi="Verdana" w:cs="Tahoma"/>
          <w:sz w:val="20"/>
          <w:szCs w:val="20"/>
        </w:rPr>
        <w:t xml:space="preserve">. The MEC shall make a reasonable inquiry into, and may require the applicant to submit reasonable evidence of, ability to perform the </w:t>
      </w:r>
      <w:r w:rsidR="005E27BC" w:rsidRPr="002C0F6E">
        <w:rPr>
          <w:rFonts w:ascii="Verdana" w:hAnsi="Verdana" w:cs="Tahoma"/>
          <w:sz w:val="20"/>
          <w:szCs w:val="20"/>
        </w:rPr>
        <w:t>c</w:t>
      </w:r>
      <w:r w:rsidR="004A4DF9" w:rsidRPr="002C0F6E">
        <w:rPr>
          <w:rFonts w:ascii="Verdana" w:hAnsi="Verdana" w:cs="Tahoma"/>
          <w:sz w:val="20"/>
          <w:szCs w:val="20"/>
        </w:rPr>
        <w:t>linical</w:t>
      </w:r>
      <w:r w:rsidRPr="002C0F6E">
        <w:rPr>
          <w:rFonts w:ascii="Verdana" w:hAnsi="Verdana" w:cs="Tahoma"/>
          <w:sz w:val="20"/>
          <w:szCs w:val="20"/>
        </w:rPr>
        <w:t xml:space="preserve"> </w:t>
      </w:r>
      <w:r w:rsidR="005E27BC" w:rsidRPr="002C0F6E">
        <w:rPr>
          <w:rFonts w:ascii="Verdana" w:hAnsi="Verdana" w:cs="Tahoma"/>
          <w:sz w:val="20"/>
          <w:szCs w:val="20"/>
        </w:rPr>
        <w:t>p</w:t>
      </w:r>
      <w:r w:rsidR="00705DE1" w:rsidRPr="002C0F6E">
        <w:rPr>
          <w:rFonts w:ascii="Verdana" w:hAnsi="Verdana" w:cs="Tahoma"/>
          <w:sz w:val="20"/>
          <w:szCs w:val="20"/>
        </w:rPr>
        <w:t>rivileges</w:t>
      </w:r>
      <w:r w:rsidRPr="002C0F6E">
        <w:rPr>
          <w:rFonts w:ascii="Verdana" w:hAnsi="Verdana" w:cs="Tahoma"/>
          <w:sz w:val="20"/>
          <w:szCs w:val="20"/>
        </w:rPr>
        <w:t xml:space="preserve"> requested.</w:t>
      </w:r>
    </w:p>
    <w:p w:rsidR="005D6BF5" w:rsidRPr="005D6BF5" w:rsidRDefault="005D6BF5" w:rsidP="00143BE2">
      <w:pPr>
        <w:spacing w:before="240"/>
        <w:ind w:left="720"/>
        <w:jc w:val="both"/>
        <w:rPr>
          <w:rFonts w:ascii="Verdana" w:hAnsi="Verdana" w:cs="Tahoma"/>
          <w:sz w:val="20"/>
          <w:szCs w:val="20"/>
        </w:rPr>
      </w:pPr>
      <w:r>
        <w:rPr>
          <w:rFonts w:ascii="Verdana" w:hAnsi="Verdana" w:cs="Tahoma"/>
          <w:sz w:val="20"/>
          <w:szCs w:val="20"/>
        </w:rPr>
        <w:t xml:space="preserve">(h)  The </w:t>
      </w:r>
      <w:r w:rsidRPr="005D6BF5">
        <w:rPr>
          <w:rFonts w:ascii="Verdana" w:hAnsi="Verdana" w:cs="Tahoma"/>
          <w:sz w:val="20"/>
          <w:szCs w:val="20"/>
        </w:rPr>
        <w:t xml:space="preserve">Applicant shall inform the Medical </w:t>
      </w:r>
      <w:r w:rsidR="00F63797">
        <w:rPr>
          <w:rFonts w:ascii="Verdana" w:hAnsi="Verdana" w:cs="Tahoma"/>
          <w:sz w:val="20"/>
          <w:szCs w:val="20"/>
        </w:rPr>
        <w:t>Staff Office</w:t>
      </w:r>
      <w:r w:rsidRPr="005D6BF5">
        <w:rPr>
          <w:rFonts w:ascii="Verdana" w:hAnsi="Verdana" w:cs="Tahoma"/>
          <w:sz w:val="20"/>
          <w:szCs w:val="20"/>
        </w:rPr>
        <w:t xml:space="preserve"> of any change in his/her status or any change in the information provided on his/her application form.  This information shall be provided with or without request, at the time the change occurs, and shall include, but not be limited to, changes in licensure status or professional liability insurance coverage, the filing of a professional liability lawsuit against the practitioner, changes in the practitioner's Medical Staff status at any other </w:t>
      </w:r>
      <w:r w:rsidR="00CD6007">
        <w:rPr>
          <w:rFonts w:ascii="Verdana" w:hAnsi="Verdana" w:cs="Tahoma"/>
          <w:sz w:val="20"/>
          <w:szCs w:val="20"/>
        </w:rPr>
        <w:t>Hospital</w:t>
      </w:r>
      <w:r w:rsidRPr="005D6BF5">
        <w:rPr>
          <w:rFonts w:ascii="Verdana" w:hAnsi="Verdana" w:cs="Tahoma"/>
          <w:sz w:val="20"/>
          <w:szCs w:val="20"/>
        </w:rPr>
        <w:t>, exclusion or preclusion from participation in Medicare or any sanctions imposed, and any changes in the individual's ability to safely and competently exercise clinical privileges or perform the duties and responsibilities of appointment.</w:t>
      </w:r>
    </w:p>
    <w:p w:rsidR="00143BE2" w:rsidRPr="002C0F6E" w:rsidRDefault="00143BE2" w:rsidP="00143BE2">
      <w:pPr>
        <w:tabs>
          <w:tab w:val="num" w:pos="-180"/>
        </w:tabs>
        <w:spacing w:before="240"/>
        <w:ind w:left="720"/>
        <w:jc w:val="both"/>
        <w:rPr>
          <w:rFonts w:ascii="Verdana" w:hAnsi="Verdana" w:cs="Tahoma"/>
          <w:sz w:val="20"/>
          <w:szCs w:val="20"/>
        </w:rPr>
      </w:pPr>
      <w:r w:rsidRPr="002C0F6E">
        <w:rPr>
          <w:rFonts w:ascii="Verdana" w:hAnsi="Verdana" w:cs="Tahoma"/>
          <w:sz w:val="20"/>
          <w:szCs w:val="20"/>
        </w:rPr>
        <w:t>(</w:t>
      </w:r>
      <w:r w:rsidR="005D6BF5">
        <w:rPr>
          <w:rFonts w:ascii="Verdana" w:hAnsi="Verdana" w:cs="Tahoma"/>
          <w:sz w:val="20"/>
          <w:szCs w:val="20"/>
        </w:rPr>
        <w:t>i</w:t>
      </w:r>
      <w:r w:rsidRPr="002C0F6E">
        <w:rPr>
          <w:rFonts w:ascii="Verdana" w:hAnsi="Verdana" w:cs="Tahoma"/>
          <w:sz w:val="20"/>
          <w:szCs w:val="20"/>
        </w:rPr>
        <w:t xml:space="preserve">)  The application shall be submitted to the Medical </w:t>
      </w:r>
      <w:r w:rsidR="00F63797">
        <w:rPr>
          <w:rFonts w:ascii="Verdana" w:hAnsi="Verdana" w:cs="Tahoma"/>
          <w:sz w:val="20"/>
          <w:szCs w:val="20"/>
        </w:rPr>
        <w:t>Staff Office</w:t>
      </w:r>
      <w:r w:rsidRPr="002C0F6E">
        <w:rPr>
          <w:rFonts w:ascii="Verdana" w:hAnsi="Verdana" w:cs="Tahoma"/>
          <w:sz w:val="20"/>
          <w:szCs w:val="20"/>
        </w:rPr>
        <w:t xml:space="preserve"> for processing, including appropriate primary source verification of licensure, board certification, relevant training, experience, current competence, ability to perform </w:t>
      </w:r>
      <w:r w:rsidR="00705DE1" w:rsidRPr="002C0F6E">
        <w:rPr>
          <w:rFonts w:ascii="Verdana" w:hAnsi="Verdana" w:cs="Tahoma"/>
          <w:sz w:val="20"/>
          <w:szCs w:val="20"/>
        </w:rPr>
        <w:t>privileges</w:t>
      </w:r>
      <w:r w:rsidRPr="002C0F6E">
        <w:rPr>
          <w:rFonts w:ascii="Verdana" w:hAnsi="Verdana" w:cs="Tahoma"/>
          <w:sz w:val="20"/>
          <w:szCs w:val="20"/>
        </w:rPr>
        <w:t xml:space="preserve"> requested, professional liability insurance, and any other information deemed appropriate as identified in this Article. The application and verified information shall be reviewed by the </w:t>
      </w:r>
      <w:r w:rsidR="00D85B11">
        <w:rPr>
          <w:rFonts w:ascii="Verdana" w:hAnsi="Verdana" w:cs="Tahoma"/>
          <w:sz w:val="20"/>
          <w:szCs w:val="20"/>
        </w:rPr>
        <w:t>Section</w:t>
      </w:r>
      <w:r w:rsidR="005E27BC" w:rsidRPr="002C0F6E">
        <w:rPr>
          <w:rFonts w:ascii="Verdana" w:hAnsi="Verdana" w:cs="Tahoma"/>
          <w:sz w:val="20"/>
          <w:szCs w:val="20"/>
        </w:rPr>
        <w:t xml:space="preserve"> </w:t>
      </w:r>
      <w:r w:rsidR="00D85B11">
        <w:rPr>
          <w:rFonts w:ascii="Verdana" w:hAnsi="Verdana" w:cs="Tahoma"/>
          <w:sz w:val="20"/>
          <w:szCs w:val="20"/>
        </w:rPr>
        <w:t>Chief</w:t>
      </w:r>
      <w:r w:rsidRPr="002C0F6E">
        <w:rPr>
          <w:rFonts w:ascii="Verdana" w:hAnsi="Verdana" w:cs="Tahoma"/>
          <w:sz w:val="20"/>
          <w:szCs w:val="20"/>
        </w:rPr>
        <w:t xml:space="preserve">, if appropriate, and </w:t>
      </w:r>
      <w:r w:rsidR="00030773">
        <w:rPr>
          <w:rFonts w:ascii="Verdana" w:hAnsi="Verdana" w:cs="Tahoma"/>
          <w:sz w:val="20"/>
          <w:szCs w:val="20"/>
        </w:rPr>
        <w:t xml:space="preserve">the </w:t>
      </w:r>
      <w:r w:rsidR="00D85B11">
        <w:rPr>
          <w:rFonts w:ascii="Verdana" w:hAnsi="Verdana" w:cs="Tahoma"/>
          <w:sz w:val="20"/>
          <w:szCs w:val="20"/>
        </w:rPr>
        <w:t>Department</w:t>
      </w:r>
      <w:r w:rsidRPr="002C0F6E">
        <w:rPr>
          <w:rFonts w:ascii="Verdana" w:hAnsi="Verdana" w:cs="Tahoma"/>
          <w:sz w:val="20"/>
          <w:szCs w:val="20"/>
        </w:rPr>
        <w:t xml:space="preserve"> </w:t>
      </w:r>
      <w:r w:rsidR="00D85B11">
        <w:rPr>
          <w:rFonts w:ascii="Verdana" w:hAnsi="Verdana" w:cs="Tahoma"/>
          <w:sz w:val="20"/>
          <w:szCs w:val="20"/>
        </w:rPr>
        <w:t>Chair</w:t>
      </w:r>
      <w:r w:rsidRPr="002C0F6E">
        <w:rPr>
          <w:rFonts w:ascii="Verdana" w:hAnsi="Verdana" w:cs="Tahoma"/>
          <w:sz w:val="20"/>
          <w:szCs w:val="20"/>
        </w:rPr>
        <w:t xml:space="preserve"> for recommendation to the Credentials Committee. The Credentials Committee shall review and evaluate the application and if complete, shall forward a recommendation to the Medical Executive Committee who shall then forward a recommendation to the Board. A final decision by the Board shall be made within 120 days of the recommendation of the Credentials Committee. If additional information is required, the application shall be deemed incomplete until such information is provided within a specified period of time. Once the required information is received, determination shall be made regarding the application’s completeness and a decision shall then be made within 120 days of the determination of completeness. If the recommendation </w:t>
      </w:r>
      <w:r w:rsidRPr="002C0F6E">
        <w:rPr>
          <w:rFonts w:ascii="Verdana" w:hAnsi="Verdana" w:cs="Tahoma"/>
          <w:sz w:val="20"/>
          <w:szCs w:val="20"/>
        </w:rPr>
        <w:lastRenderedPageBreak/>
        <w:t>of the Medical Executive Committee to the Board is adverse, a decision shall be made in accordance with the provisions of Article Twelve.</w:t>
      </w:r>
    </w:p>
    <w:p w:rsidR="00A06F91" w:rsidRPr="002C0F6E" w:rsidRDefault="005D6BF5" w:rsidP="00143BE2">
      <w:pPr>
        <w:tabs>
          <w:tab w:val="center" w:pos="1440"/>
          <w:tab w:val="center" w:pos="1800"/>
        </w:tabs>
        <w:spacing w:before="240"/>
        <w:ind w:left="720"/>
        <w:jc w:val="both"/>
        <w:rPr>
          <w:rFonts w:ascii="Verdana" w:hAnsi="Verdana" w:cs="Tahoma"/>
          <w:sz w:val="20"/>
          <w:szCs w:val="20"/>
        </w:rPr>
      </w:pPr>
      <w:r>
        <w:rPr>
          <w:rFonts w:ascii="Verdana" w:hAnsi="Verdana" w:cs="Tahoma"/>
          <w:sz w:val="20"/>
          <w:szCs w:val="20"/>
        </w:rPr>
        <w:tab/>
        <w:t>(j</w:t>
      </w:r>
      <w:r w:rsidR="00143BE2" w:rsidRPr="002C0F6E">
        <w:rPr>
          <w:rFonts w:ascii="Verdana" w:hAnsi="Verdana" w:cs="Tahoma"/>
          <w:sz w:val="20"/>
          <w:szCs w:val="20"/>
        </w:rPr>
        <w:t xml:space="preserve">)  Individuals in administrative positions who desire </w:t>
      </w:r>
      <w:r w:rsidR="00507361" w:rsidRPr="002C0F6E">
        <w:rPr>
          <w:rFonts w:ascii="Verdana" w:hAnsi="Verdana" w:cs="Tahoma"/>
          <w:sz w:val="20"/>
          <w:szCs w:val="20"/>
        </w:rPr>
        <w:t>Medical Staff</w:t>
      </w:r>
      <w:r w:rsidR="00143BE2" w:rsidRPr="002C0F6E">
        <w:rPr>
          <w:rFonts w:ascii="Verdana" w:hAnsi="Verdana" w:cs="Tahoma"/>
          <w:sz w:val="20"/>
          <w:szCs w:val="20"/>
        </w:rPr>
        <w:t xml:space="preserve"> membership or </w:t>
      </w:r>
      <w:r w:rsidR="005E27BC" w:rsidRPr="002C0F6E">
        <w:rPr>
          <w:rFonts w:ascii="Verdana" w:hAnsi="Verdana" w:cs="Tahoma"/>
          <w:sz w:val="20"/>
          <w:szCs w:val="20"/>
        </w:rPr>
        <w:t>c</w:t>
      </w:r>
      <w:r w:rsidR="004A4DF9" w:rsidRPr="002C0F6E">
        <w:rPr>
          <w:rFonts w:ascii="Verdana" w:hAnsi="Verdana" w:cs="Tahoma"/>
          <w:sz w:val="20"/>
          <w:szCs w:val="20"/>
        </w:rPr>
        <w:t>linical</w:t>
      </w:r>
      <w:r w:rsidR="00143BE2" w:rsidRPr="002C0F6E">
        <w:rPr>
          <w:rFonts w:ascii="Verdana" w:hAnsi="Verdana" w:cs="Tahoma"/>
          <w:sz w:val="20"/>
          <w:szCs w:val="20"/>
        </w:rPr>
        <w:t xml:space="preserve"> </w:t>
      </w:r>
      <w:r w:rsidR="005E27BC" w:rsidRPr="002C0F6E">
        <w:rPr>
          <w:rFonts w:ascii="Verdana" w:hAnsi="Verdana" w:cs="Tahoma"/>
          <w:sz w:val="20"/>
          <w:szCs w:val="20"/>
        </w:rPr>
        <w:t>p</w:t>
      </w:r>
      <w:r w:rsidR="00705DE1" w:rsidRPr="002C0F6E">
        <w:rPr>
          <w:rFonts w:ascii="Verdana" w:hAnsi="Verdana" w:cs="Tahoma"/>
          <w:sz w:val="20"/>
          <w:szCs w:val="20"/>
        </w:rPr>
        <w:t>rivileges</w:t>
      </w:r>
      <w:r w:rsidR="00143BE2" w:rsidRPr="002C0F6E">
        <w:rPr>
          <w:rFonts w:ascii="Verdana" w:hAnsi="Verdana" w:cs="Tahoma"/>
          <w:sz w:val="20"/>
          <w:szCs w:val="20"/>
        </w:rPr>
        <w:t xml:space="preserve"> shall be subject to the same procedures as all other applicants for membership or </w:t>
      </w:r>
      <w:r w:rsidR="005E27BC" w:rsidRPr="002C0F6E">
        <w:rPr>
          <w:rFonts w:ascii="Verdana" w:hAnsi="Verdana" w:cs="Tahoma"/>
          <w:sz w:val="20"/>
          <w:szCs w:val="20"/>
        </w:rPr>
        <w:t>p</w:t>
      </w:r>
      <w:r w:rsidR="00705DE1" w:rsidRPr="002C0F6E">
        <w:rPr>
          <w:rFonts w:ascii="Verdana" w:hAnsi="Verdana" w:cs="Tahoma"/>
          <w:sz w:val="20"/>
          <w:szCs w:val="20"/>
        </w:rPr>
        <w:t>rivileges</w:t>
      </w:r>
      <w:r w:rsidR="00143BE2" w:rsidRPr="002C0F6E">
        <w:rPr>
          <w:rFonts w:ascii="Verdana" w:hAnsi="Verdana" w:cs="Tahoma"/>
          <w:sz w:val="20"/>
          <w:szCs w:val="20"/>
        </w:rPr>
        <w:t>.</w:t>
      </w:r>
    </w:p>
    <w:p w:rsidR="00143BE2" w:rsidRPr="002C0F6E" w:rsidRDefault="00143BE2" w:rsidP="00143BE2">
      <w:pPr>
        <w:tabs>
          <w:tab w:val="num" w:pos="720"/>
          <w:tab w:val="center" w:pos="1260"/>
          <w:tab w:val="center" w:pos="1440"/>
          <w:tab w:val="center" w:pos="1620"/>
          <w:tab w:val="left" w:pos="1800"/>
        </w:tabs>
        <w:spacing w:before="240"/>
        <w:ind w:left="720"/>
        <w:jc w:val="both"/>
        <w:rPr>
          <w:rFonts w:ascii="Verdana" w:hAnsi="Verdana" w:cs="Tahoma"/>
          <w:b/>
          <w:sz w:val="20"/>
          <w:szCs w:val="20"/>
        </w:rPr>
      </w:pPr>
      <w:r w:rsidRPr="002C0F6E">
        <w:rPr>
          <w:rFonts w:ascii="Verdana" w:hAnsi="Verdana" w:cs="Tahoma"/>
          <w:b/>
          <w:sz w:val="20"/>
          <w:szCs w:val="20"/>
        </w:rPr>
        <w:t>3.8-2</w:t>
      </w:r>
      <w:r w:rsidRPr="002C0F6E">
        <w:rPr>
          <w:rFonts w:ascii="Verdana" w:hAnsi="Verdana" w:cs="Tahoma"/>
          <w:b/>
          <w:sz w:val="20"/>
          <w:szCs w:val="20"/>
        </w:rPr>
        <w:tab/>
      </w:r>
      <w:r w:rsidRPr="002C0F6E">
        <w:rPr>
          <w:rFonts w:ascii="Verdana" w:hAnsi="Verdana" w:cs="Tahoma"/>
          <w:b/>
          <w:sz w:val="20"/>
          <w:szCs w:val="20"/>
        </w:rPr>
        <w:tab/>
      </w:r>
      <w:r w:rsidRPr="002C0F6E">
        <w:rPr>
          <w:rFonts w:ascii="Verdana" w:hAnsi="Verdana" w:cs="Tahoma"/>
          <w:b/>
          <w:sz w:val="20"/>
          <w:szCs w:val="20"/>
        </w:rPr>
        <w:tab/>
        <w:t>REAPPOINTMENT PROCESS</w:t>
      </w:r>
    </w:p>
    <w:p w:rsidR="00143BE2" w:rsidRPr="002C0F6E" w:rsidRDefault="00143BE2" w:rsidP="00143BE2">
      <w:pPr>
        <w:tabs>
          <w:tab w:val="num" w:pos="-1710"/>
        </w:tabs>
        <w:spacing w:before="240"/>
        <w:ind w:left="720"/>
        <w:jc w:val="both"/>
        <w:rPr>
          <w:rFonts w:ascii="Verdana" w:hAnsi="Verdana" w:cs="Tahoma"/>
          <w:sz w:val="20"/>
          <w:szCs w:val="20"/>
        </w:rPr>
      </w:pPr>
      <w:r w:rsidRPr="002C0F6E">
        <w:rPr>
          <w:rFonts w:ascii="Verdana" w:hAnsi="Verdana" w:cs="Tahoma"/>
          <w:sz w:val="20"/>
          <w:szCs w:val="20"/>
        </w:rPr>
        <w:t xml:space="preserve">The provisions of </w:t>
      </w:r>
      <w:r w:rsidR="00D85B11">
        <w:rPr>
          <w:rFonts w:ascii="Verdana" w:hAnsi="Verdana" w:cs="Tahoma"/>
          <w:sz w:val="20"/>
          <w:szCs w:val="20"/>
        </w:rPr>
        <w:t>Section</w:t>
      </w:r>
      <w:r w:rsidRPr="002C0F6E">
        <w:rPr>
          <w:rFonts w:ascii="Verdana" w:hAnsi="Verdana" w:cs="Tahoma"/>
          <w:sz w:val="20"/>
          <w:szCs w:val="20"/>
        </w:rPr>
        <w:t xml:space="preserve"> 3.8-1 of these </w:t>
      </w:r>
      <w:r w:rsidR="00CD6007">
        <w:rPr>
          <w:rFonts w:ascii="Verdana" w:hAnsi="Verdana" w:cs="Tahoma"/>
          <w:sz w:val="20"/>
          <w:szCs w:val="20"/>
        </w:rPr>
        <w:t>Bylaws</w:t>
      </w:r>
      <w:r w:rsidRPr="002C0F6E">
        <w:rPr>
          <w:rFonts w:ascii="Verdana" w:hAnsi="Verdana" w:cs="Tahoma"/>
          <w:sz w:val="20"/>
          <w:szCs w:val="20"/>
        </w:rPr>
        <w:t xml:space="preserve"> also shall apply to the reappointment process</w:t>
      </w:r>
      <w:r w:rsidR="009B7B4A">
        <w:rPr>
          <w:rFonts w:ascii="Verdana" w:hAnsi="Verdana" w:cs="Tahoma"/>
          <w:sz w:val="20"/>
          <w:szCs w:val="20"/>
        </w:rPr>
        <w:t xml:space="preserve"> in addition to the following additional provisions</w:t>
      </w:r>
      <w:r w:rsidRPr="002C0F6E">
        <w:rPr>
          <w:rFonts w:ascii="Verdana" w:hAnsi="Verdana" w:cs="Tahoma"/>
          <w:sz w:val="20"/>
          <w:szCs w:val="20"/>
        </w:rPr>
        <w:t>:</w:t>
      </w:r>
    </w:p>
    <w:p w:rsidR="00143BE2" w:rsidRPr="002C0F6E" w:rsidRDefault="00143BE2" w:rsidP="00143BE2">
      <w:pPr>
        <w:tabs>
          <w:tab w:val="num" w:pos="-1710"/>
        </w:tabs>
        <w:spacing w:before="240"/>
        <w:ind w:left="720"/>
        <w:jc w:val="both"/>
        <w:rPr>
          <w:rFonts w:ascii="Verdana" w:hAnsi="Verdana" w:cs="Tahoma"/>
          <w:sz w:val="20"/>
          <w:szCs w:val="20"/>
        </w:rPr>
      </w:pPr>
      <w:r w:rsidRPr="002C0F6E">
        <w:rPr>
          <w:rFonts w:ascii="Verdana" w:hAnsi="Verdana" w:cs="Tahoma"/>
          <w:sz w:val="20"/>
          <w:szCs w:val="20"/>
        </w:rPr>
        <w:t xml:space="preserve">(a)  Each recommendation concerning the reappointment of a </w:t>
      </w:r>
      <w:r w:rsidR="00507361" w:rsidRPr="002C0F6E">
        <w:rPr>
          <w:rFonts w:ascii="Verdana" w:hAnsi="Verdana" w:cs="Tahoma"/>
          <w:sz w:val="20"/>
          <w:szCs w:val="20"/>
        </w:rPr>
        <w:t>Medical Staff</w:t>
      </w:r>
      <w:r w:rsidRPr="002C0F6E">
        <w:rPr>
          <w:rFonts w:ascii="Verdana" w:hAnsi="Verdana" w:cs="Tahoma"/>
          <w:sz w:val="20"/>
          <w:szCs w:val="20"/>
        </w:rPr>
        <w:t xml:space="preserve"> member and the </w:t>
      </w:r>
      <w:r w:rsidR="00DE2079" w:rsidRPr="002C0F6E">
        <w:rPr>
          <w:rFonts w:ascii="Verdana" w:hAnsi="Verdana" w:cs="Tahoma"/>
          <w:sz w:val="20"/>
          <w:szCs w:val="20"/>
        </w:rPr>
        <w:t>c</w:t>
      </w:r>
      <w:r w:rsidR="004A4DF9" w:rsidRPr="002C0F6E">
        <w:rPr>
          <w:rFonts w:ascii="Verdana" w:hAnsi="Verdana" w:cs="Tahoma"/>
          <w:sz w:val="20"/>
          <w:szCs w:val="20"/>
        </w:rPr>
        <w:t>linical</w:t>
      </w:r>
      <w:r w:rsidRPr="002C0F6E">
        <w:rPr>
          <w:rFonts w:ascii="Verdana" w:hAnsi="Verdana" w:cs="Tahoma"/>
          <w:sz w:val="20"/>
          <w:szCs w:val="20"/>
        </w:rPr>
        <w:t xml:space="preserve"> </w:t>
      </w:r>
      <w:r w:rsidR="00DE2079" w:rsidRPr="002C0F6E">
        <w:rPr>
          <w:rFonts w:ascii="Verdana" w:hAnsi="Verdana" w:cs="Tahoma"/>
          <w:sz w:val="20"/>
          <w:szCs w:val="20"/>
        </w:rPr>
        <w:t>p</w:t>
      </w:r>
      <w:r w:rsidR="00705DE1" w:rsidRPr="002C0F6E">
        <w:rPr>
          <w:rFonts w:ascii="Verdana" w:hAnsi="Verdana" w:cs="Tahoma"/>
          <w:sz w:val="20"/>
          <w:szCs w:val="20"/>
        </w:rPr>
        <w:t>rivileges</w:t>
      </w:r>
      <w:r w:rsidRPr="002C0F6E">
        <w:rPr>
          <w:rFonts w:ascii="Verdana" w:hAnsi="Verdana" w:cs="Tahoma"/>
          <w:sz w:val="20"/>
          <w:szCs w:val="20"/>
        </w:rPr>
        <w:t xml:space="preserve"> to be granted upon reappointment shall be based upon the same standards used for the evaluation of initial appointments and such additional standards relating to current competence as have been deemed relevant. The MEC shall make a reasonable inquiry into, and may require the applicant to submit reasonable evidence of, ability to perform the </w:t>
      </w:r>
      <w:r w:rsidR="00DE2079" w:rsidRPr="002C0F6E">
        <w:rPr>
          <w:rFonts w:ascii="Verdana" w:hAnsi="Verdana" w:cs="Tahoma"/>
          <w:sz w:val="20"/>
          <w:szCs w:val="20"/>
        </w:rPr>
        <w:t>c</w:t>
      </w:r>
      <w:r w:rsidR="004A4DF9" w:rsidRPr="002C0F6E">
        <w:rPr>
          <w:rFonts w:ascii="Verdana" w:hAnsi="Verdana" w:cs="Tahoma"/>
          <w:sz w:val="20"/>
          <w:szCs w:val="20"/>
        </w:rPr>
        <w:t>linical</w:t>
      </w:r>
      <w:r w:rsidRPr="002C0F6E">
        <w:rPr>
          <w:rFonts w:ascii="Verdana" w:hAnsi="Verdana" w:cs="Tahoma"/>
          <w:sz w:val="20"/>
          <w:szCs w:val="20"/>
        </w:rPr>
        <w:t xml:space="preserve"> </w:t>
      </w:r>
      <w:r w:rsidR="00DE2079" w:rsidRPr="002C0F6E">
        <w:rPr>
          <w:rFonts w:ascii="Verdana" w:hAnsi="Verdana" w:cs="Tahoma"/>
          <w:sz w:val="20"/>
          <w:szCs w:val="20"/>
        </w:rPr>
        <w:t>p</w:t>
      </w:r>
      <w:r w:rsidR="00705DE1" w:rsidRPr="002C0F6E">
        <w:rPr>
          <w:rFonts w:ascii="Verdana" w:hAnsi="Verdana" w:cs="Tahoma"/>
          <w:sz w:val="20"/>
          <w:szCs w:val="20"/>
        </w:rPr>
        <w:t>rivileges</w:t>
      </w:r>
      <w:r w:rsidRPr="002C0F6E">
        <w:rPr>
          <w:rFonts w:ascii="Verdana" w:hAnsi="Verdana" w:cs="Tahoma"/>
          <w:sz w:val="20"/>
          <w:szCs w:val="20"/>
        </w:rPr>
        <w:t xml:space="preserve"> requested.</w:t>
      </w:r>
    </w:p>
    <w:p w:rsidR="00143BE2" w:rsidRPr="002C0F6E" w:rsidRDefault="00143BE2" w:rsidP="00143BE2">
      <w:pPr>
        <w:tabs>
          <w:tab w:val="num" w:pos="-1710"/>
        </w:tabs>
        <w:spacing w:before="240"/>
        <w:ind w:left="720"/>
        <w:jc w:val="both"/>
        <w:rPr>
          <w:rFonts w:ascii="Verdana" w:hAnsi="Verdana" w:cs="Tahoma"/>
          <w:sz w:val="20"/>
          <w:szCs w:val="20"/>
        </w:rPr>
      </w:pPr>
      <w:r w:rsidRPr="002C0F6E">
        <w:rPr>
          <w:rFonts w:ascii="Verdana" w:hAnsi="Verdana" w:cs="Tahoma"/>
          <w:sz w:val="20"/>
          <w:szCs w:val="20"/>
        </w:rPr>
        <w:t xml:space="preserve">(b)  The Credentials Committee and then the MEC shall review all pertinent information available on each applicant for the purpose of determining its recommendations for reappointment to the </w:t>
      </w:r>
      <w:r w:rsidR="00507361" w:rsidRPr="002C0F6E">
        <w:rPr>
          <w:rFonts w:ascii="Verdana" w:hAnsi="Verdana" w:cs="Tahoma"/>
          <w:sz w:val="20"/>
          <w:szCs w:val="20"/>
        </w:rPr>
        <w:t>Medical Staff</w:t>
      </w:r>
      <w:r w:rsidRPr="002C0F6E">
        <w:rPr>
          <w:rFonts w:ascii="Verdana" w:hAnsi="Verdana" w:cs="Tahoma"/>
          <w:sz w:val="20"/>
          <w:szCs w:val="20"/>
        </w:rPr>
        <w:t xml:space="preserve"> and for granting </w:t>
      </w:r>
      <w:r w:rsidR="00DE2079" w:rsidRPr="002C0F6E">
        <w:rPr>
          <w:rFonts w:ascii="Verdana" w:hAnsi="Verdana" w:cs="Tahoma"/>
          <w:sz w:val="20"/>
          <w:szCs w:val="20"/>
        </w:rPr>
        <w:t>c</w:t>
      </w:r>
      <w:r w:rsidR="004A4DF9" w:rsidRPr="002C0F6E">
        <w:rPr>
          <w:rFonts w:ascii="Verdana" w:hAnsi="Verdana" w:cs="Tahoma"/>
          <w:sz w:val="20"/>
          <w:szCs w:val="20"/>
        </w:rPr>
        <w:t>linical</w:t>
      </w:r>
      <w:r w:rsidRPr="002C0F6E">
        <w:rPr>
          <w:rFonts w:ascii="Verdana" w:hAnsi="Verdana" w:cs="Tahoma"/>
          <w:sz w:val="20"/>
          <w:szCs w:val="20"/>
        </w:rPr>
        <w:t xml:space="preserve"> </w:t>
      </w:r>
      <w:r w:rsidR="00DE2079" w:rsidRPr="002C0F6E">
        <w:rPr>
          <w:rFonts w:ascii="Verdana" w:hAnsi="Verdana" w:cs="Tahoma"/>
          <w:sz w:val="20"/>
          <w:szCs w:val="20"/>
        </w:rPr>
        <w:t>p</w:t>
      </w:r>
      <w:r w:rsidR="00705DE1" w:rsidRPr="002C0F6E">
        <w:rPr>
          <w:rFonts w:ascii="Verdana" w:hAnsi="Verdana" w:cs="Tahoma"/>
          <w:sz w:val="20"/>
          <w:szCs w:val="20"/>
        </w:rPr>
        <w:t>rivileges</w:t>
      </w:r>
      <w:r w:rsidRPr="002C0F6E">
        <w:rPr>
          <w:rFonts w:ascii="Verdana" w:hAnsi="Verdana" w:cs="Tahoma"/>
          <w:sz w:val="20"/>
          <w:szCs w:val="20"/>
        </w:rPr>
        <w:t xml:space="preserve"> for the ensuing period. This information shall include a recommendation from the appropriate </w:t>
      </w:r>
      <w:r w:rsidR="00D85B11">
        <w:rPr>
          <w:rFonts w:ascii="Verdana" w:hAnsi="Verdana" w:cs="Tahoma"/>
          <w:sz w:val="20"/>
          <w:szCs w:val="20"/>
        </w:rPr>
        <w:t>Department</w:t>
      </w:r>
      <w:r w:rsidRPr="002C0F6E">
        <w:rPr>
          <w:rFonts w:ascii="Verdana" w:hAnsi="Verdana" w:cs="Tahoma"/>
          <w:sz w:val="20"/>
          <w:szCs w:val="20"/>
        </w:rPr>
        <w:t xml:space="preserve"> </w:t>
      </w:r>
      <w:r w:rsidR="00D85B11">
        <w:rPr>
          <w:rFonts w:ascii="Verdana" w:hAnsi="Verdana" w:cs="Tahoma"/>
          <w:sz w:val="20"/>
          <w:szCs w:val="20"/>
        </w:rPr>
        <w:t>Chair</w:t>
      </w:r>
      <w:r w:rsidRPr="002C0F6E">
        <w:rPr>
          <w:rFonts w:ascii="Verdana" w:hAnsi="Verdana" w:cs="Tahoma"/>
          <w:sz w:val="20"/>
          <w:szCs w:val="20"/>
        </w:rPr>
        <w:t xml:space="preserve"> or </w:t>
      </w:r>
      <w:r w:rsidR="00D85B11">
        <w:rPr>
          <w:rFonts w:ascii="Verdana" w:hAnsi="Verdana" w:cs="Tahoma"/>
          <w:sz w:val="20"/>
          <w:szCs w:val="20"/>
        </w:rPr>
        <w:t>Section</w:t>
      </w:r>
      <w:r w:rsidR="00DE2079" w:rsidRPr="002C0F6E">
        <w:rPr>
          <w:rFonts w:ascii="Verdana" w:hAnsi="Verdana" w:cs="Tahoma"/>
          <w:sz w:val="20"/>
          <w:szCs w:val="20"/>
        </w:rPr>
        <w:t xml:space="preserve"> </w:t>
      </w:r>
      <w:r w:rsidR="00D85B11">
        <w:rPr>
          <w:rFonts w:ascii="Verdana" w:hAnsi="Verdana" w:cs="Tahoma"/>
          <w:sz w:val="20"/>
          <w:szCs w:val="20"/>
        </w:rPr>
        <w:t>Chief</w:t>
      </w:r>
      <w:r w:rsidR="00794AB7" w:rsidRPr="002C0F6E">
        <w:rPr>
          <w:rFonts w:ascii="Verdana" w:hAnsi="Verdana" w:cs="Tahoma"/>
          <w:sz w:val="20"/>
          <w:szCs w:val="20"/>
        </w:rPr>
        <w:t xml:space="preserve"> and</w:t>
      </w:r>
      <w:r w:rsidRPr="002C0F6E">
        <w:rPr>
          <w:rFonts w:ascii="Verdana" w:hAnsi="Verdana" w:cs="Tahoma"/>
          <w:sz w:val="20"/>
          <w:szCs w:val="20"/>
        </w:rPr>
        <w:t xml:space="preserve"> a reference by another peer. Where a change in </w:t>
      </w:r>
      <w:r w:rsidR="00DE2079" w:rsidRPr="002C0F6E">
        <w:rPr>
          <w:rFonts w:ascii="Verdana" w:hAnsi="Verdana" w:cs="Tahoma"/>
          <w:sz w:val="20"/>
          <w:szCs w:val="20"/>
        </w:rPr>
        <w:t>c</w:t>
      </w:r>
      <w:r w:rsidR="004A4DF9" w:rsidRPr="002C0F6E">
        <w:rPr>
          <w:rFonts w:ascii="Verdana" w:hAnsi="Verdana" w:cs="Tahoma"/>
          <w:sz w:val="20"/>
          <w:szCs w:val="20"/>
        </w:rPr>
        <w:t>linical</w:t>
      </w:r>
      <w:r w:rsidRPr="002C0F6E">
        <w:rPr>
          <w:rFonts w:ascii="Verdana" w:hAnsi="Verdana" w:cs="Tahoma"/>
          <w:sz w:val="20"/>
          <w:szCs w:val="20"/>
        </w:rPr>
        <w:t xml:space="preserve"> </w:t>
      </w:r>
      <w:r w:rsidR="00DE2079" w:rsidRPr="002C0F6E">
        <w:rPr>
          <w:rFonts w:ascii="Verdana" w:hAnsi="Verdana" w:cs="Tahoma"/>
          <w:sz w:val="20"/>
          <w:szCs w:val="20"/>
        </w:rPr>
        <w:t>p</w:t>
      </w:r>
      <w:r w:rsidR="00705DE1" w:rsidRPr="002C0F6E">
        <w:rPr>
          <w:rFonts w:ascii="Verdana" w:hAnsi="Verdana" w:cs="Tahoma"/>
          <w:sz w:val="20"/>
          <w:szCs w:val="20"/>
        </w:rPr>
        <w:t>rivileges</w:t>
      </w:r>
      <w:r w:rsidRPr="002C0F6E">
        <w:rPr>
          <w:rFonts w:ascii="Verdana" w:hAnsi="Verdana" w:cs="Tahoma"/>
          <w:sz w:val="20"/>
          <w:szCs w:val="20"/>
        </w:rPr>
        <w:t xml:space="preserve"> is recommended, the reasons for such recommendation shall be stated and explained</w:t>
      </w:r>
      <w:r w:rsidR="00794AB7" w:rsidRPr="002C0F6E">
        <w:rPr>
          <w:rFonts w:ascii="Verdana" w:hAnsi="Verdana" w:cs="Tahoma"/>
          <w:sz w:val="20"/>
          <w:szCs w:val="20"/>
        </w:rPr>
        <w:t xml:space="preserve"> to the applicant.</w:t>
      </w:r>
    </w:p>
    <w:p w:rsidR="00143BE2" w:rsidRPr="002C0F6E" w:rsidRDefault="00143BE2" w:rsidP="00143BE2">
      <w:pPr>
        <w:tabs>
          <w:tab w:val="num" w:pos="-1710"/>
        </w:tabs>
        <w:spacing w:before="240"/>
        <w:ind w:left="720"/>
        <w:jc w:val="both"/>
        <w:rPr>
          <w:rFonts w:ascii="Verdana" w:hAnsi="Verdana" w:cs="Tahoma"/>
          <w:sz w:val="20"/>
          <w:szCs w:val="20"/>
        </w:rPr>
      </w:pPr>
      <w:r w:rsidRPr="002C0F6E">
        <w:rPr>
          <w:rFonts w:ascii="Verdana" w:hAnsi="Verdana" w:cs="Tahoma"/>
          <w:sz w:val="20"/>
          <w:szCs w:val="20"/>
        </w:rPr>
        <w:t xml:space="preserve">(c)  The MEC shall make recommendations to the Board concerning the reappointment and/or </w:t>
      </w:r>
      <w:r w:rsidR="00DE2079" w:rsidRPr="002C0F6E">
        <w:rPr>
          <w:rFonts w:ascii="Verdana" w:hAnsi="Verdana" w:cs="Tahoma"/>
          <w:sz w:val="20"/>
          <w:szCs w:val="20"/>
        </w:rPr>
        <w:t>c</w:t>
      </w:r>
      <w:r w:rsidR="004A4DF9" w:rsidRPr="002C0F6E">
        <w:rPr>
          <w:rFonts w:ascii="Verdana" w:hAnsi="Verdana" w:cs="Tahoma"/>
          <w:sz w:val="20"/>
          <w:szCs w:val="20"/>
        </w:rPr>
        <w:t>linical</w:t>
      </w:r>
      <w:r w:rsidRPr="002C0F6E">
        <w:rPr>
          <w:rFonts w:ascii="Verdana" w:hAnsi="Verdana" w:cs="Tahoma"/>
          <w:sz w:val="20"/>
          <w:szCs w:val="20"/>
        </w:rPr>
        <w:t xml:space="preserve"> </w:t>
      </w:r>
      <w:r w:rsidR="00DE2079" w:rsidRPr="002C0F6E">
        <w:rPr>
          <w:rFonts w:ascii="Verdana" w:hAnsi="Verdana" w:cs="Tahoma"/>
          <w:sz w:val="20"/>
          <w:szCs w:val="20"/>
        </w:rPr>
        <w:t>p</w:t>
      </w:r>
      <w:r w:rsidR="00705DE1" w:rsidRPr="002C0F6E">
        <w:rPr>
          <w:rFonts w:ascii="Verdana" w:hAnsi="Verdana" w:cs="Tahoma"/>
          <w:sz w:val="20"/>
          <w:szCs w:val="20"/>
        </w:rPr>
        <w:t>rivileges</w:t>
      </w:r>
      <w:r w:rsidRPr="002C0F6E">
        <w:rPr>
          <w:rFonts w:ascii="Verdana" w:hAnsi="Verdana" w:cs="Tahoma"/>
          <w:sz w:val="20"/>
          <w:szCs w:val="20"/>
        </w:rPr>
        <w:t xml:space="preserve"> of each applicant</w:t>
      </w:r>
      <w:r w:rsidR="004753DB" w:rsidRPr="002C0F6E">
        <w:rPr>
          <w:rFonts w:ascii="Verdana" w:hAnsi="Verdana" w:cs="Tahoma"/>
          <w:sz w:val="20"/>
          <w:szCs w:val="20"/>
        </w:rPr>
        <w:t>.</w:t>
      </w:r>
      <w:r w:rsidRPr="002C0F6E">
        <w:rPr>
          <w:rFonts w:ascii="Verdana" w:hAnsi="Verdana" w:cs="Tahoma"/>
          <w:sz w:val="20"/>
          <w:szCs w:val="20"/>
        </w:rPr>
        <w:t xml:space="preserve"> Where a membership termination, a change in </w:t>
      </w:r>
      <w:r w:rsidR="00DE2079" w:rsidRPr="002C0F6E">
        <w:rPr>
          <w:rFonts w:ascii="Verdana" w:hAnsi="Verdana" w:cs="Tahoma"/>
          <w:sz w:val="20"/>
          <w:szCs w:val="20"/>
        </w:rPr>
        <w:t>c</w:t>
      </w:r>
      <w:r w:rsidR="004A4DF9" w:rsidRPr="002C0F6E">
        <w:rPr>
          <w:rFonts w:ascii="Verdana" w:hAnsi="Verdana" w:cs="Tahoma"/>
          <w:sz w:val="20"/>
          <w:szCs w:val="20"/>
        </w:rPr>
        <w:t>linical</w:t>
      </w:r>
      <w:r w:rsidRPr="002C0F6E">
        <w:rPr>
          <w:rFonts w:ascii="Verdana" w:hAnsi="Verdana" w:cs="Tahoma"/>
          <w:sz w:val="20"/>
          <w:szCs w:val="20"/>
        </w:rPr>
        <w:t xml:space="preserve"> </w:t>
      </w:r>
      <w:r w:rsidR="00DE2079" w:rsidRPr="002C0F6E">
        <w:rPr>
          <w:rFonts w:ascii="Verdana" w:hAnsi="Verdana" w:cs="Tahoma"/>
          <w:sz w:val="20"/>
          <w:szCs w:val="20"/>
        </w:rPr>
        <w:t>p</w:t>
      </w:r>
      <w:r w:rsidR="00705DE1" w:rsidRPr="002C0F6E">
        <w:rPr>
          <w:rFonts w:ascii="Verdana" w:hAnsi="Verdana" w:cs="Tahoma"/>
          <w:sz w:val="20"/>
          <w:szCs w:val="20"/>
        </w:rPr>
        <w:t>rivileges</w:t>
      </w:r>
      <w:r w:rsidRPr="002C0F6E">
        <w:rPr>
          <w:rFonts w:ascii="Verdana" w:hAnsi="Verdana" w:cs="Tahoma"/>
          <w:sz w:val="20"/>
          <w:szCs w:val="20"/>
        </w:rPr>
        <w:t xml:space="preserve">, or appointment for a period of less than two years is recommended, the reasons for such recommendation shall be stated and explained. In the event that reappointment is recommended for a period of less than two years, the applicant shall not have the right to a hearing or appellate review in accordance with the provisions of Article Twelve of these </w:t>
      </w:r>
      <w:r w:rsidR="00CD6007">
        <w:rPr>
          <w:rFonts w:ascii="Verdana" w:hAnsi="Verdana" w:cs="Tahoma"/>
          <w:sz w:val="20"/>
          <w:szCs w:val="20"/>
        </w:rPr>
        <w:t>Bylaws</w:t>
      </w:r>
      <w:r w:rsidRPr="002C0F6E">
        <w:rPr>
          <w:rFonts w:ascii="Verdana" w:hAnsi="Verdana" w:cs="Tahoma"/>
          <w:sz w:val="20"/>
          <w:szCs w:val="20"/>
        </w:rPr>
        <w:t>.</w:t>
      </w:r>
    </w:p>
    <w:p w:rsidR="00FF1E68" w:rsidRDefault="00FF1E68" w:rsidP="002C0F6E">
      <w:pPr>
        <w:ind w:left="720"/>
        <w:jc w:val="both"/>
        <w:rPr>
          <w:rFonts w:ascii="Verdana" w:hAnsi="Verdana"/>
          <w:sz w:val="20"/>
          <w:szCs w:val="20"/>
          <w:u w:val="single"/>
        </w:rPr>
      </w:pPr>
    </w:p>
    <w:p w:rsidR="00B5196D" w:rsidRPr="002C0F6E" w:rsidRDefault="00B5196D" w:rsidP="002C0F6E">
      <w:pPr>
        <w:ind w:left="720"/>
        <w:jc w:val="both"/>
        <w:rPr>
          <w:rFonts w:ascii="Verdana" w:hAnsi="Verdana"/>
          <w:sz w:val="20"/>
          <w:szCs w:val="20"/>
        </w:rPr>
      </w:pPr>
      <w:r w:rsidRPr="002C0F6E">
        <w:rPr>
          <w:rFonts w:ascii="Verdana" w:hAnsi="Verdana"/>
          <w:sz w:val="20"/>
          <w:szCs w:val="20"/>
          <w:u w:val="single"/>
        </w:rPr>
        <w:t>Restriction on Reapplication</w:t>
      </w:r>
      <w:r w:rsidR="00144E40">
        <w:rPr>
          <w:rFonts w:ascii="Verdana" w:hAnsi="Verdana"/>
          <w:sz w:val="20"/>
          <w:szCs w:val="20"/>
          <w:u w:val="single"/>
        </w:rPr>
        <w:t>:</w:t>
      </w:r>
      <w:r w:rsidRPr="002C0F6E">
        <w:rPr>
          <w:rFonts w:ascii="Verdana" w:hAnsi="Verdana"/>
          <w:sz w:val="20"/>
          <w:szCs w:val="20"/>
        </w:rPr>
        <w:t xml:space="preserve">  An applicant, who has previously received a final adverse decision concerning Clinical Privileges or appointment or re-appointment to the Medical Staff or, or who resigned or failed to apply for reappointment while under an investigation in order to avoid investigation or following an adverse recommendation by the Credentials Committee or MEC, shall not be eligible to reapply for appointment to the Medical Staff for a period of five years unless the </w:t>
      </w:r>
      <w:r w:rsidR="00D85B11">
        <w:rPr>
          <w:rFonts w:ascii="Verdana" w:hAnsi="Verdana"/>
          <w:sz w:val="20"/>
          <w:szCs w:val="20"/>
        </w:rPr>
        <w:t>Board</w:t>
      </w:r>
      <w:r w:rsidRPr="002C0F6E">
        <w:rPr>
          <w:rFonts w:ascii="Verdana" w:hAnsi="Verdana"/>
          <w:sz w:val="20"/>
          <w:szCs w:val="20"/>
        </w:rPr>
        <w:t xml:space="preserve"> expressly determines otherwise.  Upon reapplication, the applicant shall submit, in addition to all of the other information required, specific information showing that the conditions or basis for the earlier adverse decision, recommendation or resignation no longer exists.</w:t>
      </w:r>
    </w:p>
    <w:p w:rsidR="00143BE2" w:rsidRPr="002C0F6E" w:rsidRDefault="00143BE2" w:rsidP="00282B6B">
      <w:pPr>
        <w:tabs>
          <w:tab w:val="num" w:pos="-1710"/>
          <w:tab w:val="num" w:pos="720"/>
        </w:tabs>
        <w:spacing w:before="240"/>
        <w:ind w:left="-360"/>
        <w:jc w:val="both"/>
        <w:rPr>
          <w:rFonts w:ascii="Verdana" w:hAnsi="Verdana" w:cs="Tahoma"/>
          <w:b/>
          <w:sz w:val="20"/>
          <w:szCs w:val="20"/>
        </w:rPr>
      </w:pPr>
      <w:r w:rsidRPr="002C0F6E">
        <w:rPr>
          <w:rFonts w:ascii="Verdana" w:hAnsi="Verdana" w:cs="Tahoma"/>
          <w:b/>
          <w:sz w:val="20"/>
          <w:szCs w:val="20"/>
        </w:rPr>
        <w:t>3.9</w:t>
      </w:r>
      <w:r w:rsidRPr="002C0F6E">
        <w:rPr>
          <w:rFonts w:ascii="Verdana" w:hAnsi="Verdana" w:cs="Tahoma"/>
          <w:b/>
          <w:sz w:val="20"/>
          <w:szCs w:val="20"/>
        </w:rPr>
        <w:tab/>
      </w:r>
      <w:r w:rsidR="00D710B8" w:rsidRPr="002C0F6E">
        <w:rPr>
          <w:rFonts w:ascii="Verdana" w:hAnsi="Verdana" w:cs="Tahoma"/>
          <w:b/>
          <w:sz w:val="20"/>
          <w:szCs w:val="20"/>
          <w:u w:val="single"/>
        </w:rPr>
        <w:t>PRACTITIONER</w:t>
      </w:r>
      <w:r w:rsidRPr="002C0F6E">
        <w:rPr>
          <w:rFonts w:ascii="Verdana" w:hAnsi="Verdana" w:cs="Tahoma"/>
          <w:b/>
          <w:sz w:val="20"/>
          <w:szCs w:val="20"/>
          <w:u w:val="single"/>
        </w:rPr>
        <w:t>S PROVIDING CONTRACTUAL PROFESSIONAL SERVICES</w:t>
      </w:r>
    </w:p>
    <w:p w:rsidR="00143BE2" w:rsidRDefault="0071158E" w:rsidP="00143BE2">
      <w:pPr>
        <w:tabs>
          <w:tab w:val="num" w:pos="-1710"/>
        </w:tabs>
        <w:spacing w:before="240"/>
        <w:ind w:left="720"/>
        <w:jc w:val="both"/>
        <w:rPr>
          <w:rFonts w:ascii="Verdana" w:hAnsi="Verdana" w:cs="Tahoma"/>
          <w:sz w:val="20"/>
          <w:szCs w:val="20"/>
        </w:rPr>
      </w:pPr>
      <w:r>
        <w:rPr>
          <w:rFonts w:ascii="Verdana" w:hAnsi="Verdana" w:cs="Tahoma"/>
          <w:sz w:val="20"/>
          <w:szCs w:val="20"/>
        </w:rPr>
        <w:t>JM</w:t>
      </w:r>
      <w:r w:rsidR="009149EF">
        <w:rPr>
          <w:rFonts w:ascii="Verdana" w:hAnsi="Verdana" w:cs="Tahoma"/>
          <w:sz w:val="20"/>
          <w:szCs w:val="20"/>
        </w:rPr>
        <w:t>H</w:t>
      </w:r>
      <w:r w:rsidR="00143BE2" w:rsidRPr="002C0F6E">
        <w:rPr>
          <w:rFonts w:ascii="Verdana" w:hAnsi="Verdana" w:cs="Tahoma"/>
          <w:sz w:val="20"/>
          <w:szCs w:val="20"/>
        </w:rPr>
        <w:t xml:space="preserve"> and a </w:t>
      </w:r>
      <w:r w:rsidR="00D710B8" w:rsidRPr="002C0F6E">
        <w:rPr>
          <w:rFonts w:ascii="Verdana" w:hAnsi="Verdana" w:cs="Tahoma"/>
          <w:sz w:val="20"/>
          <w:szCs w:val="20"/>
        </w:rPr>
        <w:t>practitioner</w:t>
      </w:r>
      <w:r w:rsidR="00143BE2" w:rsidRPr="002C0F6E">
        <w:rPr>
          <w:rFonts w:ascii="Verdana" w:hAnsi="Verdana" w:cs="Tahoma"/>
          <w:sz w:val="20"/>
          <w:szCs w:val="20"/>
        </w:rPr>
        <w:t xml:space="preserve"> or group of </w:t>
      </w:r>
      <w:r w:rsidR="00D710B8" w:rsidRPr="002C0F6E">
        <w:rPr>
          <w:rFonts w:ascii="Verdana" w:hAnsi="Verdana" w:cs="Tahoma"/>
          <w:sz w:val="20"/>
          <w:szCs w:val="20"/>
        </w:rPr>
        <w:t>practitioner</w:t>
      </w:r>
      <w:r w:rsidR="00143BE2" w:rsidRPr="002C0F6E">
        <w:rPr>
          <w:rFonts w:ascii="Verdana" w:hAnsi="Verdana" w:cs="Tahoma"/>
          <w:sz w:val="20"/>
          <w:szCs w:val="20"/>
        </w:rPr>
        <w:t xml:space="preserve">s may provide by agreement that </w:t>
      </w:r>
      <w:r w:rsidR="00507361" w:rsidRPr="002C0F6E">
        <w:rPr>
          <w:rFonts w:ascii="Verdana" w:hAnsi="Verdana" w:cs="Tahoma"/>
          <w:sz w:val="20"/>
          <w:szCs w:val="20"/>
        </w:rPr>
        <w:t>Medical Staff</w:t>
      </w:r>
      <w:r w:rsidR="00143BE2" w:rsidRPr="002C0F6E">
        <w:rPr>
          <w:rFonts w:ascii="Verdana" w:hAnsi="Verdana" w:cs="Tahoma"/>
          <w:sz w:val="20"/>
          <w:szCs w:val="20"/>
        </w:rPr>
        <w:t xml:space="preserve"> membership and </w:t>
      </w:r>
      <w:r w:rsidR="004A4DF9" w:rsidRPr="002C0F6E">
        <w:rPr>
          <w:rFonts w:ascii="Verdana" w:hAnsi="Verdana" w:cs="Tahoma"/>
          <w:sz w:val="20"/>
          <w:szCs w:val="20"/>
        </w:rPr>
        <w:t>clinical</w:t>
      </w:r>
      <w:r w:rsidR="00143BE2" w:rsidRPr="002C0F6E">
        <w:rPr>
          <w:rFonts w:ascii="Verdana" w:hAnsi="Verdana" w:cs="Tahoma"/>
          <w:sz w:val="20"/>
          <w:szCs w:val="20"/>
        </w:rPr>
        <w:t xml:space="preserve"> </w:t>
      </w:r>
      <w:r w:rsidR="00705DE1" w:rsidRPr="002C0F6E">
        <w:rPr>
          <w:rFonts w:ascii="Verdana" w:hAnsi="Verdana" w:cs="Tahoma"/>
          <w:sz w:val="20"/>
          <w:szCs w:val="20"/>
        </w:rPr>
        <w:t>privileges</w:t>
      </w:r>
      <w:r w:rsidR="00143BE2" w:rsidRPr="002C0F6E">
        <w:rPr>
          <w:rFonts w:ascii="Verdana" w:hAnsi="Verdana" w:cs="Tahoma"/>
          <w:sz w:val="20"/>
          <w:szCs w:val="20"/>
        </w:rPr>
        <w:t xml:space="preserve"> are contingent upon such agreement. In the event that an agreement has such a provision or there is such an understanding, then </w:t>
      </w:r>
      <w:r w:rsidR="00507361" w:rsidRPr="002C0F6E">
        <w:rPr>
          <w:rFonts w:ascii="Verdana" w:hAnsi="Verdana" w:cs="Tahoma"/>
          <w:sz w:val="20"/>
          <w:szCs w:val="20"/>
        </w:rPr>
        <w:t>Medical Staff</w:t>
      </w:r>
      <w:r w:rsidR="00143BE2" w:rsidRPr="002C0F6E">
        <w:rPr>
          <w:rFonts w:ascii="Verdana" w:hAnsi="Verdana" w:cs="Tahoma"/>
          <w:sz w:val="20"/>
          <w:szCs w:val="20"/>
        </w:rPr>
        <w:t xml:space="preserve"> membership and </w:t>
      </w:r>
      <w:r w:rsidR="00DE2079" w:rsidRPr="002C0F6E">
        <w:rPr>
          <w:rFonts w:ascii="Verdana" w:hAnsi="Verdana" w:cs="Tahoma"/>
          <w:sz w:val="20"/>
          <w:szCs w:val="20"/>
        </w:rPr>
        <w:t>c</w:t>
      </w:r>
      <w:r w:rsidR="004A4DF9" w:rsidRPr="002C0F6E">
        <w:rPr>
          <w:rFonts w:ascii="Verdana" w:hAnsi="Verdana" w:cs="Tahoma"/>
          <w:sz w:val="20"/>
          <w:szCs w:val="20"/>
        </w:rPr>
        <w:t>linical</w:t>
      </w:r>
      <w:r w:rsidR="00143BE2" w:rsidRPr="002C0F6E">
        <w:rPr>
          <w:rFonts w:ascii="Verdana" w:hAnsi="Verdana" w:cs="Tahoma"/>
          <w:sz w:val="20"/>
          <w:szCs w:val="20"/>
        </w:rPr>
        <w:t xml:space="preserve"> </w:t>
      </w:r>
      <w:r w:rsidR="00DE2079" w:rsidRPr="002C0F6E">
        <w:rPr>
          <w:rFonts w:ascii="Verdana" w:hAnsi="Verdana" w:cs="Tahoma"/>
          <w:sz w:val="20"/>
          <w:szCs w:val="20"/>
        </w:rPr>
        <w:t>p</w:t>
      </w:r>
      <w:r w:rsidR="00705DE1" w:rsidRPr="002C0F6E">
        <w:rPr>
          <w:rFonts w:ascii="Verdana" w:hAnsi="Verdana" w:cs="Tahoma"/>
          <w:sz w:val="20"/>
          <w:szCs w:val="20"/>
        </w:rPr>
        <w:t>rivileges</w:t>
      </w:r>
      <w:r w:rsidR="00143BE2" w:rsidRPr="002C0F6E">
        <w:rPr>
          <w:rFonts w:ascii="Verdana" w:hAnsi="Verdana" w:cs="Tahoma"/>
          <w:sz w:val="20"/>
          <w:szCs w:val="20"/>
        </w:rPr>
        <w:t xml:space="preserve"> shall expire simultaneously with termination of the agreement and shall not be subject to the provisions of these </w:t>
      </w:r>
      <w:r w:rsidR="00CD6007">
        <w:rPr>
          <w:rFonts w:ascii="Verdana" w:hAnsi="Verdana" w:cs="Tahoma"/>
          <w:sz w:val="20"/>
          <w:szCs w:val="20"/>
        </w:rPr>
        <w:t>Bylaws</w:t>
      </w:r>
      <w:r w:rsidR="00143BE2" w:rsidRPr="002C0F6E">
        <w:rPr>
          <w:rFonts w:ascii="Verdana" w:hAnsi="Verdana" w:cs="Tahoma"/>
          <w:sz w:val="20"/>
          <w:szCs w:val="20"/>
        </w:rPr>
        <w:t xml:space="preserve"> concerning hearings, appellate review, or other procedural rights. Notwithstanding the existence of a contract between an individual or group </w:t>
      </w:r>
      <w:r w:rsidR="00143BE2" w:rsidRPr="002C0F6E">
        <w:rPr>
          <w:rFonts w:ascii="Verdana" w:hAnsi="Verdana" w:cs="Tahoma"/>
          <w:sz w:val="20"/>
          <w:szCs w:val="20"/>
        </w:rPr>
        <w:lastRenderedPageBreak/>
        <w:t xml:space="preserve">and </w:t>
      </w:r>
      <w:r>
        <w:rPr>
          <w:rFonts w:ascii="Verdana" w:hAnsi="Verdana" w:cs="Tahoma"/>
          <w:sz w:val="20"/>
          <w:szCs w:val="20"/>
        </w:rPr>
        <w:t>JM</w:t>
      </w:r>
      <w:r w:rsidR="009149EF">
        <w:rPr>
          <w:rFonts w:ascii="Verdana" w:hAnsi="Verdana" w:cs="Tahoma"/>
          <w:sz w:val="20"/>
          <w:szCs w:val="20"/>
        </w:rPr>
        <w:t>H</w:t>
      </w:r>
      <w:r w:rsidR="00143BE2" w:rsidRPr="002C0F6E">
        <w:rPr>
          <w:rFonts w:ascii="Verdana" w:hAnsi="Verdana" w:cs="Tahoma"/>
          <w:sz w:val="20"/>
          <w:szCs w:val="20"/>
        </w:rPr>
        <w:t xml:space="preserve">, such individual or group must be appointed and, thereafter, reappointed to the </w:t>
      </w:r>
      <w:r w:rsidR="00507361" w:rsidRPr="002C0F6E">
        <w:rPr>
          <w:rFonts w:ascii="Verdana" w:hAnsi="Verdana" w:cs="Tahoma"/>
          <w:sz w:val="20"/>
          <w:szCs w:val="20"/>
        </w:rPr>
        <w:t>Medical Staff</w:t>
      </w:r>
      <w:r w:rsidR="00143BE2" w:rsidRPr="002C0F6E">
        <w:rPr>
          <w:rFonts w:ascii="Verdana" w:hAnsi="Verdana" w:cs="Tahoma"/>
          <w:sz w:val="20"/>
          <w:szCs w:val="20"/>
        </w:rPr>
        <w:t xml:space="preserve"> and granted </w:t>
      </w:r>
      <w:r w:rsidR="004A4DF9" w:rsidRPr="002C0F6E">
        <w:rPr>
          <w:rFonts w:ascii="Verdana" w:hAnsi="Verdana" w:cs="Tahoma"/>
          <w:sz w:val="20"/>
          <w:szCs w:val="20"/>
        </w:rPr>
        <w:t>clinical</w:t>
      </w:r>
      <w:r w:rsidR="00143BE2" w:rsidRPr="002C0F6E">
        <w:rPr>
          <w:rFonts w:ascii="Verdana" w:hAnsi="Verdana" w:cs="Tahoma"/>
          <w:sz w:val="20"/>
          <w:szCs w:val="20"/>
        </w:rPr>
        <w:t xml:space="preserve"> </w:t>
      </w:r>
      <w:r w:rsidR="00705DE1" w:rsidRPr="002C0F6E">
        <w:rPr>
          <w:rFonts w:ascii="Verdana" w:hAnsi="Verdana" w:cs="Tahoma"/>
          <w:sz w:val="20"/>
          <w:szCs w:val="20"/>
        </w:rPr>
        <w:t>privileges</w:t>
      </w:r>
      <w:r w:rsidR="00143BE2" w:rsidRPr="002C0F6E">
        <w:rPr>
          <w:rFonts w:ascii="Verdana" w:hAnsi="Verdana" w:cs="Tahoma"/>
          <w:sz w:val="20"/>
          <w:szCs w:val="20"/>
        </w:rPr>
        <w:t xml:space="preserve"> in accordance with these </w:t>
      </w:r>
      <w:r w:rsidR="00CD6007">
        <w:rPr>
          <w:rFonts w:ascii="Verdana" w:hAnsi="Verdana" w:cs="Tahoma"/>
          <w:sz w:val="20"/>
          <w:szCs w:val="20"/>
        </w:rPr>
        <w:t>Bylaws</w:t>
      </w:r>
      <w:r w:rsidR="00143BE2" w:rsidRPr="002C0F6E">
        <w:rPr>
          <w:rFonts w:ascii="Verdana" w:hAnsi="Verdana" w:cs="Tahoma"/>
          <w:sz w:val="20"/>
          <w:szCs w:val="20"/>
        </w:rPr>
        <w:t>.</w:t>
      </w:r>
    </w:p>
    <w:p w:rsidR="00FF1E68" w:rsidRPr="00FF1E68" w:rsidRDefault="00FF1E68" w:rsidP="00FF1E68">
      <w:pPr>
        <w:tabs>
          <w:tab w:val="num" w:pos="-1710"/>
          <w:tab w:val="num" w:pos="720"/>
        </w:tabs>
        <w:spacing w:before="240"/>
        <w:ind w:left="-360"/>
        <w:jc w:val="both"/>
        <w:rPr>
          <w:rFonts w:ascii="Verdana" w:hAnsi="Verdana" w:cs="Tahoma"/>
          <w:b/>
          <w:sz w:val="20"/>
          <w:szCs w:val="20"/>
        </w:rPr>
      </w:pPr>
      <w:r w:rsidRPr="002C0F6E">
        <w:rPr>
          <w:rFonts w:ascii="Verdana" w:hAnsi="Verdana" w:cs="Tahoma"/>
          <w:b/>
          <w:sz w:val="20"/>
          <w:szCs w:val="20"/>
        </w:rPr>
        <w:t>3.</w:t>
      </w:r>
      <w:r>
        <w:rPr>
          <w:rFonts w:ascii="Verdana" w:hAnsi="Verdana" w:cs="Tahoma"/>
          <w:b/>
          <w:sz w:val="20"/>
          <w:szCs w:val="20"/>
        </w:rPr>
        <w:t>10</w:t>
      </w:r>
      <w:r w:rsidRPr="002C0F6E">
        <w:rPr>
          <w:rFonts w:ascii="Verdana" w:hAnsi="Verdana" w:cs="Tahoma"/>
          <w:b/>
          <w:sz w:val="20"/>
          <w:szCs w:val="20"/>
        </w:rPr>
        <w:tab/>
      </w:r>
      <w:proofErr w:type="gramStart"/>
      <w:r w:rsidRPr="00FF1E68">
        <w:rPr>
          <w:rFonts w:ascii="Verdana" w:hAnsi="Verdana" w:cs="Tahoma"/>
          <w:b/>
          <w:sz w:val="20"/>
          <w:szCs w:val="20"/>
          <w:u w:val="single"/>
        </w:rPr>
        <w:t>REQUEST</w:t>
      </w:r>
      <w:proofErr w:type="gramEnd"/>
      <w:r w:rsidRPr="00FF1E68">
        <w:rPr>
          <w:rFonts w:ascii="Verdana" w:hAnsi="Verdana" w:cs="Tahoma"/>
          <w:b/>
          <w:sz w:val="20"/>
          <w:szCs w:val="20"/>
          <w:u w:val="single"/>
        </w:rPr>
        <w:t xml:space="preserve"> FOR MODIFICATION OF APPOINTMENT STATUS OR PRIVILEGES</w:t>
      </w:r>
    </w:p>
    <w:p w:rsidR="00D85B11" w:rsidRPr="007D1898" w:rsidRDefault="00FF1E68" w:rsidP="00D85B11">
      <w:pPr>
        <w:tabs>
          <w:tab w:val="num" w:pos="-1710"/>
        </w:tabs>
        <w:spacing w:before="240"/>
        <w:ind w:left="720"/>
        <w:jc w:val="both"/>
        <w:rPr>
          <w:rFonts w:ascii="Verdana" w:hAnsi="Verdana" w:cs="Tahoma"/>
          <w:sz w:val="20"/>
          <w:szCs w:val="20"/>
        </w:rPr>
      </w:pPr>
      <w:r w:rsidRPr="00FF1E68">
        <w:rPr>
          <w:rFonts w:ascii="Verdana" w:hAnsi="Verdana" w:cs="Tahoma"/>
          <w:sz w:val="20"/>
          <w:szCs w:val="20"/>
        </w:rPr>
        <w:t xml:space="preserve">A Staff member, either in connection with reappointment or at any other time, may request modification of staff category, </w:t>
      </w:r>
      <w:r w:rsidR="00D85B11">
        <w:rPr>
          <w:rFonts w:ascii="Verdana" w:hAnsi="Verdana" w:cs="Tahoma"/>
          <w:sz w:val="20"/>
          <w:szCs w:val="20"/>
        </w:rPr>
        <w:t>Department</w:t>
      </w:r>
      <w:r w:rsidRPr="00FF1E68">
        <w:rPr>
          <w:rFonts w:ascii="Verdana" w:hAnsi="Verdana" w:cs="Tahoma"/>
          <w:sz w:val="20"/>
          <w:szCs w:val="20"/>
        </w:rPr>
        <w:t xml:space="preserve"> assignment, or clinical privileges by submitting a written request to the Medical </w:t>
      </w:r>
      <w:r w:rsidR="00F63797">
        <w:rPr>
          <w:rFonts w:ascii="Verdana" w:hAnsi="Verdana" w:cs="Tahoma"/>
          <w:sz w:val="20"/>
          <w:szCs w:val="20"/>
        </w:rPr>
        <w:t>Staff Office</w:t>
      </w:r>
      <w:r w:rsidRPr="00FF1E68">
        <w:rPr>
          <w:rFonts w:ascii="Verdana" w:hAnsi="Verdana" w:cs="Tahoma"/>
          <w:sz w:val="20"/>
          <w:szCs w:val="20"/>
        </w:rPr>
        <w:t xml:space="preserve">. A modification request must </w:t>
      </w:r>
      <w:r w:rsidRPr="007D1898">
        <w:rPr>
          <w:rFonts w:ascii="Verdana" w:hAnsi="Verdana" w:cs="Tahoma"/>
          <w:sz w:val="20"/>
          <w:szCs w:val="20"/>
        </w:rPr>
        <w:t xml:space="preserve">contain all pertinent information supportive of the request. All requests for additional clinical privileges must be accompanied by information demonstrating additional education, training, and current clinical competence in the specific privileges requested. A modification </w:t>
      </w:r>
      <w:r w:rsidR="00CD6007" w:rsidRPr="007D1898">
        <w:rPr>
          <w:rFonts w:ascii="Verdana" w:hAnsi="Verdana" w:cs="Tahoma"/>
          <w:sz w:val="20"/>
          <w:szCs w:val="20"/>
        </w:rPr>
        <w:t>request</w:t>
      </w:r>
      <w:r w:rsidRPr="007D1898">
        <w:rPr>
          <w:rFonts w:ascii="Verdana" w:hAnsi="Verdana" w:cs="Tahoma"/>
          <w:sz w:val="20"/>
          <w:szCs w:val="20"/>
        </w:rPr>
        <w:t xml:space="preserve"> is processed in the same manner as a reappointment</w:t>
      </w:r>
      <w:r w:rsidR="00CD6007" w:rsidRPr="007D1898">
        <w:rPr>
          <w:rFonts w:ascii="Verdana" w:hAnsi="Verdana" w:cs="Tahoma"/>
          <w:sz w:val="20"/>
          <w:szCs w:val="20"/>
        </w:rPr>
        <w:t xml:space="preserve"> application</w:t>
      </w:r>
      <w:r w:rsidRPr="007D1898">
        <w:rPr>
          <w:rFonts w:ascii="Verdana" w:hAnsi="Verdana" w:cs="Tahoma"/>
          <w:sz w:val="20"/>
          <w:szCs w:val="20"/>
        </w:rPr>
        <w:t xml:space="preserve">.  A Staff member who determines that he/she no longer exercises, or wishes to restrict or limit the exercise of, particular privileges that he/she has been granted shall send written notice, through the Medical </w:t>
      </w:r>
      <w:r w:rsidR="00F63797">
        <w:rPr>
          <w:rFonts w:ascii="Verdana" w:hAnsi="Verdana" w:cs="Tahoma"/>
          <w:sz w:val="20"/>
          <w:szCs w:val="20"/>
        </w:rPr>
        <w:t>Staff Office</w:t>
      </w:r>
      <w:r w:rsidR="007D1898" w:rsidRPr="007D1898">
        <w:rPr>
          <w:rFonts w:ascii="Verdana" w:hAnsi="Verdana" w:cs="Tahoma"/>
          <w:sz w:val="20"/>
          <w:szCs w:val="20"/>
        </w:rPr>
        <w:t xml:space="preserve"> and appropriate Department Chair</w:t>
      </w:r>
      <w:r w:rsidRPr="007D1898">
        <w:rPr>
          <w:rFonts w:ascii="Verdana" w:hAnsi="Verdana" w:cs="Tahoma"/>
          <w:sz w:val="20"/>
          <w:szCs w:val="20"/>
        </w:rPr>
        <w:t>.  Such change shall be effective on the date indicated in the written notice or on th</w:t>
      </w:r>
      <w:r w:rsidR="009B7B4A" w:rsidRPr="007D1898">
        <w:rPr>
          <w:rFonts w:ascii="Verdana" w:hAnsi="Verdana" w:cs="Tahoma"/>
          <w:sz w:val="20"/>
          <w:szCs w:val="20"/>
        </w:rPr>
        <w:t xml:space="preserve">e date received by the Medical </w:t>
      </w:r>
      <w:r w:rsidR="00F63797">
        <w:rPr>
          <w:rFonts w:ascii="Verdana" w:hAnsi="Verdana" w:cs="Tahoma"/>
          <w:sz w:val="20"/>
          <w:szCs w:val="20"/>
        </w:rPr>
        <w:t>Staff Office</w:t>
      </w:r>
      <w:r w:rsidRPr="007D1898">
        <w:rPr>
          <w:rFonts w:ascii="Verdana" w:hAnsi="Verdana" w:cs="Tahoma"/>
          <w:sz w:val="20"/>
          <w:szCs w:val="20"/>
        </w:rPr>
        <w:t xml:space="preserve">.  A copy of such notice shall be forwarded to the Credentials Committee and the MEC and shall be included in the practitioner’s credentials file. </w:t>
      </w:r>
    </w:p>
    <w:p w:rsidR="00FF1E68" w:rsidRPr="00D85B11" w:rsidRDefault="00D85B11" w:rsidP="00D85B11">
      <w:pPr>
        <w:tabs>
          <w:tab w:val="num" w:pos="-1710"/>
          <w:tab w:val="num" w:pos="720"/>
        </w:tabs>
        <w:spacing w:before="240"/>
        <w:ind w:left="-360"/>
        <w:jc w:val="both"/>
        <w:rPr>
          <w:rFonts w:ascii="Verdana" w:hAnsi="Verdana" w:cs="Tahoma"/>
          <w:b/>
          <w:sz w:val="20"/>
          <w:szCs w:val="20"/>
        </w:rPr>
      </w:pPr>
      <w:r w:rsidRPr="007D1898">
        <w:rPr>
          <w:rFonts w:ascii="Verdana" w:hAnsi="Verdana" w:cs="Tahoma"/>
          <w:b/>
          <w:sz w:val="20"/>
          <w:szCs w:val="20"/>
        </w:rPr>
        <w:t>3.11</w:t>
      </w:r>
      <w:r w:rsidR="00FF1E68" w:rsidRPr="007D1898">
        <w:rPr>
          <w:rFonts w:ascii="Verdana" w:hAnsi="Verdana" w:cs="Tahoma"/>
          <w:b/>
          <w:sz w:val="20"/>
          <w:szCs w:val="20"/>
        </w:rPr>
        <w:tab/>
        <w:t>RESIGNATION OF STAFF APPOINTMENT OR PRIVILEGES</w:t>
      </w:r>
    </w:p>
    <w:p w:rsidR="00822279" w:rsidRPr="00FF1E68" w:rsidRDefault="00FF1E68" w:rsidP="00FF1E68">
      <w:pPr>
        <w:tabs>
          <w:tab w:val="num" w:pos="-1710"/>
        </w:tabs>
        <w:spacing w:before="240"/>
        <w:ind w:left="720"/>
        <w:jc w:val="both"/>
        <w:rPr>
          <w:rFonts w:ascii="Verdana" w:hAnsi="Verdana" w:cs="Tahoma"/>
          <w:sz w:val="20"/>
          <w:szCs w:val="20"/>
        </w:rPr>
      </w:pPr>
      <w:r w:rsidRPr="00FF1E68">
        <w:rPr>
          <w:rFonts w:ascii="Verdana" w:hAnsi="Verdana" w:cs="Tahoma"/>
          <w:sz w:val="20"/>
          <w:szCs w:val="20"/>
        </w:rPr>
        <w:t>A practitioner who wishes to resign his</w:t>
      </w:r>
      <w:r w:rsidR="009B7B4A">
        <w:rPr>
          <w:rFonts w:ascii="Verdana" w:hAnsi="Verdana" w:cs="Tahoma"/>
          <w:sz w:val="20"/>
          <w:szCs w:val="20"/>
        </w:rPr>
        <w:t>/her</w:t>
      </w:r>
      <w:r w:rsidRPr="00FF1E68">
        <w:rPr>
          <w:rFonts w:ascii="Verdana" w:hAnsi="Verdana" w:cs="Tahoma"/>
          <w:sz w:val="20"/>
          <w:szCs w:val="20"/>
        </w:rPr>
        <w:t xml:space="preserve"> staff appointment and/or clinical </w:t>
      </w:r>
      <w:r w:rsidR="00D85B11">
        <w:rPr>
          <w:rFonts w:ascii="Verdana" w:hAnsi="Verdana" w:cs="Tahoma"/>
          <w:sz w:val="20"/>
          <w:szCs w:val="20"/>
        </w:rPr>
        <w:t>privileges must provide at least</w:t>
      </w:r>
      <w:r w:rsidRPr="00FF1E68">
        <w:rPr>
          <w:rFonts w:ascii="Verdana" w:hAnsi="Verdana" w:cs="Tahoma"/>
          <w:sz w:val="20"/>
          <w:szCs w:val="20"/>
        </w:rPr>
        <w:t xml:space="preserve"> 30 days written notice to the appropriate </w:t>
      </w:r>
      <w:r w:rsidR="00D85B11">
        <w:rPr>
          <w:rFonts w:ascii="Verdana" w:hAnsi="Verdana" w:cs="Tahoma"/>
          <w:sz w:val="20"/>
          <w:szCs w:val="20"/>
        </w:rPr>
        <w:t>Department</w:t>
      </w:r>
      <w:r w:rsidRPr="00FF1E68">
        <w:rPr>
          <w:rFonts w:ascii="Verdana" w:hAnsi="Verdana" w:cs="Tahoma"/>
          <w:sz w:val="20"/>
          <w:szCs w:val="20"/>
        </w:rPr>
        <w:t xml:space="preserve"> </w:t>
      </w:r>
      <w:r w:rsidR="00D85B11">
        <w:rPr>
          <w:rFonts w:ascii="Verdana" w:hAnsi="Verdana" w:cs="Tahoma"/>
          <w:sz w:val="20"/>
          <w:szCs w:val="20"/>
        </w:rPr>
        <w:t>Chair</w:t>
      </w:r>
      <w:r w:rsidRPr="00FF1E68">
        <w:rPr>
          <w:rFonts w:ascii="Verdana" w:hAnsi="Verdana" w:cs="Tahoma"/>
          <w:sz w:val="20"/>
          <w:szCs w:val="20"/>
        </w:rPr>
        <w:t xml:space="preserve"> or President of the Medical Staff.  The resignation shall specify the reason for the resignation and the effective date. A practitioner who resigns his</w:t>
      </w:r>
      <w:r w:rsidR="009B7B4A">
        <w:rPr>
          <w:rFonts w:ascii="Verdana" w:hAnsi="Verdana" w:cs="Tahoma"/>
          <w:sz w:val="20"/>
          <w:szCs w:val="20"/>
        </w:rPr>
        <w:t>/her</w:t>
      </w:r>
      <w:r w:rsidRPr="00FF1E68">
        <w:rPr>
          <w:rFonts w:ascii="Verdana" w:hAnsi="Verdana" w:cs="Tahoma"/>
          <w:sz w:val="20"/>
          <w:szCs w:val="20"/>
        </w:rPr>
        <w:t xml:space="preserve"> staff appointment and/or clinical privileges is obligated to accurately complete all portions of all medical records for which he</w:t>
      </w:r>
      <w:r w:rsidR="009B7B4A">
        <w:rPr>
          <w:rFonts w:ascii="Verdana" w:hAnsi="Verdana" w:cs="Tahoma"/>
          <w:sz w:val="20"/>
          <w:szCs w:val="20"/>
        </w:rPr>
        <w:t>/she</w:t>
      </w:r>
      <w:r w:rsidRPr="00FF1E68">
        <w:rPr>
          <w:rFonts w:ascii="Verdana" w:hAnsi="Verdana" w:cs="Tahoma"/>
          <w:sz w:val="20"/>
          <w:szCs w:val="20"/>
        </w:rPr>
        <w:t xml:space="preserve"> is responsible prior to the effective date of resignation and shall appropriately discharge or transfer responsibility for the care of any </w:t>
      </w:r>
      <w:r w:rsidR="00CD6007">
        <w:rPr>
          <w:rFonts w:ascii="Verdana" w:hAnsi="Verdana" w:cs="Tahoma"/>
          <w:sz w:val="20"/>
          <w:szCs w:val="20"/>
        </w:rPr>
        <w:t>Hospital</w:t>
      </w:r>
      <w:r w:rsidRPr="00FF1E68">
        <w:rPr>
          <w:rFonts w:ascii="Verdana" w:hAnsi="Verdana" w:cs="Tahoma"/>
          <w:sz w:val="20"/>
          <w:szCs w:val="20"/>
        </w:rPr>
        <w:t>ized patient who is under the individual's c</w:t>
      </w:r>
      <w:r>
        <w:rPr>
          <w:rFonts w:ascii="Verdana" w:hAnsi="Verdana" w:cs="Tahoma"/>
          <w:sz w:val="20"/>
          <w:szCs w:val="20"/>
        </w:rPr>
        <w:t>are at the time of resignation.</w:t>
      </w:r>
    </w:p>
    <w:p w:rsidR="00822279" w:rsidRPr="002C0F6E" w:rsidRDefault="00822279" w:rsidP="00143BE2">
      <w:pPr>
        <w:tabs>
          <w:tab w:val="num" w:pos="-1710"/>
        </w:tabs>
        <w:spacing w:before="240"/>
        <w:ind w:left="720"/>
        <w:jc w:val="both"/>
        <w:rPr>
          <w:rFonts w:ascii="Verdana" w:hAnsi="Verdana" w:cs="Tahoma"/>
          <w:sz w:val="20"/>
          <w:szCs w:val="20"/>
        </w:rPr>
      </w:pPr>
    </w:p>
    <w:p w:rsidR="00822279" w:rsidRPr="002C0F6E" w:rsidRDefault="00822279" w:rsidP="00143BE2">
      <w:pPr>
        <w:tabs>
          <w:tab w:val="num" w:pos="-1710"/>
        </w:tabs>
        <w:spacing w:before="240"/>
        <w:ind w:left="720"/>
        <w:jc w:val="both"/>
        <w:rPr>
          <w:rFonts w:ascii="Verdana" w:hAnsi="Verdana" w:cs="Tahoma"/>
          <w:sz w:val="20"/>
          <w:szCs w:val="20"/>
        </w:rPr>
      </w:pPr>
    </w:p>
    <w:p w:rsidR="00822279" w:rsidRPr="002C0F6E" w:rsidRDefault="00822279" w:rsidP="00143BE2">
      <w:pPr>
        <w:tabs>
          <w:tab w:val="num" w:pos="-1710"/>
        </w:tabs>
        <w:spacing w:before="240"/>
        <w:ind w:left="720"/>
        <w:jc w:val="both"/>
        <w:rPr>
          <w:rFonts w:ascii="Verdana" w:hAnsi="Verdana" w:cs="Tahoma"/>
          <w:sz w:val="20"/>
          <w:szCs w:val="20"/>
        </w:rPr>
      </w:pPr>
    </w:p>
    <w:p w:rsidR="00822279" w:rsidRPr="002C0F6E" w:rsidRDefault="00822279" w:rsidP="00143BE2">
      <w:pPr>
        <w:tabs>
          <w:tab w:val="num" w:pos="-1710"/>
        </w:tabs>
        <w:spacing w:before="240"/>
        <w:ind w:left="720"/>
        <w:jc w:val="both"/>
        <w:rPr>
          <w:rFonts w:ascii="Verdana" w:hAnsi="Verdana" w:cs="Tahoma"/>
          <w:sz w:val="20"/>
          <w:szCs w:val="20"/>
        </w:rPr>
      </w:pPr>
    </w:p>
    <w:p w:rsidR="00822279" w:rsidRPr="002C0F6E" w:rsidRDefault="00822279" w:rsidP="00143BE2">
      <w:pPr>
        <w:tabs>
          <w:tab w:val="num" w:pos="-1710"/>
        </w:tabs>
        <w:spacing w:before="240"/>
        <w:ind w:left="720"/>
        <w:jc w:val="both"/>
        <w:rPr>
          <w:rFonts w:ascii="Verdana" w:hAnsi="Verdana" w:cs="Tahoma"/>
          <w:sz w:val="20"/>
          <w:szCs w:val="20"/>
        </w:rPr>
      </w:pPr>
    </w:p>
    <w:p w:rsidR="00822279" w:rsidRPr="002C0F6E" w:rsidRDefault="00822279" w:rsidP="00143BE2">
      <w:pPr>
        <w:tabs>
          <w:tab w:val="num" w:pos="-1710"/>
        </w:tabs>
        <w:spacing w:before="240"/>
        <w:ind w:left="720"/>
        <w:jc w:val="both"/>
        <w:rPr>
          <w:rFonts w:ascii="Verdana" w:hAnsi="Verdana" w:cs="Tahoma"/>
          <w:sz w:val="20"/>
          <w:szCs w:val="20"/>
        </w:rPr>
      </w:pPr>
    </w:p>
    <w:p w:rsidR="004A5A8F" w:rsidRPr="002C0F6E" w:rsidRDefault="004A5A8F" w:rsidP="00143BE2">
      <w:pPr>
        <w:tabs>
          <w:tab w:val="num" w:pos="-1710"/>
        </w:tabs>
        <w:spacing w:before="240"/>
        <w:ind w:left="720"/>
        <w:jc w:val="both"/>
        <w:rPr>
          <w:rFonts w:ascii="Verdana" w:hAnsi="Verdana" w:cs="Tahoma"/>
          <w:sz w:val="20"/>
          <w:szCs w:val="20"/>
        </w:rPr>
      </w:pPr>
    </w:p>
    <w:p w:rsidR="004A5A8F" w:rsidRPr="002C0F6E" w:rsidRDefault="004A5A8F" w:rsidP="00143BE2">
      <w:pPr>
        <w:tabs>
          <w:tab w:val="num" w:pos="-1710"/>
        </w:tabs>
        <w:spacing w:before="240"/>
        <w:ind w:left="720"/>
        <w:jc w:val="both"/>
        <w:rPr>
          <w:rFonts w:ascii="Verdana" w:hAnsi="Verdana" w:cs="Tahoma"/>
          <w:sz w:val="20"/>
          <w:szCs w:val="20"/>
        </w:rPr>
      </w:pPr>
    </w:p>
    <w:p w:rsidR="004A5A8F" w:rsidRDefault="004A5A8F" w:rsidP="00143BE2">
      <w:pPr>
        <w:tabs>
          <w:tab w:val="num" w:pos="-1710"/>
        </w:tabs>
        <w:spacing w:before="240"/>
        <w:ind w:left="720"/>
        <w:jc w:val="both"/>
        <w:rPr>
          <w:rFonts w:ascii="Verdana" w:hAnsi="Verdana" w:cs="Tahoma"/>
          <w:sz w:val="20"/>
          <w:szCs w:val="20"/>
        </w:rPr>
      </w:pPr>
    </w:p>
    <w:p w:rsidR="00822279" w:rsidRDefault="00822279" w:rsidP="00143BE2">
      <w:pPr>
        <w:tabs>
          <w:tab w:val="num" w:pos="-1710"/>
        </w:tabs>
        <w:spacing w:before="240"/>
        <w:ind w:left="720"/>
        <w:jc w:val="both"/>
        <w:rPr>
          <w:rFonts w:ascii="Verdana" w:hAnsi="Verdana" w:cs="Tahoma"/>
          <w:sz w:val="20"/>
          <w:szCs w:val="20"/>
        </w:rPr>
      </w:pPr>
    </w:p>
    <w:p w:rsidR="00C74C41" w:rsidRDefault="00C74C41" w:rsidP="00C74C41">
      <w:pPr>
        <w:outlineLvl w:val="0"/>
        <w:rPr>
          <w:rFonts w:ascii="Verdana" w:hAnsi="Verdana" w:cs="Tahoma"/>
          <w:b/>
        </w:rPr>
      </w:pPr>
    </w:p>
    <w:p w:rsidR="00E33DD6" w:rsidRDefault="00E33DD6" w:rsidP="00C74C41">
      <w:pPr>
        <w:outlineLvl w:val="0"/>
        <w:rPr>
          <w:rFonts w:ascii="Verdana" w:hAnsi="Verdana" w:cs="Tahoma"/>
          <w:b/>
        </w:rPr>
      </w:pPr>
    </w:p>
    <w:p w:rsidR="00E33DD6" w:rsidRDefault="00E33DD6" w:rsidP="00C74C41">
      <w:pPr>
        <w:outlineLvl w:val="0"/>
        <w:rPr>
          <w:rFonts w:ascii="Verdana" w:hAnsi="Verdana" w:cs="Tahoma"/>
          <w:b/>
        </w:rPr>
      </w:pPr>
    </w:p>
    <w:p w:rsidR="00E33DD6" w:rsidRDefault="00E33DD6" w:rsidP="00C74C41">
      <w:pPr>
        <w:outlineLvl w:val="0"/>
        <w:rPr>
          <w:rFonts w:ascii="Verdana" w:hAnsi="Verdana" w:cs="Tahoma"/>
          <w:b/>
        </w:rPr>
      </w:pPr>
    </w:p>
    <w:p w:rsidR="00822279" w:rsidRPr="002C0F6E" w:rsidRDefault="00822279" w:rsidP="006E6674">
      <w:pPr>
        <w:ind w:left="-360"/>
        <w:jc w:val="center"/>
        <w:outlineLvl w:val="0"/>
        <w:rPr>
          <w:rFonts w:ascii="Verdana" w:hAnsi="Verdana" w:cs="Tahoma"/>
          <w:b/>
        </w:rPr>
      </w:pPr>
      <w:r w:rsidRPr="002C0F6E">
        <w:rPr>
          <w:rFonts w:ascii="Verdana" w:hAnsi="Verdana" w:cs="Tahoma"/>
          <w:b/>
        </w:rPr>
        <w:lastRenderedPageBreak/>
        <w:t>ARTICLE FOUR</w:t>
      </w:r>
    </w:p>
    <w:p w:rsidR="00822279" w:rsidRPr="002C0F6E" w:rsidRDefault="00822279" w:rsidP="00822279">
      <w:pPr>
        <w:ind w:left="-360"/>
        <w:jc w:val="center"/>
        <w:rPr>
          <w:rFonts w:ascii="Verdana" w:hAnsi="Verdana" w:cs="Tahoma"/>
          <w:b/>
          <w:sz w:val="20"/>
          <w:szCs w:val="20"/>
        </w:rPr>
      </w:pPr>
      <w:r w:rsidRPr="002C0F6E">
        <w:rPr>
          <w:rFonts w:ascii="Verdana" w:hAnsi="Verdana" w:cs="Tahoma"/>
          <w:b/>
          <w:sz w:val="20"/>
          <w:szCs w:val="20"/>
        </w:rPr>
        <w:t>MEDICAL STAFF CATEGORIES AND A</w:t>
      </w:r>
      <w:r w:rsidR="00144E40">
        <w:rPr>
          <w:rFonts w:ascii="Verdana" w:hAnsi="Verdana" w:cs="Tahoma"/>
          <w:b/>
          <w:sz w:val="20"/>
          <w:szCs w:val="20"/>
        </w:rPr>
        <w:t>DVANCED PRACTICE</w:t>
      </w:r>
      <w:r w:rsidRPr="002C0F6E">
        <w:rPr>
          <w:rFonts w:ascii="Verdana" w:hAnsi="Verdana" w:cs="Tahoma"/>
          <w:b/>
          <w:sz w:val="20"/>
          <w:szCs w:val="20"/>
        </w:rPr>
        <w:t xml:space="preserve"> PROFESSIONALS</w:t>
      </w:r>
    </w:p>
    <w:p w:rsidR="00822279" w:rsidRPr="002C0F6E" w:rsidRDefault="00822279" w:rsidP="00822279">
      <w:pPr>
        <w:pBdr>
          <w:top w:val="single" w:sz="4" w:space="1" w:color="auto"/>
        </w:pBdr>
        <w:ind w:left="-360"/>
        <w:jc w:val="center"/>
        <w:rPr>
          <w:rFonts w:ascii="Verdana" w:hAnsi="Verdana" w:cs="Tahoma"/>
          <w:b/>
          <w:sz w:val="20"/>
          <w:szCs w:val="20"/>
        </w:rPr>
      </w:pPr>
    </w:p>
    <w:p w:rsidR="00822279" w:rsidRPr="002C0F6E" w:rsidRDefault="00822279" w:rsidP="00822279">
      <w:pPr>
        <w:ind w:left="-360"/>
        <w:jc w:val="both"/>
        <w:rPr>
          <w:rFonts w:ascii="Verdana" w:hAnsi="Verdana" w:cs="Tahoma"/>
          <w:b/>
          <w:sz w:val="20"/>
          <w:szCs w:val="20"/>
        </w:rPr>
      </w:pPr>
      <w:r w:rsidRPr="002C0F6E">
        <w:rPr>
          <w:rFonts w:ascii="Verdana" w:hAnsi="Verdana" w:cs="Tahoma"/>
          <w:b/>
          <w:sz w:val="20"/>
          <w:szCs w:val="20"/>
        </w:rPr>
        <w:t>4.1</w:t>
      </w:r>
      <w:r w:rsidRPr="002C0F6E">
        <w:rPr>
          <w:rFonts w:ascii="Verdana" w:hAnsi="Verdana" w:cs="Tahoma"/>
          <w:b/>
          <w:sz w:val="20"/>
          <w:szCs w:val="20"/>
        </w:rPr>
        <w:tab/>
      </w:r>
      <w:r w:rsidRPr="002C0F6E">
        <w:rPr>
          <w:rFonts w:ascii="Verdana" w:hAnsi="Verdana" w:cs="Tahoma"/>
          <w:b/>
          <w:sz w:val="20"/>
          <w:szCs w:val="20"/>
        </w:rPr>
        <w:tab/>
      </w:r>
      <w:r w:rsidRPr="002C0F6E">
        <w:rPr>
          <w:rFonts w:ascii="Verdana" w:hAnsi="Verdana" w:cs="Tahoma"/>
          <w:b/>
          <w:sz w:val="20"/>
          <w:szCs w:val="20"/>
          <w:u w:val="single"/>
        </w:rPr>
        <w:t>CATEGORIES</w:t>
      </w:r>
    </w:p>
    <w:p w:rsidR="00822279" w:rsidRPr="002C0F6E" w:rsidRDefault="00822279" w:rsidP="00822279">
      <w:pPr>
        <w:ind w:left="-360"/>
        <w:jc w:val="both"/>
        <w:rPr>
          <w:rFonts w:ascii="Verdana" w:hAnsi="Verdana" w:cs="Tahoma"/>
          <w:b/>
          <w:sz w:val="20"/>
          <w:szCs w:val="20"/>
        </w:rPr>
      </w:pPr>
    </w:p>
    <w:p w:rsidR="00822279" w:rsidRPr="002C0F6E" w:rsidRDefault="00822279" w:rsidP="00822279">
      <w:pPr>
        <w:ind w:left="720"/>
        <w:jc w:val="both"/>
        <w:rPr>
          <w:rFonts w:ascii="Verdana" w:hAnsi="Verdana" w:cs="Tahoma"/>
          <w:sz w:val="20"/>
          <w:szCs w:val="20"/>
        </w:rPr>
      </w:pPr>
      <w:r w:rsidRPr="002C0F6E">
        <w:rPr>
          <w:rFonts w:ascii="Verdana" w:hAnsi="Verdana" w:cs="Tahoma"/>
          <w:sz w:val="20"/>
          <w:szCs w:val="20"/>
        </w:rPr>
        <w:t xml:space="preserve">There shall be </w:t>
      </w:r>
      <w:r w:rsidR="00AA2004">
        <w:rPr>
          <w:rFonts w:ascii="Verdana" w:hAnsi="Verdana" w:cs="Tahoma"/>
          <w:sz w:val="20"/>
          <w:szCs w:val="20"/>
        </w:rPr>
        <w:t>four</w:t>
      </w:r>
      <w:r w:rsidR="00AA2004" w:rsidRPr="002C0F6E">
        <w:rPr>
          <w:rFonts w:ascii="Verdana" w:hAnsi="Verdana" w:cs="Tahoma"/>
          <w:sz w:val="20"/>
          <w:szCs w:val="20"/>
        </w:rPr>
        <w:t xml:space="preserve"> </w:t>
      </w:r>
      <w:r w:rsidRPr="002C0F6E">
        <w:rPr>
          <w:rFonts w:ascii="Verdana" w:hAnsi="Verdana" w:cs="Tahoma"/>
          <w:sz w:val="20"/>
          <w:szCs w:val="20"/>
        </w:rPr>
        <w:t>major categories of membership on the Medical Staff: Active</w:t>
      </w:r>
      <w:r w:rsidR="00AA2004">
        <w:rPr>
          <w:rFonts w:ascii="Verdana" w:hAnsi="Verdana" w:cs="Tahoma"/>
          <w:sz w:val="20"/>
          <w:szCs w:val="20"/>
        </w:rPr>
        <w:t xml:space="preserve"> Staff,</w:t>
      </w:r>
      <w:r w:rsidR="007C32A2">
        <w:rPr>
          <w:rFonts w:ascii="Verdana" w:hAnsi="Verdana" w:cs="Tahoma"/>
          <w:sz w:val="20"/>
          <w:szCs w:val="20"/>
        </w:rPr>
        <w:t xml:space="preserve"> </w:t>
      </w:r>
      <w:r w:rsidRPr="002C0F6E">
        <w:rPr>
          <w:rFonts w:ascii="Verdana" w:hAnsi="Verdana" w:cs="Tahoma"/>
          <w:sz w:val="20"/>
          <w:szCs w:val="20"/>
        </w:rPr>
        <w:t>Associate</w:t>
      </w:r>
      <w:r w:rsidR="00AA2004">
        <w:rPr>
          <w:rFonts w:ascii="Verdana" w:hAnsi="Verdana" w:cs="Tahoma"/>
          <w:sz w:val="20"/>
          <w:szCs w:val="20"/>
        </w:rPr>
        <w:t xml:space="preserve"> Staff, A</w:t>
      </w:r>
      <w:r w:rsidR="00144E40">
        <w:rPr>
          <w:rFonts w:ascii="Verdana" w:hAnsi="Verdana" w:cs="Tahoma"/>
          <w:sz w:val="20"/>
          <w:szCs w:val="20"/>
        </w:rPr>
        <w:t>dvanced Practice</w:t>
      </w:r>
      <w:r w:rsidR="00AA2004">
        <w:rPr>
          <w:rFonts w:ascii="Verdana" w:hAnsi="Verdana" w:cs="Tahoma"/>
          <w:sz w:val="20"/>
          <w:szCs w:val="20"/>
        </w:rPr>
        <w:t xml:space="preserve"> Professional Active Staff, and A</w:t>
      </w:r>
      <w:r w:rsidR="00144E40">
        <w:rPr>
          <w:rFonts w:ascii="Verdana" w:hAnsi="Verdana" w:cs="Tahoma"/>
          <w:sz w:val="20"/>
          <w:szCs w:val="20"/>
        </w:rPr>
        <w:t>dvanced Practice</w:t>
      </w:r>
      <w:r w:rsidR="00AA2004">
        <w:rPr>
          <w:rFonts w:ascii="Verdana" w:hAnsi="Verdana" w:cs="Tahoma"/>
          <w:sz w:val="20"/>
          <w:szCs w:val="20"/>
        </w:rPr>
        <w:t xml:space="preserve"> Professional </w:t>
      </w:r>
      <w:r w:rsidR="00746A97">
        <w:rPr>
          <w:rFonts w:ascii="Verdana" w:hAnsi="Verdana" w:cs="Tahoma"/>
          <w:sz w:val="20"/>
          <w:szCs w:val="20"/>
        </w:rPr>
        <w:t xml:space="preserve">Associate </w:t>
      </w:r>
      <w:r w:rsidR="00AA2004">
        <w:rPr>
          <w:rFonts w:ascii="Verdana" w:hAnsi="Verdana" w:cs="Tahoma"/>
          <w:sz w:val="20"/>
          <w:szCs w:val="20"/>
        </w:rPr>
        <w:t>Staff</w:t>
      </w:r>
      <w:r w:rsidRPr="002C0F6E">
        <w:rPr>
          <w:rFonts w:ascii="Verdana" w:hAnsi="Verdana" w:cs="Tahoma"/>
          <w:sz w:val="20"/>
          <w:szCs w:val="20"/>
        </w:rPr>
        <w:t xml:space="preserve">. These categories establish and relate to the member’s level of involvement in the activities and self-governance of the organized Medical Staff of </w:t>
      </w:r>
      <w:r w:rsidR="0071158E">
        <w:rPr>
          <w:rFonts w:ascii="Verdana" w:hAnsi="Verdana" w:cs="Tahoma"/>
          <w:sz w:val="20"/>
          <w:szCs w:val="20"/>
        </w:rPr>
        <w:t>JM</w:t>
      </w:r>
      <w:r w:rsidR="009149EF">
        <w:rPr>
          <w:rFonts w:ascii="Verdana" w:hAnsi="Verdana" w:cs="Tahoma"/>
          <w:sz w:val="20"/>
          <w:szCs w:val="20"/>
        </w:rPr>
        <w:t>H</w:t>
      </w:r>
      <w:r w:rsidRPr="002C0F6E">
        <w:rPr>
          <w:rFonts w:ascii="Verdana" w:hAnsi="Verdana" w:cs="Tahoma"/>
          <w:sz w:val="20"/>
          <w:szCs w:val="20"/>
        </w:rPr>
        <w:t xml:space="preserve">. A provisional category is for all new appointments to the Medical Staff.  With the exception of the Emeritus category, these categories do not in any way confer or preclude any specific clinical privileges. Such privileges must be </w:t>
      </w:r>
      <w:r w:rsidR="006C0B2D">
        <w:rPr>
          <w:rFonts w:ascii="Verdana" w:hAnsi="Verdana" w:cs="Tahoma"/>
          <w:sz w:val="20"/>
          <w:szCs w:val="20"/>
        </w:rPr>
        <w:t xml:space="preserve">granted as </w:t>
      </w:r>
      <w:r w:rsidRPr="002C0F6E">
        <w:rPr>
          <w:rFonts w:ascii="Verdana" w:hAnsi="Verdana" w:cs="Tahoma"/>
          <w:sz w:val="20"/>
          <w:szCs w:val="20"/>
        </w:rPr>
        <w:t xml:space="preserve">outlined in these </w:t>
      </w:r>
      <w:r w:rsidR="00CD6007">
        <w:rPr>
          <w:rFonts w:ascii="Verdana" w:hAnsi="Verdana" w:cs="Tahoma"/>
          <w:sz w:val="20"/>
          <w:szCs w:val="20"/>
        </w:rPr>
        <w:t>Bylaws</w:t>
      </w:r>
      <w:r w:rsidRPr="002C0F6E">
        <w:rPr>
          <w:rFonts w:ascii="Verdana" w:hAnsi="Verdana" w:cs="Tahoma"/>
          <w:sz w:val="20"/>
          <w:szCs w:val="20"/>
        </w:rPr>
        <w:t xml:space="preserve"> and the associated Medical Staff </w:t>
      </w:r>
      <w:r w:rsidR="00CD6007">
        <w:rPr>
          <w:rFonts w:ascii="Verdana" w:hAnsi="Verdana" w:cs="Tahoma"/>
          <w:sz w:val="20"/>
          <w:szCs w:val="20"/>
        </w:rPr>
        <w:t>Policies</w:t>
      </w:r>
      <w:r w:rsidRPr="002C0F6E">
        <w:rPr>
          <w:rFonts w:ascii="Verdana" w:hAnsi="Verdana" w:cs="Tahoma"/>
          <w:sz w:val="20"/>
          <w:szCs w:val="20"/>
        </w:rPr>
        <w:t>, and Rules and Regulations. The granting of clinical privileges may impose certain other responsibilities in addition to those set forth by virtue of a member’s category of staff membership.</w:t>
      </w:r>
    </w:p>
    <w:p w:rsidR="00822279" w:rsidRPr="002C0F6E" w:rsidRDefault="00822279" w:rsidP="00822279">
      <w:pPr>
        <w:tabs>
          <w:tab w:val="left" w:pos="432"/>
          <w:tab w:val="left" w:pos="1008"/>
          <w:tab w:val="left" w:pos="1440"/>
          <w:tab w:val="left" w:pos="1728"/>
        </w:tabs>
        <w:ind w:left="720"/>
        <w:jc w:val="both"/>
        <w:rPr>
          <w:rFonts w:ascii="Tahoma" w:hAnsi="Tahoma" w:cs="Tahoma"/>
          <w:sz w:val="22"/>
          <w:szCs w:val="22"/>
        </w:rPr>
      </w:pPr>
    </w:p>
    <w:p w:rsidR="00822279" w:rsidRPr="002C0F6E" w:rsidRDefault="00822279" w:rsidP="008B3777">
      <w:pPr>
        <w:numPr>
          <w:ilvl w:val="1"/>
          <w:numId w:val="6"/>
        </w:numPr>
        <w:ind w:left="-360" w:firstLine="0"/>
        <w:jc w:val="both"/>
        <w:rPr>
          <w:rFonts w:ascii="Verdana" w:hAnsi="Verdana" w:cs="Tahoma"/>
          <w:b/>
          <w:sz w:val="20"/>
          <w:szCs w:val="20"/>
          <w:u w:val="single"/>
        </w:rPr>
      </w:pPr>
      <w:r w:rsidRPr="002C0F6E">
        <w:rPr>
          <w:rFonts w:ascii="Verdana" w:hAnsi="Verdana" w:cs="Tahoma"/>
          <w:b/>
          <w:sz w:val="20"/>
          <w:szCs w:val="20"/>
          <w:u w:val="single"/>
        </w:rPr>
        <w:t>ACTIVE STAFF</w:t>
      </w:r>
    </w:p>
    <w:p w:rsidR="00822279" w:rsidRPr="002C0F6E" w:rsidRDefault="00822279" w:rsidP="00822279">
      <w:pPr>
        <w:ind w:left="-360"/>
        <w:jc w:val="both"/>
        <w:rPr>
          <w:rFonts w:ascii="Verdana" w:hAnsi="Verdana" w:cs="Tahoma"/>
          <w:sz w:val="20"/>
          <w:szCs w:val="20"/>
        </w:rPr>
      </w:pPr>
    </w:p>
    <w:p w:rsidR="00822279" w:rsidRPr="002C0F6E" w:rsidRDefault="00822279" w:rsidP="00822279">
      <w:pPr>
        <w:ind w:left="-360" w:firstLine="1080"/>
        <w:jc w:val="both"/>
        <w:rPr>
          <w:rFonts w:ascii="Verdana" w:hAnsi="Verdana" w:cs="Tahoma"/>
          <w:b/>
          <w:sz w:val="20"/>
          <w:szCs w:val="20"/>
        </w:rPr>
      </w:pPr>
      <w:r w:rsidRPr="002C0F6E">
        <w:rPr>
          <w:rFonts w:ascii="Verdana" w:hAnsi="Verdana" w:cs="Tahoma"/>
          <w:b/>
          <w:sz w:val="20"/>
          <w:szCs w:val="20"/>
        </w:rPr>
        <w:t>4.2-1</w:t>
      </w:r>
      <w:r w:rsidRPr="002C0F6E">
        <w:rPr>
          <w:rFonts w:ascii="Verdana" w:hAnsi="Verdana" w:cs="Tahoma"/>
          <w:b/>
          <w:sz w:val="20"/>
          <w:szCs w:val="20"/>
        </w:rPr>
        <w:tab/>
        <w:t>DEFINITION OF ACTIVE STAFF</w:t>
      </w:r>
    </w:p>
    <w:p w:rsidR="00822279" w:rsidRPr="002C0F6E" w:rsidRDefault="00822279" w:rsidP="00822279">
      <w:pPr>
        <w:ind w:left="-360"/>
        <w:jc w:val="both"/>
        <w:rPr>
          <w:rFonts w:ascii="Verdana" w:hAnsi="Verdana" w:cs="Tahoma"/>
          <w:sz w:val="20"/>
          <w:szCs w:val="20"/>
        </w:rPr>
      </w:pPr>
    </w:p>
    <w:p w:rsidR="00822279" w:rsidRPr="002C0F6E" w:rsidRDefault="00822279" w:rsidP="00824440">
      <w:pPr>
        <w:ind w:left="720"/>
        <w:jc w:val="both"/>
        <w:rPr>
          <w:rFonts w:ascii="Verdana" w:hAnsi="Verdana" w:cs="Tahoma"/>
          <w:sz w:val="20"/>
          <w:szCs w:val="20"/>
        </w:rPr>
      </w:pPr>
      <w:r w:rsidRPr="002C0F6E">
        <w:rPr>
          <w:rFonts w:ascii="Verdana" w:hAnsi="Verdana" w:cs="Tahoma"/>
          <w:sz w:val="20"/>
          <w:szCs w:val="20"/>
        </w:rPr>
        <w:t>The Active Staff shall be composed of those physicians, dentists and podiatrists who</w:t>
      </w:r>
      <w:r w:rsidR="00824440" w:rsidRPr="002C0F6E">
        <w:rPr>
          <w:rFonts w:ascii="Verdana" w:hAnsi="Verdana" w:cs="Tahoma"/>
          <w:sz w:val="20"/>
          <w:szCs w:val="20"/>
        </w:rPr>
        <w:t xml:space="preserve"> </w:t>
      </w:r>
      <w:r w:rsidRPr="002C0F6E">
        <w:rPr>
          <w:rFonts w:ascii="Verdana" w:hAnsi="Verdana" w:cs="Tahoma"/>
          <w:sz w:val="20"/>
          <w:szCs w:val="20"/>
        </w:rPr>
        <w:t xml:space="preserve">have been members of the Staff for at least one year and who meet the </w:t>
      </w:r>
      <w:r w:rsidR="00824440" w:rsidRPr="002C0F6E">
        <w:rPr>
          <w:rFonts w:ascii="Verdana" w:hAnsi="Verdana" w:cs="Tahoma"/>
          <w:sz w:val="20"/>
          <w:szCs w:val="20"/>
        </w:rPr>
        <w:t>quali</w:t>
      </w:r>
      <w:r w:rsidRPr="002C0F6E">
        <w:rPr>
          <w:rFonts w:ascii="Verdana" w:hAnsi="Verdana" w:cs="Tahoma"/>
          <w:sz w:val="20"/>
          <w:szCs w:val="20"/>
        </w:rPr>
        <w:t xml:space="preserve">fications for appointment set forth in Article </w:t>
      </w:r>
      <w:r w:rsidR="00CD6007">
        <w:rPr>
          <w:rFonts w:ascii="Verdana" w:hAnsi="Verdana" w:cs="Tahoma"/>
          <w:sz w:val="20"/>
          <w:szCs w:val="20"/>
        </w:rPr>
        <w:t>Three</w:t>
      </w:r>
      <w:r w:rsidRPr="002C0F6E">
        <w:rPr>
          <w:rFonts w:ascii="Verdana" w:hAnsi="Verdana" w:cs="Tahoma"/>
          <w:sz w:val="20"/>
          <w:szCs w:val="20"/>
        </w:rPr>
        <w:t xml:space="preserve"> of these </w:t>
      </w:r>
      <w:r w:rsidR="00CD6007">
        <w:rPr>
          <w:rFonts w:ascii="Verdana" w:hAnsi="Verdana" w:cs="Tahoma"/>
          <w:sz w:val="20"/>
          <w:szCs w:val="20"/>
        </w:rPr>
        <w:t>Bylaws</w:t>
      </w:r>
      <w:r w:rsidRPr="002C0F6E">
        <w:rPr>
          <w:rFonts w:ascii="Verdana" w:hAnsi="Verdana" w:cs="Tahoma"/>
          <w:sz w:val="20"/>
          <w:szCs w:val="20"/>
        </w:rPr>
        <w:t xml:space="preserve"> and in this</w:t>
      </w:r>
      <w:r w:rsidR="00824440" w:rsidRPr="002C0F6E">
        <w:rPr>
          <w:rFonts w:ascii="Verdana" w:hAnsi="Verdana" w:cs="Tahoma"/>
          <w:sz w:val="20"/>
          <w:szCs w:val="20"/>
        </w:rPr>
        <w:t xml:space="preserve"> </w:t>
      </w:r>
      <w:r w:rsidR="00D85B11">
        <w:rPr>
          <w:rFonts w:ascii="Verdana" w:hAnsi="Verdana" w:cs="Tahoma"/>
          <w:sz w:val="20"/>
          <w:szCs w:val="20"/>
        </w:rPr>
        <w:t>Section</w:t>
      </w:r>
      <w:r w:rsidRPr="002C0F6E">
        <w:rPr>
          <w:rFonts w:ascii="Verdana" w:hAnsi="Verdana" w:cs="Tahoma"/>
          <w:sz w:val="20"/>
          <w:szCs w:val="20"/>
        </w:rPr>
        <w:t>.</w:t>
      </w:r>
    </w:p>
    <w:p w:rsidR="00822279" w:rsidRPr="002C0F6E" w:rsidRDefault="00822279" w:rsidP="00822279">
      <w:pPr>
        <w:tabs>
          <w:tab w:val="left" w:pos="7560"/>
        </w:tabs>
        <w:ind w:left="-360" w:firstLine="1080"/>
        <w:rPr>
          <w:rFonts w:ascii="Verdana" w:hAnsi="Verdana" w:cs="Tahoma"/>
          <w:sz w:val="20"/>
          <w:szCs w:val="20"/>
        </w:rPr>
      </w:pPr>
    </w:p>
    <w:p w:rsidR="00822279" w:rsidRPr="002C0F6E" w:rsidRDefault="00822279" w:rsidP="00822279">
      <w:pPr>
        <w:ind w:left="-360" w:firstLine="1080"/>
        <w:jc w:val="both"/>
        <w:rPr>
          <w:rFonts w:ascii="Verdana" w:hAnsi="Verdana" w:cs="Tahoma"/>
          <w:b/>
          <w:sz w:val="20"/>
          <w:szCs w:val="20"/>
        </w:rPr>
      </w:pPr>
      <w:r w:rsidRPr="002C0F6E">
        <w:rPr>
          <w:rFonts w:ascii="Verdana" w:hAnsi="Verdana" w:cs="Tahoma"/>
          <w:b/>
          <w:sz w:val="20"/>
          <w:szCs w:val="20"/>
        </w:rPr>
        <w:t>4.2-2</w:t>
      </w:r>
      <w:r w:rsidRPr="002C0F6E">
        <w:rPr>
          <w:rFonts w:ascii="Verdana" w:hAnsi="Verdana" w:cs="Tahoma"/>
          <w:b/>
          <w:sz w:val="20"/>
          <w:szCs w:val="20"/>
        </w:rPr>
        <w:tab/>
        <w:t>QUALIFICATIONS FOR ACTIVE STAFF</w:t>
      </w:r>
    </w:p>
    <w:p w:rsidR="00822279" w:rsidRPr="002C0F6E" w:rsidRDefault="00822279" w:rsidP="00822279">
      <w:pPr>
        <w:ind w:left="-360"/>
        <w:jc w:val="both"/>
        <w:rPr>
          <w:rFonts w:ascii="Verdana" w:hAnsi="Verdana" w:cs="Tahoma"/>
          <w:sz w:val="20"/>
          <w:szCs w:val="20"/>
        </w:rPr>
      </w:pPr>
    </w:p>
    <w:p w:rsidR="00822279" w:rsidRPr="002C0F6E" w:rsidRDefault="00822279" w:rsidP="00822279">
      <w:pPr>
        <w:ind w:left="720"/>
        <w:jc w:val="both"/>
        <w:rPr>
          <w:rFonts w:ascii="Verdana" w:hAnsi="Verdana" w:cs="Tahoma"/>
          <w:sz w:val="20"/>
          <w:szCs w:val="20"/>
        </w:rPr>
      </w:pPr>
      <w:r w:rsidRPr="002C0F6E">
        <w:rPr>
          <w:rFonts w:ascii="Verdana" w:hAnsi="Verdana" w:cs="Tahoma"/>
          <w:sz w:val="20"/>
          <w:szCs w:val="20"/>
        </w:rPr>
        <w:t>An Active Staff member shall:</w:t>
      </w:r>
    </w:p>
    <w:p w:rsidR="00822279" w:rsidRPr="002C0F6E" w:rsidRDefault="00822279" w:rsidP="00822279">
      <w:pPr>
        <w:ind w:left="-360"/>
        <w:jc w:val="both"/>
        <w:rPr>
          <w:rFonts w:ascii="Verdana" w:hAnsi="Verdana" w:cs="Tahoma"/>
          <w:sz w:val="20"/>
          <w:szCs w:val="20"/>
        </w:rPr>
      </w:pPr>
    </w:p>
    <w:p w:rsidR="00822279" w:rsidRPr="002C0F6E" w:rsidRDefault="00822279" w:rsidP="00822279">
      <w:pPr>
        <w:numPr>
          <w:ilvl w:val="0"/>
          <w:numId w:val="8"/>
        </w:numPr>
        <w:jc w:val="both"/>
        <w:rPr>
          <w:rFonts w:ascii="Verdana" w:hAnsi="Verdana" w:cs="Tahoma"/>
          <w:sz w:val="20"/>
          <w:szCs w:val="20"/>
        </w:rPr>
      </w:pPr>
      <w:r w:rsidRPr="002C0F6E">
        <w:rPr>
          <w:rFonts w:ascii="Verdana" w:hAnsi="Verdana" w:cs="Tahoma"/>
          <w:sz w:val="20"/>
          <w:szCs w:val="20"/>
        </w:rPr>
        <w:t xml:space="preserve">Be located close enough to where clinical privileges are held to provide continuous care to patients either directly or through coverage arrangements with another Connecticut licensed physician having at least equivalent clinical privileges </w:t>
      </w:r>
      <w:r w:rsidR="00824440" w:rsidRPr="002C0F6E">
        <w:rPr>
          <w:rFonts w:ascii="Verdana" w:hAnsi="Verdana" w:cs="Tahoma"/>
          <w:sz w:val="20"/>
          <w:szCs w:val="20"/>
        </w:rPr>
        <w:t>at</w:t>
      </w:r>
      <w:r w:rsidRPr="002C0F6E">
        <w:rPr>
          <w:rFonts w:ascii="Verdana" w:hAnsi="Verdana" w:cs="Tahoma"/>
          <w:sz w:val="20"/>
          <w:szCs w:val="20"/>
        </w:rPr>
        <w:t xml:space="preserve"> </w:t>
      </w:r>
      <w:r w:rsidR="0071158E">
        <w:rPr>
          <w:rFonts w:ascii="Verdana" w:hAnsi="Verdana" w:cs="Tahoma"/>
          <w:sz w:val="20"/>
          <w:szCs w:val="20"/>
        </w:rPr>
        <w:t>JM</w:t>
      </w:r>
      <w:r w:rsidR="009149EF">
        <w:rPr>
          <w:rFonts w:ascii="Verdana" w:hAnsi="Verdana" w:cs="Tahoma"/>
          <w:sz w:val="20"/>
          <w:szCs w:val="20"/>
        </w:rPr>
        <w:t>H</w:t>
      </w:r>
      <w:r w:rsidRPr="002C0F6E">
        <w:rPr>
          <w:rFonts w:ascii="Verdana" w:hAnsi="Verdana" w:cs="Tahoma"/>
          <w:sz w:val="20"/>
          <w:szCs w:val="20"/>
        </w:rPr>
        <w:t>.</w:t>
      </w:r>
    </w:p>
    <w:p w:rsidR="00822279" w:rsidRPr="002C0F6E" w:rsidRDefault="00822279" w:rsidP="00822279">
      <w:pPr>
        <w:jc w:val="both"/>
        <w:rPr>
          <w:rFonts w:ascii="Tahoma" w:hAnsi="Tahoma" w:cs="Tahoma"/>
          <w:sz w:val="22"/>
          <w:szCs w:val="22"/>
        </w:rPr>
      </w:pPr>
    </w:p>
    <w:p w:rsidR="00822279" w:rsidRPr="002C0F6E" w:rsidRDefault="00822279" w:rsidP="00822279">
      <w:pPr>
        <w:numPr>
          <w:ilvl w:val="0"/>
          <w:numId w:val="8"/>
        </w:numPr>
        <w:tabs>
          <w:tab w:val="left" w:pos="7560"/>
        </w:tabs>
        <w:jc w:val="both"/>
        <w:rPr>
          <w:rFonts w:ascii="Verdana" w:hAnsi="Verdana" w:cs="Tahoma"/>
          <w:sz w:val="20"/>
          <w:szCs w:val="20"/>
        </w:rPr>
      </w:pPr>
      <w:r w:rsidRPr="002C0F6E">
        <w:rPr>
          <w:rFonts w:ascii="Verdana" w:hAnsi="Verdana" w:cs="Tahoma"/>
          <w:sz w:val="20"/>
          <w:szCs w:val="20"/>
        </w:rPr>
        <w:t xml:space="preserve">For the purpose of assuring that the highest quality of care is delivered to patients </w:t>
      </w:r>
      <w:r w:rsidR="005D6D35">
        <w:rPr>
          <w:rFonts w:ascii="Verdana" w:hAnsi="Verdana" w:cs="Tahoma"/>
          <w:sz w:val="20"/>
          <w:szCs w:val="20"/>
        </w:rPr>
        <w:t>with</w:t>
      </w:r>
      <w:r w:rsidRPr="002C0F6E">
        <w:rPr>
          <w:rFonts w:ascii="Verdana" w:hAnsi="Verdana" w:cs="Tahoma"/>
          <w:sz w:val="20"/>
          <w:szCs w:val="20"/>
        </w:rPr>
        <w:t xml:space="preserve">in </w:t>
      </w:r>
      <w:r w:rsidR="0071158E">
        <w:rPr>
          <w:rFonts w:ascii="Verdana" w:hAnsi="Verdana" w:cs="Tahoma"/>
          <w:sz w:val="20"/>
          <w:szCs w:val="20"/>
        </w:rPr>
        <w:t>JM</w:t>
      </w:r>
      <w:r w:rsidR="009149EF">
        <w:rPr>
          <w:rFonts w:ascii="Verdana" w:hAnsi="Verdana" w:cs="Tahoma"/>
          <w:sz w:val="20"/>
          <w:szCs w:val="20"/>
        </w:rPr>
        <w:t>H</w:t>
      </w:r>
      <w:r w:rsidRPr="002C0F6E">
        <w:rPr>
          <w:rFonts w:ascii="Verdana" w:hAnsi="Verdana" w:cs="Tahoma"/>
          <w:sz w:val="20"/>
          <w:szCs w:val="20"/>
        </w:rPr>
        <w:t xml:space="preserve">, the Active Staff member must perform at least 50 patient contacts in each two-year re-credentialing cycle at a </w:t>
      </w:r>
      <w:r w:rsidR="0071158E">
        <w:rPr>
          <w:rFonts w:ascii="Verdana" w:hAnsi="Verdana" w:cs="Tahoma"/>
          <w:sz w:val="20"/>
          <w:szCs w:val="20"/>
        </w:rPr>
        <w:t>JM</w:t>
      </w:r>
      <w:r w:rsidR="009149EF">
        <w:rPr>
          <w:rFonts w:ascii="Verdana" w:hAnsi="Verdana" w:cs="Tahoma"/>
          <w:sz w:val="20"/>
          <w:szCs w:val="20"/>
        </w:rPr>
        <w:t>H</w:t>
      </w:r>
      <w:r w:rsidRPr="002C0F6E">
        <w:rPr>
          <w:rFonts w:ascii="Verdana" w:hAnsi="Verdana" w:cs="Tahoma"/>
          <w:sz w:val="20"/>
          <w:szCs w:val="20"/>
        </w:rPr>
        <w:t xml:space="preserve"> </w:t>
      </w:r>
      <w:r w:rsidR="009B7B4A">
        <w:rPr>
          <w:rFonts w:ascii="Verdana" w:hAnsi="Verdana" w:cs="Tahoma"/>
          <w:sz w:val="20"/>
          <w:szCs w:val="20"/>
        </w:rPr>
        <w:t>F</w:t>
      </w:r>
      <w:r w:rsidRPr="002C0F6E">
        <w:rPr>
          <w:rFonts w:ascii="Verdana" w:hAnsi="Verdana" w:cs="Tahoma"/>
          <w:sz w:val="20"/>
          <w:szCs w:val="20"/>
        </w:rPr>
        <w:t xml:space="preserve">acility. </w:t>
      </w:r>
    </w:p>
    <w:p w:rsidR="00822279" w:rsidRPr="002C0F6E" w:rsidRDefault="00822279" w:rsidP="00822279">
      <w:pPr>
        <w:tabs>
          <w:tab w:val="left" w:pos="432"/>
          <w:tab w:val="left" w:pos="1008"/>
          <w:tab w:val="left" w:pos="1440"/>
          <w:tab w:val="left" w:pos="1728"/>
        </w:tabs>
        <w:jc w:val="both"/>
        <w:rPr>
          <w:rFonts w:ascii="Verdana" w:hAnsi="Verdana" w:cs="Tahoma"/>
          <w:sz w:val="20"/>
          <w:szCs w:val="20"/>
        </w:rPr>
      </w:pPr>
    </w:p>
    <w:p w:rsidR="00822279" w:rsidRPr="007D1898" w:rsidRDefault="00822279" w:rsidP="00822279">
      <w:pPr>
        <w:tabs>
          <w:tab w:val="left" w:pos="432"/>
          <w:tab w:val="left" w:pos="1008"/>
          <w:tab w:val="left" w:pos="1440"/>
          <w:tab w:val="left" w:pos="1728"/>
        </w:tabs>
        <w:ind w:left="1215"/>
        <w:jc w:val="both"/>
        <w:rPr>
          <w:rFonts w:ascii="Verdana" w:hAnsi="Verdana" w:cs="Tahoma"/>
          <w:i/>
          <w:sz w:val="20"/>
          <w:szCs w:val="20"/>
        </w:rPr>
      </w:pPr>
      <w:r w:rsidRPr="007D1898">
        <w:rPr>
          <w:rFonts w:ascii="Verdana" w:hAnsi="Verdana" w:cs="Tahoma"/>
          <w:sz w:val="20"/>
          <w:szCs w:val="20"/>
        </w:rPr>
        <w:t>“Patient contacts” are defined as:</w:t>
      </w:r>
    </w:p>
    <w:p w:rsidR="00822279" w:rsidRPr="007D1898" w:rsidRDefault="00822279" w:rsidP="00822279">
      <w:pPr>
        <w:tabs>
          <w:tab w:val="left" w:pos="432"/>
          <w:tab w:val="left" w:pos="1008"/>
          <w:tab w:val="left" w:pos="1440"/>
          <w:tab w:val="left" w:pos="1728"/>
        </w:tabs>
        <w:ind w:left="1224"/>
        <w:jc w:val="both"/>
        <w:rPr>
          <w:rFonts w:ascii="Verdana" w:hAnsi="Verdana" w:cs="Tahoma"/>
          <w:sz w:val="20"/>
          <w:szCs w:val="20"/>
        </w:rPr>
      </w:pPr>
    </w:p>
    <w:p w:rsidR="00822279" w:rsidRPr="007D1898" w:rsidRDefault="00822279" w:rsidP="00822279">
      <w:pPr>
        <w:numPr>
          <w:ilvl w:val="0"/>
          <w:numId w:val="7"/>
        </w:numPr>
        <w:tabs>
          <w:tab w:val="left" w:pos="432"/>
          <w:tab w:val="left" w:pos="1008"/>
          <w:tab w:val="left" w:pos="1440"/>
          <w:tab w:val="left" w:pos="1728"/>
        </w:tabs>
        <w:jc w:val="both"/>
        <w:rPr>
          <w:rFonts w:ascii="Verdana" w:hAnsi="Verdana" w:cs="Tahoma"/>
          <w:sz w:val="20"/>
          <w:szCs w:val="20"/>
        </w:rPr>
      </w:pPr>
      <w:r w:rsidRPr="007D1898">
        <w:rPr>
          <w:rFonts w:ascii="Verdana" w:hAnsi="Verdana" w:cs="Tahoma"/>
          <w:sz w:val="20"/>
          <w:szCs w:val="20"/>
        </w:rPr>
        <w:t>Inpatient, short stay, or observation encounters</w:t>
      </w:r>
    </w:p>
    <w:p w:rsidR="00822279" w:rsidRPr="007D1898" w:rsidRDefault="00822279" w:rsidP="00822279">
      <w:pPr>
        <w:numPr>
          <w:ilvl w:val="0"/>
          <w:numId w:val="7"/>
        </w:numPr>
        <w:tabs>
          <w:tab w:val="left" w:pos="432"/>
          <w:tab w:val="left" w:pos="1008"/>
          <w:tab w:val="left" w:pos="1440"/>
          <w:tab w:val="left" w:pos="1728"/>
        </w:tabs>
        <w:jc w:val="both"/>
        <w:rPr>
          <w:rFonts w:ascii="Verdana" w:hAnsi="Verdana" w:cs="Tahoma"/>
          <w:sz w:val="20"/>
          <w:szCs w:val="20"/>
        </w:rPr>
      </w:pPr>
      <w:r w:rsidRPr="007D1898">
        <w:rPr>
          <w:rFonts w:ascii="Verdana" w:hAnsi="Verdana" w:cs="Tahoma"/>
          <w:sz w:val="20"/>
          <w:szCs w:val="20"/>
        </w:rPr>
        <w:t>Surgical or invasive procedures, including surgical first assist</w:t>
      </w:r>
    </w:p>
    <w:p w:rsidR="00822279" w:rsidRPr="007D1898" w:rsidRDefault="00822279" w:rsidP="00822279">
      <w:pPr>
        <w:numPr>
          <w:ilvl w:val="0"/>
          <w:numId w:val="7"/>
        </w:numPr>
        <w:tabs>
          <w:tab w:val="left" w:pos="432"/>
          <w:tab w:val="left" w:pos="1008"/>
          <w:tab w:val="left" w:pos="1440"/>
          <w:tab w:val="left" w:pos="1728"/>
        </w:tabs>
        <w:jc w:val="both"/>
        <w:rPr>
          <w:rFonts w:ascii="Verdana" w:hAnsi="Verdana" w:cs="Tahoma"/>
          <w:sz w:val="20"/>
          <w:szCs w:val="20"/>
        </w:rPr>
      </w:pPr>
      <w:r w:rsidRPr="007D1898">
        <w:rPr>
          <w:rFonts w:ascii="Verdana" w:hAnsi="Verdana" w:cs="Tahoma"/>
          <w:sz w:val="20"/>
          <w:szCs w:val="20"/>
        </w:rPr>
        <w:t xml:space="preserve">Referral of patients from the member’s practice for admissions at a </w:t>
      </w:r>
      <w:r w:rsidR="0071158E" w:rsidRPr="007D1898">
        <w:rPr>
          <w:rFonts w:ascii="Verdana" w:hAnsi="Verdana" w:cs="Tahoma"/>
          <w:sz w:val="20"/>
          <w:szCs w:val="20"/>
        </w:rPr>
        <w:t>JM</w:t>
      </w:r>
      <w:r w:rsidR="009149EF">
        <w:rPr>
          <w:rFonts w:ascii="Verdana" w:hAnsi="Verdana" w:cs="Tahoma"/>
          <w:sz w:val="20"/>
          <w:szCs w:val="20"/>
        </w:rPr>
        <w:t>H</w:t>
      </w:r>
      <w:r w:rsidR="00D4725B" w:rsidRPr="007D1898">
        <w:rPr>
          <w:rFonts w:ascii="Verdana" w:hAnsi="Verdana" w:cs="Tahoma"/>
          <w:sz w:val="20"/>
          <w:szCs w:val="20"/>
        </w:rPr>
        <w:t xml:space="preserve"> F</w:t>
      </w:r>
      <w:r w:rsidRPr="007D1898">
        <w:rPr>
          <w:rFonts w:ascii="Verdana" w:hAnsi="Verdana" w:cs="Tahoma"/>
          <w:sz w:val="20"/>
          <w:szCs w:val="20"/>
        </w:rPr>
        <w:t>acility</w:t>
      </w:r>
    </w:p>
    <w:p w:rsidR="00822279" w:rsidRPr="007D1898" w:rsidRDefault="00822279" w:rsidP="00822279">
      <w:pPr>
        <w:numPr>
          <w:ilvl w:val="0"/>
          <w:numId w:val="7"/>
        </w:numPr>
        <w:tabs>
          <w:tab w:val="left" w:pos="432"/>
          <w:tab w:val="left" w:pos="1008"/>
          <w:tab w:val="left" w:pos="1440"/>
          <w:tab w:val="left" w:pos="1728"/>
        </w:tabs>
        <w:jc w:val="both"/>
        <w:rPr>
          <w:rFonts w:ascii="Verdana" w:hAnsi="Verdana" w:cs="Tahoma"/>
          <w:sz w:val="20"/>
          <w:szCs w:val="20"/>
        </w:rPr>
      </w:pPr>
      <w:r w:rsidRPr="007D1898">
        <w:rPr>
          <w:rFonts w:ascii="Verdana" w:hAnsi="Verdana" w:cs="Tahoma"/>
          <w:sz w:val="20"/>
          <w:szCs w:val="20"/>
        </w:rPr>
        <w:t xml:space="preserve">Inpatient and Emergency </w:t>
      </w:r>
      <w:r w:rsidR="00D85B11" w:rsidRPr="007D1898">
        <w:rPr>
          <w:rFonts w:ascii="Verdana" w:hAnsi="Verdana" w:cs="Tahoma"/>
          <w:sz w:val="20"/>
          <w:szCs w:val="20"/>
        </w:rPr>
        <w:t>Department</w:t>
      </w:r>
      <w:r w:rsidRPr="007D1898">
        <w:rPr>
          <w:rFonts w:ascii="Verdana" w:hAnsi="Verdana" w:cs="Tahoma"/>
          <w:sz w:val="20"/>
          <w:szCs w:val="20"/>
        </w:rPr>
        <w:t xml:space="preserve"> consults</w:t>
      </w:r>
    </w:p>
    <w:p w:rsidR="00822279" w:rsidRPr="007D1898" w:rsidRDefault="00822279" w:rsidP="00822279">
      <w:pPr>
        <w:numPr>
          <w:ilvl w:val="0"/>
          <w:numId w:val="7"/>
        </w:numPr>
        <w:tabs>
          <w:tab w:val="left" w:pos="432"/>
          <w:tab w:val="left" w:pos="1008"/>
          <w:tab w:val="left" w:pos="1440"/>
          <w:tab w:val="left" w:pos="1728"/>
        </w:tabs>
        <w:jc w:val="both"/>
        <w:rPr>
          <w:rFonts w:ascii="Verdana" w:hAnsi="Verdana" w:cs="Tahoma"/>
          <w:sz w:val="20"/>
          <w:szCs w:val="20"/>
        </w:rPr>
      </w:pPr>
      <w:r w:rsidRPr="007D1898">
        <w:rPr>
          <w:rFonts w:ascii="Verdana" w:hAnsi="Verdana" w:cs="Tahoma"/>
          <w:sz w:val="20"/>
          <w:szCs w:val="20"/>
        </w:rPr>
        <w:t xml:space="preserve">Evaluation and management of outpatients at a </w:t>
      </w:r>
      <w:r w:rsidR="0071158E" w:rsidRPr="007D1898">
        <w:rPr>
          <w:rFonts w:ascii="Verdana" w:hAnsi="Verdana" w:cs="Tahoma"/>
          <w:sz w:val="20"/>
          <w:szCs w:val="20"/>
        </w:rPr>
        <w:t>JM</w:t>
      </w:r>
      <w:r w:rsidR="009149EF">
        <w:rPr>
          <w:rFonts w:ascii="Verdana" w:hAnsi="Verdana" w:cs="Tahoma"/>
          <w:sz w:val="20"/>
          <w:szCs w:val="20"/>
        </w:rPr>
        <w:t>H</w:t>
      </w:r>
      <w:r w:rsidRPr="007D1898">
        <w:rPr>
          <w:rFonts w:ascii="Verdana" w:hAnsi="Verdana" w:cs="Tahoma"/>
          <w:sz w:val="20"/>
          <w:szCs w:val="20"/>
        </w:rPr>
        <w:t xml:space="preserve"> facility</w:t>
      </w:r>
    </w:p>
    <w:p w:rsidR="00822279" w:rsidRPr="007D1898" w:rsidRDefault="00822279" w:rsidP="00822279">
      <w:pPr>
        <w:tabs>
          <w:tab w:val="left" w:pos="432"/>
          <w:tab w:val="left" w:pos="1008"/>
          <w:tab w:val="left" w:pos="1440"/>
          <w:tab w:val="num" w:pos="1584"/>
          <w:tab w:val="left" w:pos="1728"/>
        </w:tabs>
        <w:jc w:val="both"/>
        <w:rPr>
          <w:rFonts w:ascii="Verdana" w:hAnsi="Verdana" w:cs="Tahoma"/>
          <w:sz w:val="20"/>
          <w:szCs w:val="20"/>
        </w:rPr>
      </w:pPr>
    </w:p>
    <w:p w:rsidR="00822279" w:rsidRDefault="00822279" w:rsidP="00822279">
      <w:pPr>
        <w:ind w:left="1260"/>
        <w:jc w:val="both"/>
        <w:rPr>
          <w:rFonts w:ascii="Verdana" w:hAnsi="Verdana" w:cs="Tahoma"/>
          <w:sz w:val="20"/>
          <w:szCs w:val="20"/>
        </w:rPr>
      </w:pPr>
      <w:r w:rsidRPr="007D1898">
        <w:rPr>
          <w:rFonts w:ascii="Verdana" w:hAnsi="Verdana" w:cs="Tahoma"/>
          <w:sz w:val="20"/>
          <w:szCs w:val="20"/>
        </w:rPr>
        <w:t>If the Active Staff member performs less than 50 patient contacts in two years, he/she may be recommended for the Associate Staff during the next re-credentialing period pending review by the Credentials Committee.</w:t>
      </w:r>
      <w:r w:rsidRPr="002C0F6E">
        <w:rPr>
          <w:rFonts w:ascii="Verdana" w:hAnsi="Verdana" w:cs="Tahoma"/>
          <w:sz w:val="20"/>
          <w:szCs w:val="20"/>
        </w:rPr>
        <w:t xml:space="preserve"> </w:t>
      </w:r>
    </w:p>
    <w:p w:rsidR="009235C5" w:rsidRDefault="009235C5" w:rsidP="00822279">
      <w:pPr>
        <w:ind w:left="1260"/>
        <w:jc w:val="both"/>
        <w:rPr>
          <w:rFonts w:ascii="Verdana" w:hAnsi="Verdana" w:cs="Tahoma"/>
          <w:sz w:val="20"/>
          <w:szCs w:val="20"/>
        </w:rPr>
      </w:pPr>
    </w:p>
    <w:p w:rsidR="009235C5" w:rsidRPr="002C0F6E" w:rsidRDefault="009235C5" w:rsidP="00822279">
      <w:pPr>
        <w:ind w:left="1260"/>
        <w:jc w:val="both"/>
        <w:rPr>
          <w:rFonts w:ascii="Verdana" w:hAnsi="Verdana" w:cs="Tahoma"/>
          <w:b/>
          <w:i/>
          <w:sz w:val="20"/>
          <w:szCs w:val="20"/>
        </w:rPr>
      </w:pPr>
      <w:r>
        <w:rPr>
          <w:rFonts w:ascii="Verdana" w:hAnsi="Verdana" w:cs="Tahoma"/>
          <w:sz w:val="20"/>
          <w:szCs w:val="20"/>
        </w:rPr>
        <w:t>If the requirement for patient contacts as define</w:t>
      </w:r>
      <w:r w:rsidR="00225976">
        <w:rPr>
          <w:rFonts w:ascii="Verdana" w:hAnsi="Verdana" w:cs="Tahoma"/>
          <w:sz w:val="20"/>
          <w:szCs w:val="20"/>
        </w:rPr>
        <w:t>d</w:t>
      </w:r>
      <w:r>
        <w:rPr>
          <w:rFonts w:ascii="Verdana" w:hAnsi="Verdana" w:cs="Tahoma"/>
          <w:sz w:val="20"/>
          <w:szCs w:val="20"/>
        </w:rPr>
        <w:t xml:space="preserve"> above is not met, exceptions as they relate to service to the institution may be determined by the Credentials Committee.  The Credentials Committee reserves the right to request evidence of quality metrics.</w:t>
      </w:r>
    </w:p>
    <w:p w:rsidR="00822279" w:rsidRPr="002C0F6E" w:rsidRDefault="00822279" w:rsidP="00822279">
      <w:pPr>
        <w:ind w:left="1260"/>
        <w:jc w:val="both"/>
        <w:rPr>
          <w:rFonts w:ascii="Tahoma" w:hAnsi="Tahoma" w:cs="Tahoma"/>
          <w:sz w:val="22"/>
          <w:szCs w:val="22"/>
        </w:rPr>
      </w:pPr>
    </w:p>
    <w:p w:rsidR="00822279" w:rsidRPr="002C0F6E" w:rsidRDefault="00822279" w:rsidP="00822279">
      <w:pPr>
        <w:ind w:left="-360" w:firstLine="1080"/>
        <w:jc w:val="both"/>
        <w:rPr>
          <w:rFonts w:ascii="Verdana" w:hAnsi="Verdana" w:cs="Tahoma"/>
          <w:b/>
          <w:sz w:val="20"/>
          <w:szCs w:val="20"/>
        </w:rPr>
      </w:pPr>
      <w:r w:rsidRPr="002C0F6E">
        <w:rPr>
          <w:rFonts w:ascii="Verdana" w:hAnsi="Verdana" w:cs="Tahoma"/>
          <w:b/>
          <w:sz w:val="20"/>
          <w:szCs w:val="20"/>
        </w:rPr>
        <w:t>4.2-3</w:t>
      </w:r>
      <w:r w:rsidRPr="002C0F6E">
        <w:rPr>
          <w:rFonts w:ascii="Verdana" w:hAnsi="Verdana" w:cs="Tahoma"/>
          <w:b/>
          <w:sz w:val="20"/>
          <w:szCs w:val="20"/>
        </w:rPr>
        <w:tab/>
        <w:t>MEMBERSHIP PREROGATIVES OF ACTIVE STAFF</w:t>
      </w:r>
    </w:p>
    <w:p w:rsidR="00822279" w:rsidRPr="002C0F6E" w:rsidRDefault="00822279" w:rsidP="00822279">
      <w:pPr>
        <w:ind w:left="-360" w:firstLine="1080"/>
        <w:jc w:val="both"/>
        <w:rPr>
          <w:rFonts w:ascii="Verdana" w:hAnsi="Verdana" w:cs="Tahoma"/>
          <w:sz w:val="20"/>
          <w:szCs w:val="20"/>
        </w:rPr>
      </w:pPr>
    </w:p>
    <w:p w:rsidR="00822279" w:rsidRPr="002C0F6E" w:rsidRDefault="00822279" w:rsidP="00822279">
      <w:pPr>
        <w:ind w:left="720"/>
        <w:jc w:val="both"/>
        <w:rPr>
          <w:rFonts w:ascii="Verdana" w:hAnsi="Verdana" w:cs="Tahoma"/>
          <w:sz w:val="20"/>
          <w:szCs w:val="20"/>
        </w:rPr>
      </w:pPr>
      <w:r w:rsidRPr="002C0F6E">
        <w:rPr>
          <w:rFonts w:ascii="Verdana" w:hAnsi="Verdana" w:cs="Tahoma"/>
          <w:sz w:val="20"/>
          <w:szCs w:val="20"/>
        </w:rPr>
        <w:t>Active Staff members may:</w:t>
      </w:r>
    </w:p>
    <w:p w:rsidR="00822279" w:rsidRPr="002C0F6E" w:rsidRDefault="00822279" w:rsidP="00822279">
      <w:pPr>
        <w:ind w:left="1584"/>
        <w:jc w:val="both"/>
        <w:rPr>
          <w:rFonts w:ascii="Verdana" w:hAnsi="Verdana" w:cs="Tahoma"/>
          <w:sz w:val="20"/>
          <w:szCs w:val="20"/>
        </w:rPr>
      </w:pPr>
    </w:p>
    <w:p w:rsidR="00822279" w:rsidRPr="002C0F6E" w:rsidRDefault="00822279" w:rsidP="00822279">
      <w:pPr>
        <w:numPr>
          <w:ilvl w:val="0"/>
          <w:numId w:val="11"/>
        </w:numPr>
        <w:tabs>
          <w:tab w:val="left" w:pos="432"/>
          <w:tab w:val="left" w:pos="1008"/>
          <w:tab w:val="left" w:pos="1728"/>
        </w:tabs>
        <w:jc w:val="both"/>
        <w:rPr>
          <w:rFonts w:ascii="Verdana" w:hAnsi="Verdana" w:cs="Tahoma"/>
          <w:sz w:val="20"/>
          <w:szCs w:val="20"/>
        </w:rPr>
      </w:pPr>
      <w:r w:rsidRPr="002C0F6E">
        <w:rPr>
          <w:rFonts w:ascii="Verdana" w:hAnsi="Verdana" w:cs="Tahoma"/>
          <w:sz w:val="20"/>
          <w:szCs w:val="20"/>
        </w:rPr>
        <w:t>Admit patients without limitation, except as otherwise provided in the Medical Staff Rules and Regulations or his/her Delineation of Privileges.</w:t>
      </w:r>
    </w:p>
    <w:p w:rsidR="00822279" w:rsidRPr="002C0F6E" w:rsidRDefault="00822279" w:rsidP="00822279">
      <w:pPr>
        <w:tabs>
          <w:tab w:val="left" w:pos="432"/>
          <w:tab w:val="left" w:pos="1008"/>
          <w:tab w:val="left" w:pos="1440"/>
          <w:tab w:val="left" w:pos="1728"/>
        </w:tabs>
        <w:ind w:left="1152"/>
        <w:jc w:val="both"/>
        <w:rPr>
          <w:rFonts w:ascii="Verdana" w:hAnsi="Verdana" w:cs="Tahoma"/>
          <w:sz w:val="20"/>
          <w:szCs w:val="20"/>
        </w:rPr>
      </w:pPr>
    </w:p>
    <w:p w:rsidR="00822279" w:rsidRPr="002C0F6E" w:rsidRDefault="00822279" w:rsidP="00822279">
      <w:pPr>
        <w:numPr>
          <w:ilvl w:val="0"/>
          <w:numId w:val="11"/>
        </w:numPr>
        <w:tabs>
          <w:tab w:val="left" w:pos="432"/>
          <w:tab w:val="left" w:pos="1008"/>
          <w:tab w:val="left" w:pos="1728"/>
        </w:tabs>
        <w:jc w:val="both"/>
        <w:rPr>
          <w:rFonts w:ascii="Verdana" w:hAnsi="Verdana" w:cs="Tahoma"/>
          <w:sz w:val="20"/>
          <w:szCs w:val="20"/>
        </w:rPr>
      </w:pPr>
      <w:r w:rsidRPr="002C0F6E">
        <w:rPr>
          <w:rFonts w:ascii="Verdana" w:hAnsi="Verdana" w:cs="Tahoma"/>
          <w:sz w:val="20"/>
          <w:szCs w:val="20"/>
        </w:rPr>
        <w:t xml:space="preserve">Hold Staff Office. </w:t>
      </w:r>
    </w:p>
    <w:p w:rsidR="00822279" w:rsidRPr="002C0F6E" w:rsidRDefault="00822279" w:rsidP="00822279">
      <w:pPr>
        <w:tabs>
          <w:tab w:val="left" w:pos="432"/>
          <w:tab w:val="left" w:pos="1008"/>
          <w:tab w:val="left" w:pos="1440"/>
          <w:tab w:val="left" w:pos="1728"/>
        </w:tabs>
        <w:ind w:left="1152"/>
        <w:jc w:val="both"/>
        <w:rPr>
          <w:rFonts w:ascii="Verdana" w:hAnsi="Verdana" w:cs="Tahoma"/>
          <w:sz w:val="20"/>
          <w:szCs w:val="20"/>
        </w:rPr>
      </w:pPr>
    </w:p>
    <w:p w:rsidR="00822279" w:rsidRPr="002C0F6E" w:rsidRDefault="00822279" w:rsidP="00822279">
      <w:pPr>
        <w:numPr>
          <w:ilvl w:val="0"/>
          <w:numId w:val="11"/>
        </w:numPr>
        <w:tabs>
          <w:tab w:val="left" w:pos="432"/>
          <w:tab w:val="left" w:pos="1008"/>
          <w:tab w:val="left" w:pos="1728"/>
        </w:tabs>
        <w:jc w:val="both"/>
        <w:rPr>
          <w:rFonts w:ascii="Verdana" w:hAnsi="Verdana" w:cs="Tahoma"/>
          <w:sz w:val="20"/>
          <w:szCs w:val="20"/>
        </w:rPr>
      </w:pPr>
      <w:r w:rsidRPr="002C0F6E">
        <w:rPr>
          <w:rFonts w:ascii="Verdana" w:hAnsi="Verdana" w:cs="Tahoma"/>
          <w:sz w:val="20"/>
          <w:szCs w:val="20"/>
        </w:rPr>
        <w:t xml:space="preserve">Serve on all committees.  </w:t>
      </w:r>
    </w:p>
    <w:p w:rsidR="00822279" w:rsidRPr="002C0F6E" w:rsidRDefault="00822279" w:rsidP="00822279">
      <w:pPr>
        <w:tabs>
          <w:tab w:val="left" w:pos="432"/>
          <w:tab w:val="left" w:pos="1008"/>
          <w:tab w:val="left" w:pos="1440"/>
          <w:tab w:val="left" w:pos="1728"/>
        </w:tabs>
        <w:ind w:left="1152"/>
        <w:jc w:val="both"/>
        <w:rPr>
          <w:rFonts w:ascii="Verdana" w:hAnsi="Verdana" w:cs="Tahoma"/>
          <w:sz w:val="20"/>
          <w:szCs w:val="20"/>
        </w:rPr>
      </w:pPr>
    </w:p>
    <w:p w:rsidR="00822279" w:rsidRPr="002C0F6E" w:rsidRDefault="00822279" w:rsidP="00822279">
      <w:pPr>
        <w:numPr>
          <w:ilvl w:val="0"/>
          <w:numId w:val="11"/>
        </w:numPr>
        <w:tabs>
          <w:tab w:val="left" w:pos="432"/>
          <w:tab w:val="left" w:pos="1008"/>
          <w:tab w:val="left" w:pos="1728"/>
        </w:tabs>
        <w:jc w:val="both"/>
        <w:rPr>
          <w:rFonts w:ascii="Verdana" w:hAnsi="Verdana" w:cs="Tahoma"/>
          <w:sz w:val="20"/>
          <w:szCs w:val="20"/>
        </w:rPr>
      </w:pPr>
      <w:r w:rsidRPr="002C0F6E">
        <w:rPr>
          <w:rFonts w:ascii="Verdana" w:hAnsi="Verdana" w:cs="Tahoma"/>
          <w:sz w:val="20"/>
          <w:szCs w:val="20"/>
        </w:rPr>
        <w:t xml:space="preserve">Participate in teaching programs.   </w:t>
      </w:r>
    </w:p>
    <w:p w:rsidR="00822279" w:rsidRPr="002C0F6E" w:rsidRDefault="00822279" w:rsidP="00822279">
      <w:pPr>
        <w:tabs>
          <w:tab w:val="left" w:pos="432"/>
          <w:tab w:val="left" w:pos="1008"/>
          <w:tab w:val="left" w:pos="1440"/>
          <w:tab w:val="left" w:pos="1728"/>
        </w:tabs>
        <w:ind w:left="1152"/>
        <w:jc w:val="both"/>
        <w:rPr>
          <w:rFonts w:ascii="Verdana" w:hAnsi="Verdana" w:cs="Tahoma"/>
          <w:sz w:val="20"/>
          <w:szCs w:val="20"/>
        </w:rPr>
      </w:pPr>
    </w:p>
    <w:p w:rsidR="00822279" w:rsidRPr="002C0F6E" w:rsidRDefault="00822279" w:rsidP="00822279">
      <w:pPr>
        <w:numPr>
          <w:ilvl w:val="0"/>
          <w:numId w:val="11"/>
        </w:numPr>
        <w:tabs>
          <w:tab w:val="left" w:pos="432"/>
          <w:tab w:val="left" w:pos="1008"/>
          <w:tab w:val="left" w:pos="1728"/>
        </w:tabs>
        <w:jc w:val="both"/>
        <w:rPr>
          <w:rFonts w:ascii="Verdana" w:hAnsi="Verdana" w:cs="Tahoma"/>
          <w:sz w:val="20"/>
          <w:szCs w:val="20"/>
        </w:rPr>
      </w:pPr>
      <w:r w:rsidRPr="002C0F6E">
        <w:rPr>
          <w:rFonts w:ascii="Verdana" w:hAnsi="Verdana" w:cs="Tahoma"/>
          <w:sz w:val="20"/>
          <w:szCs w:val="20"/>
        </w:rPr>
        <w:t xml:space="preserve">Vote on all matters presented at all meetings of Staff, </w:t>
      </w:r>
      <w:r w:rsidR="00D85B11">
        <w:rPr>
          <w:rFonts w:ascii="Verdana" w:hAnsi="Verdana" w:cs="Tahoma"/>
          <w:sz w:val="20"/>
          <w:szCs w:val="20"/>
        </w:rPr>
        <w:t>Department</w:t>
      </w:r>
      <w:r w:rsidRPr="002C0F6E">
        <w:rPr>
          <w:rFonts w:ascii="Verdana" w:hAnsi="Verdana" w:cs="Tahoma"/>
          <w:sz w:val="20"/>
          <w:szCs w:val="20"/>
        </w:rPr>
        <w:t xml:space="preserve">s, and Committees to which members are assigned. </w:t>
      </w:r>
    </w:p>
    <w:p w:rsidR="00824440" w:rsidRPr="002C0F6E" w:rsidRDefault="00824440" w:rsidP="00824440">
      <w:pPr>
        <w:tabs>
          <w:tab w:val="left" w:pos="432"/>
          <w:tab w:val="left" w:pos="1008"/>
          <w:tab w:val="left" w:pos="1728"/>
        </w:tabs>
        <w:jc w:val="both"/>
        <w:rPr>
          <w:rFonts w:ascii="Verdana" w:hAnsi="Verdana" w:cs="Tahoma"/>
          <w:sz w:val="20"/>
          <w:szCs w:val="20"/>
        </w:rPr>
      </w:pPr>
    </w:p>
    <w:p w:rsidR="00822279" w:rsidRPr="002C0F6E" w:rsidRDefault="00822279" w:rsidP="00822279">
      <w:pPr>
        <w:numPr>
          <w:ilvl w:val="0"/>
          <w:numId w:val="11"/>
        </w:numPr>
        <w:tabs>
          <w:tab w:val="left" w:pos="432"/>
          <w:tab w:val="left" w:pos="1008"/>
          <w:tab w:val="left" w:pos="1728"/>
        </w:tabs>
        <w:jc w:val="both"/>
        <w:rPr>
          <w:rFonts w:ascii="Verdana" w:hAnsi="Verdana" w:cs="Tahoma"/>
          <w:sz w:val="20"/>
          <w:szCs w:val="20"/>
        </w:rPr>
      </w:pPr>
      <w:r w:rsidRPr="002C0F6E">
        <w:rPr>
          <w:rFonts w:ascii="Verdana" w:hAnsi="Verdana" w:cs="Tahoma"/>
          <w:sz w:val="20"/>
          <w:szCs w:val="20"/>
        </w:rPr>
        <w:t xml:space="preserve">Have the option to request exemption from the Emergency </w:t>
      </w:r>
      <w:r w:rsidR="00D85B11">
        <w:rPr>
          <w:rFonts w:ascii="Verdana" w:hAnsi="Verdana" w:cs="Tahoma"/>
          <w:sz w:val="20"/>
          <w:szCs w:val="20"/>
        </w:rPr>
        <w:t>Department</w:t>
      </w:r>
      <w:r w:rsidRPr="002C0F6E">
        <w:rPr>
          <w:rFonts w:ascii="Verdana" w:hAnsi="Verdana" w:cs="Tahoma"/>
          <w:sz w:val="20"/>
          <w:szCs w:val="20"/>
        </w:rPr>
        <w:t xml:space="preserve"> Call </w:t>
      </w:r>
      <w:r w:rsidRPr="002C0F6E">
        <w:rPr>
          <w:rFonts w:ascii="Verdana" w:hAnsi="Verdana" w:cs="Tahoma"/>
          <w:sz w:val="20"/>
          <w:szCs w:val="20"/>
        </w:rPr>
        <w:br/>
        <w:t xml:space="preserve">Schedule if he/she has been a member of the Active Staff for 25 years or more. </w:t>
      </w:r>
    </w:p>
    <w:p w:rsidR="00822279" w:rsidRPr="002C0F6E" w:rsidRDefault="00822279" w:rsidP="00822279">
      <w:pPr>
        <w:ind w:firstLine="1080"/>
        <w:jc w:val="both"/>
        <w:rPr>
          <w:rFonts w:ascii="Verdana" w:hAnsi="Verdana" w:cs="Tahoma"/>
          <w:sz w:val="20"/>
          <w:szCs w:val="20"/>
        </w:rPr>
      </w:pPr>
    </w:p>
    <w:p w:rsidR="00822279" w:rsidRPr="002C0F6E" w:rsidRDefault="00822279" w:rsidP="00822279">
      <w:pPr>
        <w:ind w:left="360" w:firstLine="360"/>
        <w:jc w:val="both"/>
        <w:rPr>
          <w:rFonts w:ascii="Verdana" w:hAnsi="Verdana" w:cs="Tahoma"/>
          <w:b/>
          <w:sz w:val="20"/>
          <w:szCs w:val="20"/>
        </w:rPr>
      </w:pPr>
      <w:r w:rsidRPr="002C0F6E">
        <w:rPr>
          <w:rFonts w:ascii="Verdana" w:hAnsi="Verdana" w:cs="Tahoma"/>
          <w:b/>
          <w:sz w:val="20"/>
          <w:szCs w:val="20"/>
        </w:rPr>
        <w:t>4.2-4</w:t>
      </w:r>
      <w:r w:rsidRPr="002C0F6E">
        <w:rPr>
          <w:rFonts w:ascii="Verdana" w:hAnsi="Verdana" w:cs="Tahoma"/>
          <w:b/>
          <w:sz w:val="20"/>
          <w:szCs w:val="20"/>
        </w:rPr>
        <w:tab/>
        <w:t>OBLIGATIONS OF ACTIVE STAFF</w:t>
      </w:r>
    </w:p>
    <w:p w:rsidR="00822279" w:rsidRPr="002C0F6E" w:rsidRDefault="00822279" w:rsidP="00822279">
      <w:pPr>
        <w:ind w:left="-360"/>
        <w:jc w:val="both"/>
        <w:rPr>
          <w:rFonts w:ascii="Verdana" w:hAnsi="Verdana" w:cs="Tahoma"/>
          <w:sz w:val="20"/>
          <w:szCs w:val="20"/>
        </w:rPr>
      </w:pPr>
    </w:p>
    <w:p w:rsidR="00822279" w:rsidRPr="002C0F6E" w:rsidRDefault="00822279" w:rsidP="008B3777">
      <w:pPr>
        <w:numPr>
          <w:ilvl w:val="0"/>
          <w:numId w:val="9"/>
        </w:numPr>
        <w:tabs>
          <w:tab w:val="clear" w:pos="1980"/>
          <w:tab w:val="left" w:pos="432"/>
          <w:tab w:val="left" w:pos="900"/>
          <w:tab w:val="num" w:pos="1260"/>
        </w:tabs>
        <w:ind w:left="1368"/>
        <w:jc w:val="both"/>
        <w:rPr>
          <w:rFonts w:ascii="Verdana" w:hAnsi="Verdana" w:cs="Tahoma"/>
          <w:sz w:val="20"/>
          <w:szCs w:val="20"/>
        </w:rPr>
      </w:pPr>
      <w:r w:rsidRPr="002C0F6E">
        <w:rPr>
          <w:rFonts w:ascii="Verdana" w:hAnsi="Verdana" w:cs="Tahoma"/>
          <w:sz w:val="20"/>
          <w:szCs w:val="20"/>
        </w:rPr>
        <w:t xml:space="preserve">  Discharge its functions through the Medical Executive Committee and other </w:t>
      </w:r>
      <w:r w:rsidRPr="002C0F6E">
        <w:rPr>
          <w:rFonts w:ascii="Verdana" w:hAnsi="Verdana" w:cs="Tahoma"/>
          <w:sz w:val="20"/>
          <w:szCs w:val="20"/>
        </w:rPr>
        <w:br/>
      </w:r>
      <w:r w:rsidR="00824440" w:rsidRPr="002C0F6E">
        <w:rPr>
          <w:rFonts w:ascii="Verdana" w:hAnsi="Verdana" w:cs="Tahoma"/>
          <w:sz w:val="20"/>
          <w:szCs w:val="20"/>
        </w:rPr>
        <w:t xml:space="preserve"> </w:t>
      </w:r>
      <w:r w:rsidRPr="002C0F6E">
        <w:rPr>
          <w:rFonts w:ascii="Verdana" w:hAnsi="Verdana" w:cs="Tahoma"/>
          <w:sz w:val="20"/>
          <w:szCs w:val="20"/>
        </w:rPr>
        <w:t xml:space="preserve">committees of the Staff as described elsewhere in these </w:t>
      </w:r>
      <w:r w:rsidR="00CD6007">
        <w:rPr>
          <w:rFonts w:ascii="Verdana" w:hAnsi="Verdana" w:cs="Tahoma"/>
          <w:sz w:val="20"/>
          <w:szCs w:val="20"/>
        </w:rPr>
        <w:t>Bylaws</w:t>
      </w:r>
      <w:r w:rsidRPr="002C0F6E">
        <w:rPr>
          <w:rFonts w:ascii="Verdana" w:hAnsi="Verdana" w:cs="Tahoma"/>
          <w:sz w:val="20"/>
          <w:szCs w:val="20"/>
        </w:rPr>
        <w:t xml:space="preserve"> and as </w:t>
      </w:r>
      <w:r w:rsidR="00824440" w:rsidRPr="002C0F6E">
        <w:rPr>
          <w:rFonts w:ascii="Verdana" w:hAnsi="Verdana" w:cs="Tahoma"/>
          <w:sz w:val="20"/>
          <w:szCs w:val="20"/>
        </w:rPr>
        <w:t xml:space="preserve"> </w:t>
      </w:r>
      <w:r w:rsidR="00824440" w:rsidRPr="002C0F6E">
        <w:rPr>
          <w:rFonts w:ascii="Verdana" w:hAnsi="Verdana" w:cs="Tahoma"/>
          <w:sz w:val="20"/>
          <w:szCs w:val="20"/>
        </w:rPr>
        <w:br/>
        <w:t xml:space="preserve"> </w:t>
      </w:r>
      <w:r w:rsidRPr="002C0F6E">
        <w:rPr>
          <w:rFonts w:ascii="Verdana" w:hAnsi="Verdana" w:cs="Tahoma"/>
          <w:sz w:val="20"/>
          <w:szCs w:val="20"/>
        </w:rPr>
        <w:t xml:space="preserve">follows: </w:t>
      </w:r>
    </w:p>
    <w:p w:rsidR="00822279" w:rsidRPr="002C0F6E" w:rsidRDefault="00822279" w:rsidP="00822279">
      <w:pPr>
        <w:tabs>
          <w:tab w:val="left" w:pos="432"/>
          <w:tab w:val="left" w:pos="1008"/>
          <w:tab w:val="left" w:pos="1440"/>
          <w:tab w:val="left" w:pos="1728"/>
        </w:tabs>
        <w:ind w:left="1008"/>
        <w:jc w:val="both"/>
        <w:rPr>
          <w:rFonts w:ascii="Verdana" w:hAnsi="Verdana" w:cs="Tahoma"/>
          <w:sz w:val="20"/>
          <w:szCs w:val="20"/>
        </w:rPr>
      </w:pPr>
    </w:p>
    <w:p w:rsidR="00822279" w:rsidRPr="002C0F6E" w:rsidRDefault="00822279" w:rsidP="008B3777">
      <w:pPr>
        <w:numPr>
          <w:ilvl w:val="1"/>
          <w:numId w:val="10"/>
        </w:numPr>
        <w:tabs>
          <w:tab w:val="clear" w:pos="1440"/>
          <w:tab w:val="left" w:pos="432"/>
          <w:tab w:val="left" w:pos="1008"/>
          <w:tab w:val="num" w:pos="1728"/>
        </w:tabs>
        <w:ind w:left="1728"/>
        <w:jc w:val="both"/>
        <w:rPr>
          <w:rFonts w:ascii="Verdana" w:hAnsi="Verdana" w:cs="Tahoma"/>
          <w:sz w:val="20"/>
          <w:szCs w:val="20"/>
        </w:rPr>
      </w:pPr>
      <w:r w:rsidRPr="002C0F6E">
        <w:rPr>
          <w:rFonts w:ascii="Verdana" w:hAnsi="Verdana" w:cs="Tahoma"/>
          <w:sz w:val="20"/>
          <w:szCs w:val="20"/>
        </w:rPr>
        <w:t xml:space="preserve">Establish and maintain liaison with the Board, </w:t>
      </w:r>
      <w:r w:rsidR="0071158E">
        <w:rPr>
          <w:rFonts w:ascii="Verdana" w:hAnsi="Verdana" w:cs="Tahoma"/>
          <w:sz w:val="20"/>
          <w:szCs w:val="20"/>
        </w:rPr>
        <w:t>JM</w:t>
      </w:r>
      <w:r w:rsidR="008328B2">
        <w:rPr>
          <w:rFonts w:ascii="Verdana" w:hAnsi="Verdana" w:cs="Tahoma"/>
          <w:sz w:val="20"/>
          <w:szCs w:val="20"/>
        </w:rPr>
        <w:t>H</w:t>
      </w:r>
      <w:r w:rsidRPr="002C0F6E">
        <w:rPr>
          <w:rFonts w:ascii="Verdana" w:hAnsi="Verdana" w:cs="Tahoma"/>
          <w:sz w:val="20"/>
          <w:szCs w:val="20"/>
        </w:rPr>
        <w:t xml:space="preserve"> Administration, and external agencies and institutions;</w:t>
      </w:r>
    </w:p>
    <w:p w:rsidR="00822279" w:rsidRPr="002C0F6E" w:rsidRDefault="00822279" w:rsidP="00822279">
      <w:pPr>
        <w:tabs>
          <w:tab w:val="left" w:pos="432"/>
          <w:tab w:val="left" w:pos="1008"/>
          <w:tab w:val="left" w:pos="1440"/>
          <w:tab w:val="left" w:pos="1728"/>
        </w:tabs>
        <w:ind w:left="288"/>
        <w:jc w:val="both"/>
        <w:rPr>
          <w:rFonts w:ascii="Verdana" w:hAnsi="Verdana" w:cs="Tahoma"/>
          <w:sz w:val="20"/>
          <w:szCs w:val="20"/>
        </w:rPr>
      </w:pPr>
    </w:p>
    <w:p w:rsidR="00822279" w:rsidRPr="002C0F6E" w:rsidRDefault="00822279" w:rsidP="008B3777">
      <w:pPr>
        <w:numPr>
          <w:ilvl w:val="1"/>
          <w:numId w:val="10"/>
        </w:numPr>
        <w:tabs>
          <w:tab w:val="clear" w:pos="1440"/>
          <w:tab w:val="left" w:pos="432"/>
          <w:tab w:val="left" w:pos="1008"/>
          <w:tab w:val="num" w:pos="1728"/>
        </w:tabs>
        <w:ind w:left="1728"/>
        <w:jc w:val="both"/>
        <w:rPr>
          <w:rFonts w:ascii="Verdana" w:hAnsi="Verdana" w:cs="Tahoma"/>
          <w:sz w:val="20"/>
          <w:szCs w:val="20"/>
        </w:rPr>
      </w:pPr>
      <w:r w:rsidRPr="002C0F6E">
        <w:rPr>
          <w:rFonts w:ascii="Verdana" w:hAnsi="Verdana" w:cs="Tahoma"/>
          <w:sz w:val="20"/>
          <w:szCs w:val="20"/>
        </w:rPr>
        <w:t xml:space="preserve">Advise the Board on providing medical care to the people of the communities serviced by </w:t>
      </w:r>
      <w:r w:rsidR="0071158E">
        <w:rPr>
          <w:rFonts w:ascii="Verdana" w:hAnsi="Verdana" w:cs="Tahoma"/>
          <w:sz w:val="20"/>
          <w:szCs w:val="20"/>
        </w:rPr>
        <w:t>JM</w:t>
      </w:r>
      <w:r w:rsidR="008328B2">
        <w:rPr>
          <w:rFonts w:ascii="Verdana" w:hAnsi="Verdana" w:cs="Tahoma"/>
          <w:sz w:val="20"/>
          <w:szCs w:val="20"/>
        </w:rPr>
        <w:t>H</w:t>
      </w:r>
      <w:r w:rsidRPr="002C0F6E">
        <w:rPr>
          <w:rFonts w:ascii="Verdana" w:hAnsi="Verdana" w:cs="Tahoma"/>
          <w:sz w:val="20"/>
          <w:szCs w:val="20"/>
        </w:rPr>
        <w:t>;</w:t>
      </w:r>
    </w:p>
    <w:p w:rsidR="00822279" w:rsidRPr="002C0F6E" w:rsidRDefault="00822279" w:rsidP="00822279">
      <w:pPr>
        <w:tabs>
          <w:tab w:val="left" w:pos="432"/>
          <w:tab w:val="left" w:pos="1008"/>
          <w:tab w:val="left" w:pos="1440"/>
          <w:tab w:val="left" w:pos="1728"/>
        </w:tabs>
        <w:ind w:left="288"/>
        <w:jc w:val="both"/>
        <w:rPr>
          <w:rFonts w:ascii="Verdana" w:hAnsi="Verdana" w:cs="Tahoma"/>
          <w:sz w:val="20"/>
          <w:szCs w:val="20"/>
        </w:rPr>
      </w:pPr>
    </w:p>
    <w:p w:rsidR="00822279" w:rsidRPr="002C0F6E" w:rsidRDefault="00822279" w:rsidP="008B3777">
      <w:pPr>
        <w:numPr>
          <w:ilvl w:val="1"/>
          <w:numId w:val="10"/>
        </w:numPr>
        <w:tabs>
          <w:tab w:val="clear" w:pos="1440"/>
          <w:tab w:val="left" w:pos="432"/>
          <w:tab w:val="left" w:pos="1008"/>
          <w:tab w:val="num" w:pos="1728"/>
        </w:tabs>
        <w:ind w:left="1728"/>
        <w:jc w:val="both"/>
        <w:rPr>
          <w:rFonts w:ascii="Verdana" w:hAnsi="Verdana" w:cs="Tahoma"/>
          <w:sz w:val="20"/>
          <w:szCs w:val="20"/>
        </w:rPr>
      </w:pPr>
      <w:r w:rsidRPr="002C0F6E">
        <w:rPr>
          <w:rFonts w:ascii="Verdana" w:hAnsi="Verdana" w:cs="Tahoma"/>
          <w:sz w:val="20"/>
          <w:szCs w:val="20"/>
        </w:rPr>
        <w:t xml:space="preserve">Inform the Board regularly and periodically of the quality of medical care being provided at </w:t>
      </w:r>
      <w:r w:rsidR="0071158E">
        <w:rPr>
          <w:rFonts w:ascii="Verdana" w:hAnsi="Verdana" w:cs="Tahoma"/>
          <w:sz w:val="20"/>
          <w:szCs w:val="20"/>
        </w:rPr>
        <w:t>JM</w:t>
      </w:r>
      <w:r w:rsidR="008328B2">
        <w:rPr>
          <w:rFonts w:ascii="Verdana" w:hAnsi="Verdana" w:cs="Tahoma"/>
          <w:sz w:val="20"/>
          <w:szCs w:val="20"/>
        </w:rPr>
        <w:t>H</w:t>
      </w:r>
      <w:r w:rsidR="00326D9F">
        <w:rPr>
          <w:rFonts w:ascii="Verdana" w:hAnsi="Verdana" w:cs="Tahoma"/>
          <w:sz w:val="20"/>
          <w:szCs w:val="20"/>
        </w:rPr>
        <w:t xml:space="preserve"> per JM</w:t>
      </w:r>
      <w:r w:rsidR="008328B2">
        <w:rPr>
          <w:rFonts w:ascii="Verdana" w:hAnsi="Verdana" w:cs="Tahoma"/>
          <w:sz w:val="20"/>
          <w:szCs w:val="20"/>
        </w:rPr>
        <w:t>H</w:t>
      </w:r>
      <w:r w:rsidR="00326D9F">
        <w:rPr>
          <w:rFonts w:ascii="Verdana" w:hAnsi="Verdana" w:cs="Tahoma"/>
          <w:sz w:val="20"/>
          <w:szCs w:val="20"/>
        </w:rPr>
        <w:t>’s reporting structure</w:t>
      </w:r>
      <w:r w:rsidRPr="002C0F6E">
        <w:rPr>
          <w:rFonts w:ascii="Verdana" w:hAnsi="Verdana" w:cs="Tahoma"/>
          <w:sz w:val="20"/>
          <w:szCs w:val="20"/>
        </w:rPr>
        <w:t>;</w:t>
      </w:r>
    </w:p>
    <w:p w:rsidR="00822279" w:rsidRPr="002C0F6E" w:rsidRDefault="00822279" w:rsidP="00822279">
      <w:pPr>
        <w:tabs>
          <w:tab w:val="left" w:pos="432"/>
          <w:tab w:val="left" w:pos="1008"/>
          <w:tab w:val="left" w:pos="1440"/>
          <w:tab w:val="left" w:pos="1728"/>
        </w:tabs>
        <w:ind w:left="288"/>
        <w:jc w:val="both"/>
        <w:rPr>
          <w:rFonts w:ascii="Verdana" w:hAnsi="Verdana" w:cs="Tahoma"/>
          <w:sz w:val="20"/>
          <w:szCs w:val="20"/>
        </w:rPr>
      </w:pPr>
    </w:p>
    <w:p w:rsidR="00822279" w:rsidRPr="002C0F6E" w:rsidRDefault="00822279" w:rsidP="008B3777">
      <w:pPr>
        <w:numPr>
          <w:ilvl w:val="1"/>
          <w:numId w:val="10"/>
        </w:numPr>
        <w:tabs>
          <w:tab w:val="clear" w:pos="1440"/>
          <w:tab w:val="left" w:pos="432"/>
          <w:tab w:val="left" w:pos="1008"/>
          <w:tab w:val="num" w:pos="1728"/>
        </w:tabs>
        <w:ind w:left="1728"/>
        <w:jc w:val="both"/>
        <w:rPr>
          <w:rFonts w:ascii="Verdana" w:hAnsi="Verdana" w:cs="Tahoma"/>
          <w:sz w:val="20"/>
          <w:szCs w:val="20"/>
        </w:rPr>
      </w:pPr>
      <w:r w:rsidRPr="002C0F6E">
        <w:rPr>
          <w:rFonts w:ascii="Verdana" w:hAnsi="Verdana" w:cs="Tahoma"/>
          <w:sz w:val="20"/>
          <w:szCs w:val="20"/>
        </w:rPr>
        <w:t xml:space="preserve">Advise the Board on the proper discharge of professional responsibilities within </w:t>
      </w:r>
      <w:r w:rsidR="0071158E">
        <w:rPr>
          <w:rFonts w:ascii="Verdana" w:hAnsi="Verdana" w:cs="Tahoma"/>
          <w:sz w:val="20"/>
          <w:szCs w:val="20"/>
        </w:rPr>
        <w:t>JM</w:t>
      </w:r>
      <w:r w:rsidR="008328B2">
        <w:rPr>
          <w:rFonts w:ascii="Verdana" w:hAnsi="Verdana" w:cs="Tahoma"/>
          <w:sz w:val="20"/>
          <w:szCs w:val="20"/>
        </w:rPr>
        <w:t>H</w:t>
      </w:r>
      <w:r w:rsidRPr="002C0F6E">
        <w:rPr>
          <w:rFonts w:ascii="Verdana" w:hAnsi="Verdana" w:cs="Tahoma"/>
          <w:sz w:val="20"/>
          <w:szCs w:val="20"/>
        </w:rPr>
        <w:t>;</w:t>
      </w:r>
    </w:p>
    <w:p w:rsidR="00822279" w:rsidRPr="002C0F6E" w:rsidRDefault="00822279" w:rsidP="00822279">
      <w:pPr>
        <w:tabs>
          <w:tab w:val="left" w:pos="432"/>
          <w:tab w:val="left" w:pos="1008"/>
          <w:tab w:val="left" w:pos="1440"/>
          <w:tab w:val="left" w:pos="1728"/>
        </w:tabs>
        <w:ind w:left="288"/>
        <w:jc w:val="both"/>
        <w:rPr>
          <w:rFonts w:ascii="Verdana" w:hAnsi="Verdana" w:cs="Tahoma"/>
          <w:sz w:val="20"/>
          <w:szCs w:val="20"/>
        </w:rPr>
      </w:pPr>
    </w:p>
    <w:p w:rsidR="00822279" w:rsidRPr="002C0F6E" w:rsidRDefault="00822279" w:rsidP="008B3777">
      <w:pPr>
        <w:numPr>
          <w:ilvl w:val="1"/>
          <w:numId w:val="10"/>
        </w:numPr>
        <w:tabs>
          <w:tab w:val="clear" w:pos="1440"/>
          <w:tab w:val="left" w:pos="432"/>
          <w:tab w:val="left" w:pos="900"/>
          <w:tab w:val="num" w:pos="1728"/>
        </w:tabs>
        <w:ind w:left="1728"/>
        <w:jc w:val="both"/>
        <w:rPr>
          <w:rFonts w:ascii="Verdana" w:hAnsi="Verdana" w:cs="Tahoma"/>
          <w:sz w:val="20"/>
          <w:szCs w:val="20"/>
        </w:rPr>
      </w:pPr>
      <w:r w:rsidRPr="002C0F6E">
        <w:rPr>
          <w:rFonts w:ascii="Verdana" w:hAnsi="Verdana" w:cs="Tahoma"/>
          <w:sz w:val="20"/>
          <w:szCs w:val="20"/>
        </w:rPr>
        <w:t>Evaluate the professional competence of the entire Staff membership and sponsor educational programs designed to promote said competence;</w:t>
      </w:r>
    </w:p>
    <w:p w:rsidR="00822279" w:rsidRPr="002C0F6E" w:rsidRDefault="00822279" w:rsidP="00822279">
      <w:pPr>
        <w:tabs>
          <w:tab w:val="left" w:pos="432"/>
          <w:tab w:val="left" w:pos="900"/>
          <w:tab w:val="left" w:pos="1440"/>
          <w:tab w:val="left" w:pos="1728"/>
        </w:tabs>
        <w:ind w:left="288"/>
        <w:jc w:val="both"/>
        <w:rPr>
          <w:rFonts w:ascii="Verdana" w:hAnsi="Verdana" w:cs="Tahoma"/>
          <w:sz w:val="20"/>
          <w:szCs w:val="20"/>
        </w:rPr>
      </w:pPr>
    </w:p>
    <w:p w:rsidR="00822279" w:rsidRPr="002C0F6E" w:rsidRDefault="00822279" w:rsidP="008B3777">
      <w:pPr>
        <w:numPr>
          <w:ilvl w:val="1"/>
          <w:numId w:val="10"/>
        </w:numPr>
        <w:tabs>
          <w:tab w:val="clear" w:pos="1440"/>
          <w:tab w:val="left" w:pos="432"/>
          <w:tab w:val="left" w:pos="900"/>
          <w:tab w:val="num" w:pos="1728"/>
        </w:tabs>
        <w:ind w:left="1728"/>
        <w:jc w:val="both"/>
        <w:rPr>
          <w:rFonts w:ascii="Verdana" w:hAnsi="Verdana" w:cs="Tahoma"/>
          <w:sz w:val="20"/>
          <w:szCs w:val="20"/>
        </w:rPr>
      </w:pPr>
      <w:r w:rsidRPr="002C0F6E">
        <w:rPr>
          <w:rFonts w:ascii="Verdana" w:hAnsi="Verdana" w:cs="Tahoma"/>
          <w:sz w:val="20"/>
          <w:szCs w:val="20"/>
        </w:rPr>
        <w:t>Review regularly the performance of the entire Staff with a view toward the institution of new programs or revisions of existing ones;</w:t>
      </w:r>
    </w:p>
    <w:p w:rsidR="00822279" w:rsidRPr="002C0F6E" w:rsidRDefault="00822279" w:rsidP="00822279">
      <w:pPr>
        <w:tabs>
          <w:tab w:val="left" w:pos="432"/>
          <w:tab w:val="left" w:pos="1008"/>
          <w:tab w:val="left" w:pos="1440"/>
          <w:tab w:val="left" w:pos="1728"/>
        </w:tabs>
        <w:ind w:left="-756"/>
        <w:jc w:val="both"/>
        <w:rPr>
          <w:rFonts w:ascii="Verdana" w:hAnsi="Verdana" w:cs="Tahoma"/>
          <w:sz w:val="20"/>
          <w:szCs w:val="20"/>
        </w:rPr>
      </w:pPr>
    </w:p>
    <w:p w:rsidR="00822279" w:rsidRPr="002C0F6E" w:rsidRDefault="00822279" w:rsidP="008B3777">
      <w:pPr>
        <w:numPr>
          <w:ilvl w:val="1"/>
          <w:numId w:val="10"/>
        </w:numPr>
        <w:tabs>
          <w:tab w:val="clear" w:pos="1440"/>
          <w:tab w:val="left" w:pos="432"/>
          <w:tab w:val="left" w:pos="1008"/>
          <w:tab w:val="num" w:pos="1728"/>
        </w:tabs>
        <w:ind w:left="1728"/>
        <w:jc w:val="both"/>
        <w:rPr>
          <w:rFonts w:ascii="Verdana" w:hAnsi="Verdana" w:cs="Tahoma"/>
          <w:sz w:val="20"/>
          <w:szCs w:val="20"/>
        </w:rPr>
      </w:pPr>
      <w:r w:rsidRPr="002C0F6E">
        <w:rPr>
          <w:rFonts w:ascii="Verdana" w:hAnsi="Verdana" w:cs="Tahoma"/>
          <w:sz w:val="20"/>
          <w:szCs w:val="20"/>
        </w:rPr>
        <w:t xml:space="preserve">Devise and maintain its </w:t>
      </w:r>
      <w:r w:rsidR="00CD6007">
        <w:rPr>
          <w:rFonts w:ascii="Verdana" w:hAnsi="Verdana" w:cs="Tahoma"/>
          <w:sz w:val="20"/>
          <w:szCs w:val="20"/>
        </w:rPr>
        <w:t>Bylaws</w:t>
      </w:r>
      <w:r w:rsidRPr="002C0F6E">
        <w:rPr>
          <w:rFonts w:ascii="Verdana" w:hAnsi="Verdana" w:cs="Tahoma"/>
          <w:sz w:val="20"/>
          <w:szCs w:val="20"/>
        </w:rPr>
        <w:t xml:space="preserve"> and its Rules and Regulations by which its action shall be governed, subject to approval by the Board;</w:t>
      </w:r>
    </w:p>
    <w:p w:rsidR="00822279" w:rsidRPr="002C0F6E" w:rsidRDefault="00822279" w:rsidP="00822279">
      <w:pPr>
        <w:tabs>
          <w:tab w:val="left" w:pos="432"/>
          <w:tab w:val="left" w:pos="1008"/>
          <w:tab w:val="left" w:pos="1440"/>
          <w:tab w:val="left" w:pos="1728"/>
        </w:tabs>
        <w:ind w:left="288"/>
        <w:jc w:val="both"/>
        <w:rPr>
          <w:rFonts w:ascii="Verdana" w:hAnsi="Verdana" w:cs="Tahoma"/>
          <w:sz w:val="20"/>
          <w:szCs w:val="20"/>
        </w:rPr>
      </w:pPr>
    </w:p>
    <w:p w:rsidR="00822279" w:rsidRPr="002C0F6E" w:rsidRDefault="00822279" w:rsidP="008B3777">
      <w:pPr>
        <w:numPr>
          <w:ilvl w:val="1"/>
          <w:numId w:val="10"/>
        </w:numPr>
        <w:tabs>
          <w:tab w:val="clear" w:pos="1440"/>
          <w:tab w:val="left" w:pos="432"/>
          <w:tab w:val="left" w:pos="1008"/>
          <w:tab w:val="num" w:pos="1728"/>
        </w:tabs>
        <w:ind w:left="1728"/>
        <w:jc w:val="both"/>
        <w:rPr>
          <w:rFonts w:ascii="Verdana" w:hAnsi="Verdana" w:cs="Tahoma"/>
          <w:sz w:val="20"/>
          <w:szCs w:val="20"/>
        </w:rPr>
      </w:pPr>
      <w:r w:rsidRPr="002C0F6E">
        <w:rPr>
          <w:rFonts w:ascii="Verdana" w:hAnsi="Verdana" w:cs="Tahoma"/>
          <w:sz w:val="20"/>
          <w:szCs w:val="20"/>
        </w:rPr>
        <w:t xml:space="preserve">Be responsible for review of and compliance with these </w:t>
      </w:r>
      <w:r w:rsidR="00CD6007">
        <w:rPr>
          <w:rFonts w:ascii="Verdana" w:hAnsi="Verdana" w:cs="Tahoma"/>
          <w:sz w:val="20"/>
          <w:szCs w:val="20"/>
        </w:rPr>
        <w:t>Bylaws</w:t>
      </w:r>
      <w:r w:rsidRPr="002C0F6E">
        <w:rPr>
          <w:rFonts w:ascii="Verdana" w:hAnsi="Verdana" w:cs="Tahoma"/>
          <w:sz w:val="20"/>
          <w:szCs w:val="20"/>
        </w:rPr>
        <w:t xml:space="preserve">, Rules and </w:t>
      </w:r>
      <w:r w:rsidRPr="002C0F6E">
        <w:rPr>
          <w:rFonts w:ascii="Verdana" w:hAnsi="Verdana" w:cs="Tahoma"/>
          <w:sz w:val="20"/>
          <w:szCs w:val="20"/>
        </w:rPr>
        <w:br/>
        <w:t>Regulations; and</w:t>
      </w:r>
    </w:p>
    <w:p w:rsidR="00822279" w:rsidRPr="002C0F6E" w:rsidRDefault="00822279" w:rsidP="00822279">
      <w:pPr>
        <w:tabs>
          <w:tab w:val="left" w:pos="432"/>
          <w:tab w:val="left" w:pos="1008"/>
        </w:tabs>
        <w:jc w:val="both"/>
        <w:rPr>
          <w:rFonts w:ascii="Verdana" w:hAnsi="Verdana" w:cs="Tahoma"/>
          <w:sz w:val="20"/>
          <w:szCs w:val="20"/>
        </w:rPr>
      </w:pPr>
    </w:p>
    <w:p w:rsidR="008B0C0B" w:rsidRDefault="008B0C0B" w:rsidP="008B3777">
      <w:pPr>
        <w:numPr>
          <w:ilvl w:val="1"/>
          <w:numId w:val="10"/>
        </w:numPr>
        <w:tabs>
          <w:tab w:val="clear" w:pos="1440"/>
          <w:tab w:val="left" w:pos="432"/>
          <w:tab w:val="left" w:pos="1008"/>
          <w:tab w:val="num" w:pos="1728"/>
        </w:tabs>
        <w:ind w:left="1728"/>
        <w:jc w:val="both"/>
        <w:rPr>
          <w:rFonts w:ascii="Verdana" w:hAnsi="Verdana" w:cs="Tahoma"/>
          <w:sz w:val="20"/>
          <w:szCs w:val="20"/>
        </w:rPr>
      </w:pPr>
      <w:r>
        <w:rPr>
          <w:rFonts w:ascii="Verdana" w:hAnsi="Verdana" w:cs="Tahoma"/>
          <w:sz w:val="20"/>
          <w:szCs w:val="20"/>
        </w:rPr>
        <w:t>Comply with the Hospital’s quality and performance improvement, claims review and risk management Policies;</w:t>
      </w:r>
    </w:p>
    <w:p w:rsidR="00F152E9" w:rsidRDefault="00F152E9" w:rsidP="00F152E9">
      <w:pPr>
        <w:pStyle w:val="ListParagraph"/>
        <w:rPr>
          <w:rFonts w:ascii="Verdana" w:hAnsi="Verdana" w:cs="Tahoma"/>
          <w:sz w:val="20"/>
          <w:szCs w:val="20"/>
        </w:rPr>
      </w:pPr>
    </w:p>
    <w:p w:rsidR="00822279" w:rsidRPr="002C0F6E" w:rsidRDefault="00822279" w:rsidP="008B3777">
      <w:pPr>
        <w:numPr>
          <w:ilvl w:val="1"/>
          <w:numId w:val="10"/>
        </w:numPr>
        <w:tabs>
          <w:tab w:val="clear" w:pos="1440"/>
          <w:tab w:val="left" w:pos="432"/>
          <w:tab w:val="left" w:pos="1008"/>
          <w:tab w:val="num" w:pos="1728"/>
        </w:tabs>
        <w:ind w:left="1728"/>
        <w:jc w:val="both"/>
        <w:rPr>
          <w:rFonts w:ascii="Verdana" w:hAnsi="Verdana" w:cs="Tahoma"/>
          <w:sz w:val="20"/>
          <w:szCs w:val="20"/>
        </w:rPr>
      </w:pPr>
      <w:r w:rsidRPr="002C0F6E">
        <w:rPr>
          <w:rFonts w:ascii="Verdana" w:hAnsi="Verdana" w:cs="Tahoma"/>
          <w:sz w:val="20"/>
          <w:szCs w:val="20"/>
        </w:rPr>
        <w:t>Actively participate in peer review, patient care audit, quality assurance programs and monitoring activities required of the Staff.</w:t>
      </w:r>
    </w:p>
    <w:p w:rsidR="00E93A6D" w:rsidRPr="002C0F6E" w:rsidRDefault="00E93A6D" w:rsidP="00822279">
      <w:pPr>
        <w:tabs>
          <w:tab w:val="left" w:pos="432"/>
          <w:tab w:val="left" w:pos="1008"/>
        </w:tabs>
        <w:jc w:val="both"/>
        <w:rPr>
          <w:rFonts w:ascii="Verdana" w:hAnsi="Verdana" w:cs="Tahoma"/>
          <w:sz w:val="20"/>
          <w:szCs w:val="20"/>
        </w:rPr>
      </w:pPr>
    </w:p>
    <w:p w:rsidR="00822279" w:rsidRPr="002C0F6E" w:rsidRDefault="00822279" w:rsidP="008B3777">
      <w:pPr>
        <w:numPr>
          <w:ilvl w:val="0"/>
          <w:numId w:val="9"/>
        </w:numPr>
        <w:tabs>
          <w:tab w:val="clear" w:pos="1980"/>
          <w:tab w:val="left" w:pos="432"/>
          <w:tab w:val="left" w:pos="900"/>
          <w:tab w:val="num" w:pos="1260"/>
        </w:tabs>
        <w:ind w:left="1368"/>
        <w:jc w:val="both"/>
        <w:rPr>
          <w:rFonts w:ascii="Verdana" w:hAnsi="Verdana" w:cs="Tahoma"/>
          <w:sz w:val="20"/>
          <w:szCs w:val="20"/>
        </w:rPr>
      </w:pPr>
      <w:r w:rsidRPr="002C0F6E">
        <w:rPr>
          <w:rFonts w:ascii="Verdana" w:hAnsi="Verdana" w:cs="Tahoma"/>
          <w:sz w:val="20"/>
          <w:szCs w:val="20"/>
        </w:rPr>
        <w:t xml:space="preserve"> Individual obligations of the Active Staff are:</w:t>
      </w:r>
    </w:p>
    <w:p w:rsidR="00822279" w:rsidRPr="002C0F6E" w:rsidRDefault="00822279" w:rsidP="00822279">
      <w:pPr>
        <w:tabs>
          <w:tab w:val="left" w:pos="432"/>
          <w:tab w:val="left" w:pos="900"/>
        </w:tabs>
        <w:jc w:val="both"/>
        <w:rPr>
          <w:rFonts w:ascii="Verdana" w:hAnsi="Verdana" w:cs="Tahoma"/>
          <w:sz w:val="20"/>
          <w:szCs w:val="20"/>
        </w:rPr>
      </w:pPr>
    </w:p>
    <w:p w:rsidR="00822279" w:rsidRPr="002C0F6E" w:rsidRDefault="00822279" w:rsidP="008B3777">
      <w:pPr>
        <w:numPr>
          <w:ilvl w:val="0"/>
          <w:numId w:val="12"/>
        </w:numPr>
        <w:tabs>
          <w:tab w:val="clear" w:pos="1440"/>
          <w:tab w:val="left" w:pos="432"/>
          <w:tab w:val="left" w:pos="900"/>
          <w:tab w:val="num" w:pos="1728"/>
        </w:tabs>
        <w:ind w:left="1728"/>
        <w:jc w:val="both"/>
        <w:rPr>
          <w:rFonts w:ascii="Verdana" w:hAnsi="Verdana" w:cs="Tahoma"/>
          <w:sz w:val="20"/>
          <w:szCs w:val="20"/>
        </w:rPr>
      </w:pPr>
      <w:r w:rsidRPr="002C0F6E">
        <w:rPr>
          <w:rFonts w:ascii="Verdana" w:hAnsi="Verdana" w:cs="Tahoma"/>
          <w:sz w:val="20"/>
          <w:szCs w:val="20"/>
        </w:rPr>
        <w:t xml:space="preserve">Retain responsibility within his/her area of professional competence for the continuous care and supervision of each patient in the </w:t>
      </w:r>
      <w:r w:rsidR="00CD6007">
        <w:rPr>
          <w:rFonts w:ascii="Verdana" w:hAnsi="Verdana" w:cs="Tahoma"/>
          <w:sz w:val="20"/>
          <w:szCs w:val="20"/>
        </w:rPr>
        <w:t>Hospital</w:t>
      </w:r>
      <w:r w:rsidRPr="002C0F6E">
        <w:rPr>
          <w:rFonts w:ascii="Verdana" w:hAnsi="Verdana" w:cs="Tahoma"/>
          <w:sz w:val="20"/>
          <w:szCs w:val="20"/>
        </w:rPr>
        <w:t xml:space="preserve"> and for which he/she is providing services or arranging suitable care and supervision by another qualified member of the Staff; </w:t>
      </w:r>
    </w:p>
    <w:p w:rsidR="00822279" w:rsidRPr="002C0F6E" w:rsidRDefault="00822279" w:rsidP="00822279">
      <w:pPr>
        <w:tabs>
          <w:tab w:val="left" w:pos="432"/>
          <w:tab w:val="left" w:pos="900"/>
        </w:tabs>
        <w:ind w:left="288"/>
        <w:jc w:val="both"/>
        <w:rPr>
          <w:rFonts w:ascii="Verdana" w:hAnsi="Verdana" w:cs="Tahoma"/>
          <w:sz w:val="20"/>
          <w:szCs w:val="20"/>
        </w:rPr>
      </w:pPr>
    </w:p>
    <w:p w:rsidR="00822279" w:rsidRPr="002C0F6E" w:rsidRDefault="00822279" w:rsidP="008B3777">
      <w:pPr>
        <w:numPr>
          <w:ilvl w:val="0"/>
          <w:numId w:val="12"/>
        </w:numPr>
        <w:tabs>
          <w:tab w:val="clear" w:pos="1440"/>
          <w:tab w:val="left" w:pos="432"/>
          <w:tab w:val="left" w:pos="900"/>
          <w:tab w:val="num" w:pos="1728"/>
        </w:tabs>
        <w:ind w:left="1728"/>
        <w:jc w:val="both"/>
        <w:rPr>
          <w:rFonts w:ascii="Verdana" w:hAnsi="Verdana" w:cs="Tahoma"/>
          <w:sz w:val="20"/>
          <w:szCs w:val="20"/>
        </w:rPr>
      </w:pPr>
      <w:r w:rsidRPr="002C0F6E">
        <w:rPr>
          <w:rFonts w:ascii="Verdana" w:hAnsi="Verdana" w:cs="Tahoma"/>
          <w:sz w:val="20"/>
          <w:szCs w:val="20"/>
        </w:rPr>
        <w:t>Shall be required to pay annual dues in an amount assessed by the majority vote of the Active Staff</w:t>
      </w:r>
      <w:r w:rsidR="00AA2004">
        <w:rPr>
          <w:rFonts w:ascii="Verdana" w:hAnsi="Verdana" w:cs="Tahoma"/>
          <w:sz w:val="20"/>
          <w:szCs w:val="20"/>
        </w:rPr>
        <w:t xml:space="preserve"> and the A</w:t>
      </w:r>
      <w:r w:rsidR="00144E40">
        <w:rPr>
          <w:rFonts w:ascii="Verdana" w:hAnsi="Verdana" w:cs="Tahoma"/>
          <w:sz w:val="20"/>
          <w:szCs w:val="20"/>
        </w:rPr>
        <w:t>dvanced Practice</w:t>
      </w:r>
      <w:r w:rsidR="00AA2004">
        <w:rPr>
          <w:rFonts w:ascii="Verdana" w:hAnsi="Verdana" w:cs="Tahoma"/>
          <w:sz w:val="20"/>
          <w:szCs w:val="20"/>
        </w:rPr>
        <w:t xml:space="preserve"> Professional Active Staff</w:t>
      </w:r>
      <w:r w:rsidRPr="002C0F6E">
        <w:rPr>
          <w:rFonts w:ascii="Verdana" w:hAnsi="Verdana" w:cs="Tahoma"/>
          <w:sz w:val="20"/>
          <w:szCs w:val="20"/>
        </w:rPr>
        <w:t xml:space="preserve"> membership;</w:t>
      </w:r>
    </w:p>
    <w:p w:rsidR="00822279" w:rsidRPr="002C0F6E" w:rsidRDefault="00822279" w:rsidP="00822279">
      <w:pPr>
        <w:tabs>
          <w:tab w:val="left" w:pos="432"/>
          <w:tab w:val="left" w:pos="900"/>
        </w:tabs>
        <w:ind w:left="288"/>
        <w:jc w:val="both"/>
        <w:rPr>
          <w:rFonts w:ascii="Verdana" w:hAnsi="Verdana" w:cs="Tahoma"/>
          <w:sz w:val="20"/>
          <w:szCs w:val="20"/>
        </w:rPr>
      </w:pPr>
    </w:p>
    <w:p w:rsidR="00822279" w:rsidRPr="002C0F6E" w:rsidRDefault="00822279" w:rsidP="008B3777">
      <w:pPr>
        <w:numPr>
          <w:ilvl w:val="0"/>
          <w:numId w:val="12"/>
        </w:numPr>
        <w:tabs>
          <w:tab w:val="clear" w:pos="1440"/>
          <w:tab w:val="left" w:pos="432"/>
          <w:tab w:val="left" w:pos="900"/>
          <w:tab w:val="num" w:pos="1728"/>
        </w:tabs>
        <w:ind w:left="1728"/>
        <w:jc w:val="both"/>
        <w:rPr>
          <w:rFonts w:ascii="Verdana" w:hAnsi="Verdana" w:cs="Tahoma"/>
          <w:sz w:val="20"/>
          <w:szCs w:val="20"/>
        </w:rPr>
      </w:pPr>
      <w:r w:rsidRPr="002C0F6E">
        <w:rPr>
          <w:rFonts w:ascii="Verdana" w:hAnsi="Verdana" w:cs="Tahoma"/>
          <w:sz w:val="20"/>
          <w:szCs w:val="20"/>
        </w:rPr>
        <w:t xml:space="preserve">Participate in Emergency </w:t>
      </w:r>
      <w:r w:rsidR="00D85B11">
        <w:rPr>
          <w:rFonts w:ascii="Verdana" w:hAnsi="Verdana" w:cs="Tahoma"/>
          <w:sz w:val="20"/>
          <w:szCs w:val="20"/>
        </w:rPr>
        <w:t>Department</w:t>
      </w:r>
      <w:r w:rsidRPr="002C0F6E">
        <w:rPr>
          <w:rFonts w:ascii="Verdana" w:hAnsi="Verdana" w:cs="Tahoma"/>
          <w:sz w:val="20"/>
          <w:szCs w:val="20"/>
        </w:rPr>
        <w:t xml:space="preserve"> Call Coverage as designated </w:t>
      </w:r>
      <w:r w:rsidR="006C0B2D">
        <w:rPr>
          <w:rFonts w:ascii="Verdana" w:hAnsi="Verdana" w:cs="Tahoma"/>
          <w:sz w:val="20"/>
          <w:szCs w:val="20"/>
        </w:rPr>
        <w:t xml:space="preserve">by the </w:t>
      </w:r>
      <w:r w:rsidR="00D85B11">
        <w:rPr>
          <w:rFonts w:ascii="Verdana" w:hAnsi="Verdana" w:cs="Tahoma"/>
          <w:sz w:val="20"/>
          <w:szCs w:val="20"/>
        </w:rPr>
        <w:t>Chair</w:t>
      </w:r>
      <w:r w:rsidR="006C0B2D">
        <w:rPr>
          <w:rFonts w:ascii="Verdana" w:hAnsi="Verdana" w:cs="Tahoma"/>
          <w:sz w:val="20"/>
          <w:szCs w:val="20"/>
        </w:rPr>
        <w:t xml:space="preserve">person of each </w:t>
      </w:r>
      <w:r w:rsidR="00D85B11">
        <w:rPr>
          <w:rFonts w:ascii="Verdana" w:hAnsi="Verdana" w:cs="Tahoma"/>
          <w:sz w:val="20"/>
          <w:szCs w:val="20"/>
        </w:rPr>
        <w:t>Department</w:t>
      </w:r>
      <w:r w:rsidR="006C0B2D">
        <w:rPr>
          <w:rFonts w:ascii="Verdana" w:hAnsi="Verdana" w:cs="Tahoma"/>
          <w:sz w:val="20"/>
          <w:szCs w:val="20"/>
        </w:rPr>
        <w:t xml:space="preserve">. </w:t>
      </w:r>
    </w:p>
    <w:p w:rsidR="00822279" w:rsidRPr="002C0F6E" w:rsidRDefault="00822279" w:rsidP="00822279">
      <w:pPr>
        <w:tabs>
          <w:tab w:val="left" w:pos="432"/>
          <w:tab w:val="left" w:pos="1008"/>
          <w:tab w:val="left" w:pos="1440"/>
          <w:tab w:val="left" w:pos="1728"/>
        </w:tabs>
        <w:ind w:left="1008"/>
        <w:jc w:val="both"/>
        <w:rPr>
          <w:rFonts w:ascii="Verdana" w:hAnsi="Verdana" w:cs="Tahoma"/>
          <w:sz w:val="20"/>
          <w:szCs w:val="20"/>
        </w:rPr>
      </w:pPr>
    </w:p>
    <w:p w:rsidR="00822279" w:rsidRPr="002C0F6E" w:rsidRDefault="00822279" w:rsidP="00822279">
      <w:pPr>
        <w:tabs>
          <w:tab w:val="left" w:pos="432"/>
          <w:tab w:val="left" w:pos="1008"/>
          <w:tab w:val="left" w:pos="1440"/>
          <w:tab w:val="left" w:pos="1728"/>
        </w:tabs>
        <w:ind w:left="720"/>
        <w:jc w:val="both"/>
        <w:rPr>
          <w:rFonts w:ascii="Verdana" w:hAnsi="Verdana" w:cs="Tahoma"/>
          <w:sz w:val="20"/>
          <w:szCs w:val="20"/>
        </w:rPr>
      </w:pPr>
      <w:r w:rsidRPr="002C0F6E">
        <w:rPr>
          <w:rFonts w:ascii="Verdana" w:hAnsi="Verdana" w:cs="Tahoma"/>
          <w:sz w:val="20"/>
          <w:szCs w:val="20"/>
        </w:rPr>
        <w:t xml:space="preserve">Failure to meet any or all of the aforementioned obligations may result in conditional reappointment, </w:t>
      </w:r>
      <w:r w:rsidR="00824440" w:rsidRPr="002C0F6E">
        <w:rPr>
          <w:rFonts w:ascii="Verdana" w:hAnsi="Verdana" w:cs="Tahoma"/>
          <w:sz w:val="20"/>
          <w:szCs w:val="20"/>
        </w:rPr>
        <w:t xml:space="preserve">change in Staff category, </w:t>
      </w:r>
      <w:r w:rsidRPr="002C0F6E">
        <w:rPr>
          <w:rFonts w:ascii="Verdana" w:hAnsi="Verdana" w:cs="Tahoma"/>
          <w:sz w:val="20"/>
          <w:szCs w:val="20"/>
        </w:rPr>
        <w:t>or removal from the Medical Staff.</w:t>
      </w:r>
    </w:p>
    <w:p w:rsidR="00822279" w:rsidRPr="002C0F6E" w:rsidRDefault="00822279" w:rsidP="00822279">
      <w:pPr>
        <w:tabs>
          <w:tab w:val="left" w:pos="432"/>
          <w:tab w:val="left" w:pos="1008"/>
          <w:tab w:val="left" w:pos="1440"/>
          <w:tab w:val="left" w:pos="1728"/>
        </w:tabs>
        <w:jc w:val="both"/>
        <w:rPr>
          <w:rFonts w:ascii="Verdana" w:hAnsi="Verdana" w:cs="Tahoma"/>
          <w:sz w:val="20"/>
          <w:szCs w:val="20"/>
        </w:rPr>
      </w:pPr>
    </w:p>
    <w:p w:rsidR="00822279" w:rsidRPr="002C0F6E" w:rsidRDefault="00822279" w:rsidP="008B3777">
      <w:pPr>
        <w:numPr>
          <w:ilvl w:val="1"/>
          <w:numId w:val="6"/>
        </w:numPr>
        <w:ind w:left="-360" w:firstLine="0"/>
        <w:jc w:val="both"/>
        <w:rPr>
          <w:rFonts w:ascii="Verdana" w:hAnsi="Verdana" w:cs="Tahoma"/>
          <w:b/>
          <w:sz w:val="20"/>
          <w:szCs w:val="20"/>
          <w:u w:val="single"/>
        </w:rPr>
      </w:pPr>
      <w:r w:rsidRPr="002C0F6E">
        <w:rPr>
          <w:rFonts w:ascii="Verdana" w:hAnsi="Verdana" w:cs="Tahoma"/>
          <w:b/>
          <w:sz w:val="20"/>
          <w:szCs w:val="20"/>
          <w:u w:val="single"/>
        </w:rPr>
        <w:t>ASSOCIATE STAFF</w:t>
      </w:r>
    </w:p>
    <w:p w:rsidR="00822279" w:rsidRPr="002C0F6E" w:rsidRDefault="00822279" w:rsidP="00822279">
      <w:pPr>
        <w:jc w:val="both"/>
        <w:rPr>
          <w:rFonts w:ascii="Verdana" w:hAnsi="Verdana" w:cs="Tahoma"/>
          <w:sz w:val="20"/>
          <w:szCs w:val="20"/>
        </w:rPr>
      </w:pPr>
    </w:p>
    <w:p w:rsidR="00822279" w:rsidRPr="002C0F6E" w:rsidRDefault="00822279" w:rsidP="00822279">
      <w:pPr>
        <w:ind w:left="-360" w:firstLine="1080"/>
        <w:jc w:val="both"/>
        <w:rPr>
          <w:rFonts w:ascii="Verdana" w:hAnsi="Verdana" w:cs="Tahoma"/>
          <w:b/>
          <w:sz w:val="20"/>
          <w:szCs w:val="20"/>
        </w:rPr>
      </w:pPr>
      <w:r w:rsidRPr="002C0F6E">
        <w:rPr>
          <w:rFonts w:ascii="Verdana" w:hAnsi="Verdana" w:cs="Tahoma"/>
          <w:b/>
          <w:sz w:val="20"/>
          <w:szCs w:val="20"/>
        </w:rPr>
        <w:t>4.3-1</w:t>
      </w:r>
      <w:r w:rsidRPr="002C0F6E">
        <w:rPr>
          <w:rFonts w:ascii="Verdana" w:hAnsi="Verdana" w:cs="Tahoma"/>
          <w:b/>
          <w:sz w:val="20"/>
          <w:szCs w:val="20"/>
        </w:rPr>
        <w:tab/>
        <w:t>DEFINITION OF ASSOCIATE STAFF</w:t>
      </w:r>
    </w:p>
    <w:p w:rsidR="00822279" w:rsidRPr="002C0F6E" w:rsidRDefault="00822279" w:rsidP="00822279">
      <w:pPr>
        <w:tabs>
          <w:tab w:val="left" w:pos="432"/>
          <w:tab w:val="left" w:pos="1008"/>
          <w:tab w:val="left" w:pos="1440"/>
          <w:tab w:val="left" w:pos="1728"/>
        </w:tabs>
        <w:ind w:left="720"/>
        <w:jc w:val="both"/>
        <w:rPr>
          <w:rFonts w:ascii="Verdana" w:hAnsi="Verdana" w:cs="Tahoma"/>
          <w:sz w:val="20"/>
          <w:szCs w:val="20"/>
          <w:u w:val="single"/>
        </w:rPr>
      </w:pPr>
    </w:p>
    <w:p w:rsidR="00822279" w:rsidRPr="002C0F6E" w:rsidRDefault="00822279" w:rsidP="00822279">
      <w:pPr>
        <w:tabs>
          <w:tab w:val="left" w:pos="432"/>
          <w:tab w:val="left" w:pos="1008"/>
          <w:tab w:val="left" w:pos="1440"/>
          <w:tab w:val="left" w:pos="1728"/>
        </w:tabs>
        <w:ind w:left="720"/>
        <w:jc w:val="both"/>
        <w:rPr>
          <w:rFonts w:ascii="Verdana" w:hAnsi="Verdana" w:cs="Tahoma"/>
          <w:sz w:val="20"/>
          <w:szCs w:val="20"/>
        </w:rPr>
      </w:pPr>
      <w:r w:rsidRPr="002C0F6E">
        <w:rPr>
          <w:rFonts w:ascii="Verdana" w:hAnsi="Verdana" w:cs="Tahoma"/>
          <w:sz w:val="20"/>
          <w:szCs w:val="20"/>
        </w:rPr>
        <w:t>The Associate Staff shall consist of physicians, dentists</w:t>
      </w:r>
      <w:r w:rsidR="00E478E5">
        <w:rPr>
          <w:rFonts w:ascii="Verdana" w:hAnsi="Verdana" w:cs="Tahoma"/>
          <w:sz w:val="20"/>
          <w:szCs w:val="20"/>
        </w:rPr>
        <w:t>,</w:t>
      </w:r>
      <w:r w:rsidRPr="002C0F6E">
        <w:rPr>
          <w:rFonts w:ascii="Verdana" w:hAnsi="Verdana" w:cs="Tahoma"/>
          <w:sz w:val="20"/>
          <w:szCs w:val="20"/>
        </w:rPr>
        <w:t xml:space="preserve"> podiatrists </w:t>
      </w:r>
      <w:r w:rsidR="00E478E5">
        <w:rPr>
          <w:rFonts w:ascii="Verdana" w:hAnsi="Verdana" w:cs="Tahoma"/>
          <w:sz w:val="20"/>
          <w:szCs w:val="20"/>
        </w:rPr>
        <w:t xml:space="preserve">and optometrists </w:t>
      </w:r>
      <w:r w:rsidRPr="002C0F6E">
        <w:rPr>
          <w:rFonts w:ascii="Verdana" w:hAnsi="Verdana" w:cs="Tahoma"/>
          <w:sz w:val="20"/>
          <w:szCs w:val="20"/>
        </w:rPr>
        <w:t xml:space="preserve">who do not wish to assume the same level of involvement in Medical Staff activities and governance as the Active Staff, each of whom meets the qualifications set forth in Article </w:t>
      </w:r>
      <w:r w:rsidR="00CD6007">
        <w:rPr>
          <w:rFonts w:ascii="Verdana" w:hAnsi="Verdana" w:cs="Tahoma"/>
          <w:sz w:val="20"/>
          <w:szCs w:val="20"/>
        </w:rPr>
        <w:t>Three</w:t>
      </w:r>
      <w:r w:rsidRPr="002C0F6E">
        <w:rPr>
          <w:rFonts w:ascii="Verdana" w:hAnsi="Verdana" w:cs="Tahoma"/>
          <w:sz w:val="20"/>
          <w:szCs w:val="20"/>
        </w:rPr>
        <w:t xml:space="preserve"> of these </w:t>
      </w:r>
      <w:r w:rsidR="00CD6007">
        <w:rPr>
          <w:rFonts w:ascii="Verdana" w:hAnsi="Verdana" w:cs="Tahoma"/>
          <w:sz w:val="20"/>
          <w:szCs w:val="20"/>
        </w:rPr>
        <w:t>Bylaws</w:t>
      </w:r>
      <w:r w:rsidRPr="002C0F6E">
        <w:rPr>
          <w:rFonts w:ascii="Verdana" w:hAnsi="Verdana" w:cs="Tahoma"/>
          <w:sz w:val="20"/>
          <w:szCs w:val="20"/>
        </w:rPr>
        <w:t xml:space="preserve"> and in this </w:t>
      </w:r>
      <w:r w:rsidR="00D85B11">
        <w:rPr>
          <w:rFonts w:ascii="Verdana" w:hAnsi="Verdana" w:cs="Tahoma"/>
          <w:sz w:val="20"/>
          <w:szCs w:val="20"/>
        </w:rPr>
        <w:t>Section</w:t>
      </w:r>
      <w:r w:rsidRPr="002C0F6E">
        <w:rPr>
          <w:rFonts w:ascii="Verdana" w:hAnsi="Verdana" w:cs="Tahoma"/>
          <w:sz w:val="20"/>
          <w:szCs w:val="20"/>
        </w:rPr>
        <w:t>.</w:t>
      </w:r>
      <w:r w:rsidRPr="002C0F6E">
        <w:rPr>
          <w:rFonts w:ascii="Verdana" w:hAnsi="Verdana" w:cs="Tahoma"/>
          <w:i/>
          <w:sz w:val="20"/>
          <w:szCs w:val="20"/>
        </w:rPr>
        <w:t xml:space="preserve"> </w:t>
      </w:r>
      <w:r w:rsidRPr="002C0F6E">
        <w:rPr>
          <w:rFonts w:ascii="Verdana" w:hAnsi="Verdana" w:cs="Tahoma"/>
          <w:sz w:val="20"/>
          <w:szCs w:val="20"/>
        </w:rPr>
        <w:t xml:space="preserve"> If a member of the Associate Staff desires to be a member of another category of the Medical Staff, such member must submit a request in writing to the </w:t>
      </w:r>
      <w:r w:rsidR="00D85B11">
        <w:rPr>
          <w:rFonts w:ascii="Verdana" w:hAnsi="Verdana" w:cs="Tahoma"/>
          <w:sz w:val="20"/>
          <w:szCs w:val="20"/>
        </w:rPr>
        <w:t>Chair</w:t>
      </w:r>
      <w:r w:rsidRPr="002C0F6E">
        <w:rPr>
          <w:rFonts w:ascii="Verdana" w:hAnsi="Verdana" w:cs="Tahoma"/>
          <w:sz w:val="20"/>
          <w:szCs w:val="20"/>
        </w:rPr>
        <w:t xml:space="preserve"> of his/her </w:t>
      </w:r>
      <w:r w:rsidR="00D85B11">
        <w:rPr>
          <w:rFonts w:ascii="Verdana" w:hAnsi="Verdana" w:cs="Tahoma"/>
          <w:sz w:val="20"/>
          <w:szCs w:val="20"/>
        </w:rPr>
        <w:t>Department</w:t>
      </w:r>
      <w:r w:rsidRPr="002C0F6E">
        <w:rPr>
          <w:rFonts w:ascii="Verdana" w:hAnsi="Verdana" w:cs="Tahoma"/>
          <w:sz w:val="20"/>
          <w:szCs w:val="20"/>
        </w:rPr>
        <w:t xml:space="preserve">. </w:t>
      </w:r>
    </w:p>
    <w:p w:rsidR="00822279" w:rsidRPr="002C0F6E" w:rsidRDefault="00822279" w:rsidP="00822279">
      <w:pPr>
        <w:tabs>
          <w:tab w:val="left" w:pos="432"/>
          <w:tab w:val="left" w:pos="1008"/>
          <w:tab w:val="left" w:pos="1440"/>
          <w:tab w:val="left" w:pos="1728"/>
        </w:tabs>
        <w:ind w:left="720"/>
        <w:jc w:val="both"/>
        <w:rPr>
          <w:rFonts w:ascii="Verdana" w:hAnsi="Verdana" w:cs="Tahoma"/>
          <w:sz w:val="20"/>
          <w:szCs w:val="20"/>
        </w:rPr>
      </w:pPr>
    </w:p>
    <w:p w:rsidR="00822279" w:rsidRPr="002C0F6E" w:rsidRDefault="00822279" w:rsidP="00822279">
      <w:pPr>
        <w:tabs>
          <w:tab w:val="left" w:pos="432"/>
          <w:tab w:val="left" w:pos="1008"/>
          <w:tab w:val="left" w:pos="1440"/>
          <w:tab w:val="left" w:pos="1728"/>
        </w:tabs>
        <w:ind w:left="720"/>
        <w:jc w:val="both"/>
        <w:rPr>
          <w:rFonts w:ascii="Verdana" w:hAnsi="Verdana" w:cs="Tahoma"/>
          <w:sz w:val="20"/>
          <w:szCs w:val="20"/>
        </w:rPr>
      </w:pPr>
      <w:r w:rsidRPr="002C0F6E">
        <w:rPr>
          <w:rFonts w:ascii="Verdana" w:hAnsi="Verdana" w:cs="Tahoma"/>
          <w:sz w:val="20"/>
          <w:szCs w:val="20"/>
        </w:rPr>
        <w:t xml:space="preserve">Any physician who was a member of the Medical Staff of the Johnson Surgery Center as of July 1, 2007, but who was not a member of the Medical Staff of the </w:t>
      </w:r>
      <w:r w:rsidR="00CD6007">
        <w:rPr>
          <w:rFonts w:ascii="Verdana" w:hAnsi="Verdana" w:cs="Tahoma"/>
          <w:sz w:val="20"/>
          <w:szCs w:val="20"/>
        </w:rPr>
        <w:t>Hospital</w:t>
      </w:r>
      <w:r w:rsidRPr="002C0F6E">
        <w:rPr>
          <w:rFonts w:ascii="Verdana" w:hAnsi="Verdana" w:cs="Tahoma"/>
          <w:sz w:val="20"/>
          <w:szCs w:val="20"/>
        </w:rPr>
        <w:t xml:space="preserve">, shall automatically be a member of the Associate Staff with the physician’s existing delineation of privileges.  Reappointment shall be in accordance with the provisions of these </w:t>
      </w:r>
      <w:r w:rsidR="00CD6007">
        <w:rPr>
          <w:rFonts w:ascii="Verdana" w:hAnsi="Verdana" w:cs="Tahoma"/>
          <w:sz w:val="20"/>
          <w:szCs w:val="20"/>
        </w:rPr>
        <w:t>Bylaws</w:t>
      </w:r>
      <w:r w:rsidRPr="002C0F6E">
        <w:rPr>
          <w:rFonts w:ascii="Verdana" w:hAnsi="Verdana" w:cs="Tahoma"/>
          <w:sz w:val="20"/>
          <w:szCs w:val="20"/>
        </w:rPr>
        <w:t xml:space="preserve">. </w:t>
      </w:r>
    </w:p>
    <w:p w:rsidR="00822279" w:rsidRPr="002C0F6E" w:rsidRDefault="00822279" w:rsidP="00822279">
      <w:pPr>
        <w:tabs>
          <w:tab w:val="left" w:pos="432"/>
          <w:tab w:val="left" w:pos="1008"/>
          <w:tab w:val="left" w:pos="1440"/>
          <w:tab w:val="left" w:pos="1728"/>
        </w:tabs>
        <w:ind w:left="720"/>
        <w:jc w:val="both"/>
        <w:rPr>
          <w:rFonts w:ascii="Verdana" w:hAnsi="Verdana" w:cs="Tahoma"/>
          <w:sz w:val="20"/>
          <w:szCs w:val="20"/>
        </w:rPr>
      </w:pPr>
    </w:p>
    <w:p w:rsidR="00822279" w:rsidRPr="002C0F6E" w:rsidRDefault="00822279" w:rsidP="00822279">
      <w:pPr>
        <w:ind w:left="-360" w:firstLine="1080"/>
        <w:jc w:val="both"/>
        <w:rPr>
          <w:rFonts w:ascii="Verdana" w:hAnsi="Verdana" w:cs="Tahoma"/>
          <w:b/>
          <w:sz w:val="20"/>
          <w:szCs w:val="20"/>
        </w:rPr>
      </w:pPr>
      <w:r w:rsidRPr="002C0F6E">
        <w:rPr>
          <w:rFonts w:ascii="Verdana" w:hAnsi="Verdana" w:cs="Tahoma"/>
          <w:b/>
          <w:sz w:val="20"/>
          <w:szCs w:val="20"/>
        </w:rPr>
        <w:t>4.3-2</w:t>
      </w:r>
      <w:r w:rsidRPr="002C0F6E">
        <w:rPr>
          <w:rFonts w:ascii="Verdana" w:hAnsi="Verdana" w:cs="Tahoma"/>
          <w:b/>
          <w:sz w:val="20"/>
          <w:szCs w:val="20"/>
        </w:rPr>
        <w:tab/>
        <w:t>QUALIFICATIONS FOR ASSOCIATE STAFF</w:t>
      </w:r>
    </w:p>
    <w:p w:rsidR="00822279" w:rsidRPr="002C0F6E" w:rsidRDefault="00822279" w:rsidP="00822279">
      <w:pPr>
        <w:ind w:left="-360"/>
        <w:jc w:val="both"/>
        <w:rPr>
          <w:rFonts w:ascii="Verdana" w:hAnsi="Verdana" w:cs="Tahoma"/>
          <w:sz w:val="20"/>
          <w:szCs w:val="20"/>
        </w:rPr>
      </w:pPr>
    </w:p>
    <w:p w:rsidR="00822279" w:rsidRPr="002C0F6E" w:rsidRDefault="00822279" w:rsidP="00822279">
      <w:pPr>
        <w:ind w:left="720"/>
        <w:jc w:val="both"/>
        <w:rPr>
          <w:rFonts w:ascii="Verdana" w:hAnsi="Verdana" w:cs="Tahoma"/>
          <w:sz w:val="20"/>
          <w:szCs w:val="20"/>
        </w:rPr>
      </w:pPr>
      <w:r w:rsidRPr="002C0F6E">
        <w:rPr>
          <w:rFonts w:ascii="Verdana" w:hAnsi="Verdana" w:cs="Tahoma"/>
          <w:sz w:val="20"/>
          <w:szCs w:val="20"/>
        </w:rPr>
        <w:t>An Associate Staff member shall:</w:t>
      </w:r>
    </w:p>
    <w:p w:rsidR="00822279" w:rsidRPr="002C0F6E" w:rsidRDefault="00822279" w:rsidP="00822279">
      <w:pPr>
        <w:ind w:left="-360"/>
        <w:jc w:val="both"/>
        <w:rPr>
          <w:rFonts w:ascii="Verdana" w:hAnsi="Verdana" w:cs="Tahoma"/>
          <w:sz w:val="20"/>
          <w:szCs w:val="20"/>
        </w:rPr>
      </w:pPr>
    </w:p>
    <w:p w:rsidR="00822279" w:rsidRDefault="00822279" w:rsidP="008B3777">
      <w:pPr>
        <w:numPr>
          <w:ilvl w:val="0"/>
          <w:numId w:val="13"/>
        </w:numPr>
        <w:tabs>
          <w:tab w:val="clear" w:pos="1440"/>
          <w:tab w:val="num" w:pos="1080"/>
        </w:tabs>
        <w:ind w:left="1080"/>
        <w:jc w:val="both"/>
        <w:rPr>
          <w:rFonts w:ascii="Verdana" w:hAnsi="Verdana" w:cs="Tahoma"/>
          <w:sz w:val="20"/>
          <w:szCs w:val="20"/>
        </w:rPr>
      </w:pPr>
      <w:r w:rsidRPr="002C0F6E">
        <w:rPr>
          <w:rFonts w:ascii="Verdana" w:hAnsi="Verdana" w:cs="Tahoma"/>
          <w:sz w:val="20"/>
          <w:szCs w:val="20"/>
        </w:rPr>
        <w:t xml:space="preserve">Be located close enough to where clinical privileges are held to provide continuous care to patients either directly or through coverage arrangements with another </w:t>
      </w:r>
      <w:smartTag w:uri="urn:schemas-microsoft-com:office:smarttags" w:element="place">
        <w:smartTag w:uri="urn:schemas-microsoft-com:office:smarttags" w:element="State">
          <w:r w:rsidRPr="002C0F6E">
            <w:rPr>
              <w:rFonts w:ascii="Verdana" w:hAnsi="Verdana" w:cs="Tahoma"/>
              <w:sz w:val="20"/>
              <w:szCs w:val="20"/>
            </w:rPr>
            <w:t>Connecticut</w:t>
          </w:r>
        </w:smartTag>
      </w:smartTag>
      <w:r w:rsidRPr="002C0F6E">
        <w:rPr>
          <w:rFonts w:ascii="Verdana" w:hAnsi="Verdana" w:cs="Tahoma"/>
          <w:sz w:val="20"/>
          <w:szCs w:val="20"/>
        </w:rPr>
        <w:t xml:space="preserve"> licensed physician having at least equivalent clinical privileges.</w:t>
      </w:r>
    </w:p>
    <w:p w:rsidR="009F1851" w:rsidRDefault="009F1851" w:rsidP="009F1851">
      <w:pPr>
        <w:ind w:left="720"/>
        <w:jc w:val="both"/>
        <w:rPr>
          <w:rFonts w:ascii="Verdana" w:hAnsi="Verdana" w:cs="Tahoma"/>
          <w:sz w:val="20"/>
          <w:szCs w:val="20"/>
        </w:rPr>
      </w:pPr>
    </w:p>
    <w:p w:rsidR="009F1851" w:rsidRPr="007D1898" w:rsidRDefault="009F1851" w:rsidP="009F1851">
      <w:pPr>
        <w:numPr>
          <w:ilvl w:val="0"/>
          <w:numId w:val="13"/>
        </w:numPr>
        <w:tabs>
          <w:tab w:val="clear" w:pos="1440"/>
          <w:tab w:val="num" w:pos="1080"/>
          <w:tab w:val="left" w:pos="7560"/>
        </w:tabs>
        <w:ind w:left="1080"/>
        <w:jc w:val="both"/>
        <w:rPr>
          <w:rFonts w:ascii="Verdana" w:hAnsi="Verdana" w:cs="Tahoma"/>
          <w:sz w:val="20"/>
          <w:szCs w:val="20"/>
        </w:rPr>
      </w:pPr>
      <w:r w:rsidRPr="002C0F6E">
        <w:rPr>
          <w:rFonts w:ascii="Verdana" w:hAnsi="Verdana" w:cs="Tahoma"/>
          <w:sz w:val="20"/>
          <w:szCs w:val="20"/>
        </w:rPr>
        <w:t xml:space="preserve">For the purpose of assuring that the highest quality of care is delivered to patients within </w:t>
      </w:r>
      <w:r>
        <w:rPr>
          <w:rFonts w:ascii="Verdana" w:hAnsi="Verdana" w:cs="Tahoma"/>
          <w:sz w:val="20"/>
          <w:szCs w:val="20"/>
        </w:rPr>
        <w:t>JM</w:t>
      </w:r>
      <w:r w:rsidR="005D6D35">
        <w:rPr>
          <w:rFonts w:ascii="Verdana" w:hAnsi="Verdana" w:cs="Tahoma"/>
          <w:sz w:val="20"/>
          <w:szCs w:val="20"/>
        </w:rPr>
        <w:t>H</w:t>
      </w:r>
      <w:r w:rsidRPr="002C0F6E">
        <w:rPr>
          <w:rFonts w:ascii="Verdana" w:hAnsi="Verdana" w:cs="Tahoma"/>
          <w:sz w:val="20"/>
          <w:szCs w:val="20"/>
        </w:rPr>
        <w:t xml:space="preserve">, the Associate Staff member must perform at least 50 patient contacts in each two-year re-credentialing cycle at a </w:t>
      </w:r>
      <w:r>
        <w:rPr>
          <w:rFonts w:ascii="Verdana" w:hAnsi="Verdana" w:cs="Tahoma"/>
          <w:sz w:val="20"/>
          <w:szCs w:val="20"/>
        </w:rPr>
        <w:t>JM</w:t>
      </w:r>
      <w:r w:rsidR="005D6D35">
        <w:rPr>
          <w:rFonts w:ascii="Verdana" w:hAnsi="Verdana" w:cs="Tahoma"/>
          <w:sz w:val="20"/>
          <w:szCs w:val="20"/>
        </w:rPr>
        <w:t>H</w:t>
      </w:r>
      <w:r>
        <w:rPr>
          <w:rFonts w:ascii="Verdana" w:hAnsi="Verdana" w:cs="Tahoma"/>
          <w:sz w:val="20"/>
          <w:szCs w:val="20"/>
        </w:rPr>
        <w:t xml:space="preserve"> F</w:t>
      </w:r>
      <w:r w:rsidRPr="002C0F6E">
        <w:rPr>
          <w:rFonts w:ascii="Verdana" w:hAnsi="Verdana" w:cs="Tahoma"/>
          <w:sz w:val="20"/>
          <w:szCs w:val="20"/>
        </w:rPr>
        <w:t>acility.</w:t>
      </w:r>
      <w:r w:rsidR="00757412">
        <w:rPr>
          <w:rFonts w:ascii="Verdana" w:hAnsi="Verdana" w:cs="Tahoma"/>
          <w:sz w:val="20"/>
          <w:szCs w:val="20"/>
        </w:rPr>
        <w:t xml:space="preserve">  Groups with three or more practitioners will be considered as a single entity; therefore, the entity will be required to perform a combined total of 50 patient contacts in each two-year re-credentialing cycle.</w:t>
      </w:r>
      <w:r w:rsidRPr="002C0F6E">
        <w:rPr>
          <w:rFonts w:ascii="Verdana" w:hAnsi="Verdana" w:cs="Tahoma"/>
          <w:sz w:val="20"/>
          <w:szCs w:val="20"/>
        </w:rPr>
        <w:t xml:space="preserve"> He/she must also allow </w:t>
      </w:r>
      <w:r>
        <w:rPr>
          <w:rFonts w:ascii="Verdana" w:hAnsi="Verdana" w:cs="Tahoma"/>
          <w:sz w:val="20"/>
          <w:szCs w:val="20"/>
        </w:rPr>
        <w:t>JM</w:t>
      </w:r>
      <w:r w:rsidR="005D6D35">
        <w:rPr>
          <w:rFonts w:ascii="Verdana" w:hAnsi="Verdana" w:cs="Tahoma"/>
          <w:sz w:val="20"/>
          <w:szCs w:val="20"/>
        </w:rPr>
        <w:t>H</w:t>
      </w:r>
      <w:r w:rsidRPr="002C0F6E">
        <w:rPr>
          <w:rFonts w:ascii="Verdana" w:hAnsi="Verdana" w:cs="Tahoma"/>
          <w:sz w:val="20"/>
          <w:szCs w:val="20"/>
        </w:rPr>
        <w:t xml:space="preserve"> to access all quality and peer review data </w:t>
      </w:r>
      <w:r w:rsidRPr="007D1898">
        <w:rPr>
          <w:rFonts w:ascii="Verdana" w:hAnsi="Verdana" w:cs="Tahoma"/>
          <w:sz w:val="20"/>
          <w:szCs w:val="20"/>
        </w:rPr>
        <w:t xml:space="preserve">pertaining to the Associate Staff member at any facility where he/she has any patient contacts. </w:t>
      </w:r>
    </w:p>
    <w:p w:rsidR="009F1851" w:rsidRDefault="009F1851" w:rsidP="009F1851">
      <w:pPr>
        <w:tabs>
          <w:tab w:val="left" w:pos="432"/>
          <w:tab w:val="left" w:pos="1008"/>
          <w:tab w:val="left" w:pos="1440"/>
          <w:tab w:val="left" w:pos="1728"/>
        </w:tabs>
        <w:jc w:val="both"/>
        <w:rPr>
          <w:rFonts w:ascii="Verdana" w:hAnsi="Verdana" w:cs="Tahoma"/>
          <w:sz w:val="20"/>
          <w:szCs w:val="20"/>
        </w:rPr>
      </w:pPr>
    </w:p>
    <w:p w:rsidR="009F1851" w:rsidRPr="007D1898" w:rsidRDefault="009F1851" w:rsidP="009F1851">
      <w:pPr>
        <w:tabs>
          <w:tab w:val="left" w:pos="432"/>
          <w:tab w:val="left" w:pos="1008"/>
          <w:tab w:val="left" w:pos="1440"/>
          <w:tab w:val="left" w:pos="1728"/>
        </w:tabs>
        <w:ind w:left="1215"/>
        <w:jc w:val="both"/>
        <w:rPr>
          <w:rFonts w:ascii="Verdana" w:hAnsi="Verdana" w:cs="Tahoma"/>
          <w:i/>
          <w:color w:val="FF0000"/>
          <w:sz w:val="20"/>
          <w:szCs w:val="20"/>
        </w:rPr>
      </w:pPr>
      <w:r w:rsidRPr="007D1898">
        <w:rPr>
          <w:rFonts w:ascii="Verdana" w:hAnsi="Verdana" w:cs="Tahoma"/>
          <w:sz w:val="20"/>
          <w:szCs w:val="20"/>
        </w:rPr>
        <w:t>“Patient contacts” are defined as:</w:t>
      </w:r>
    </w:p>
    <w:p w:rsidR="009F1851" w:rsidRPr="007D1898" w:rsidRDefault="009F1851" w:rsidP="009F1851">
      <w:pPr>
        <w:tabs>
          <w:tab w:val="left" w:pos="432"/>
          <w:tab w:val="left" w:pos="1008"/>
          <w:tab w:val="left" w:pos="1440"/>
          <w:tab w:val="left" w:pos="1728"/>
        </w:tabs>
        <w:ind w:left="1224"/>
        <w:jc w:val="both"/>
        <w:rPr>
          <w:rFonts w:ascii="Verdana" w:hAnsi="Verdana" w:cs="Tahoma"/>
          <w:sz w:val="20"/>
          <w:szCs w:val="20"/>
        </w:rPr>
      </w:pPr>
    </w:p>
    <w:p w:rsidR="009F1851" w:rsidRPr="007D1898" w:rsidRDefault="009F1851" w:rsidP="009F1851">
      <w:pPr>
        <w:numPr>
          <w:ilvl w:val="0"/>
          <w:numId w:val="7"/>
        </w:numPr>
        <w:tabs>
          <w:tab w:val="left" w:pos="432"/>
          <w:tab w:val="left" w:pos="1008"/>
          <w:tab w:val="left" w:pos="1440"/>
          <w:tab w:val="left" w:pos="1728"/>
        </w:tabs>
        <w:jc w:val="both"/>
        <w:rPr>
          <w:rFonts w:ascii="Verdana" w:hAnsi="Verdana" w:cs="Tahoma"/>
          <w:sz w:val="20"/>
          <w:szCs w:val="20"/>
        </w:rPr>
      </w:pPr>
      <w:r w:rsidRPr="007D1898">
        <w:rPr>
          <w:rFonts w:ascii="Verdana" w:hAnsi="Verdana" w:cs="Tahoma"/>
          <w:sz w:val="20"/>
          <w:szCs w:val="20"/>
        </w:rPr>
        <w:t>Inpatient, short stay, or observation encounters</w:t>
      </w:r>
    </w:p>
    <w:p w:rsidR="009F1851" w:rsidRPr="007D1898" w:rsidRDefault="009F1851" w:rsidP="009F1851">
      <w:pPr>
        <w:numPr>
          <w:ilvl w:val="0"/>
          <w:numId w:val="7"/>
        </w:numPr>
        <w:tabs>
          <w:tab w:val="left" w:pos="432"/>
          <w:tab w:val="left" w:pos="1008"/>
          <w:tab w:val="left" w:pos="1440"/>
          <w:tab w:val="left" w:pos="1728"/>
        </w:tabs>
        <w:jc w:val="both"/>
        <w:rPr>
          <w:rFonts w:ascii="Verdana" w:hAnsi="Verdana" w:cs="Tahoma"/>
          <w:sz w:val="20"/>
          <w:szCs w:val="20"/>
        </w:rPr>
      </w:pPr>
      <w:r w:rsidRPr="007D1898">
        <w:rPr>
          <w:rFonts w:ascii="Verdana" w:hAnsi="Verdana" w:cs="Tahoma"/>
          <w:sz w:val="20"/>
          <w:szCs w:val="20"/>
        </w:rPr>
        <w:lastRenderedPageBreak/>
        <w:t>Surgical or invasive procedures, including surgical first assist</w:t>
      </w:r>
    </w:p>
    <w:p w:rsidR="009F1851" w:rsidRPr="007D1898" w:rsidRDefault="009F1851" w:rsidP="009F1851">
      <w:pPr>
        <w:numPr>
          <w:ilvl w:val="0"/>
          <w:numId w:val="7"/>
        </w:numPr>
        <w:tabs>
          <w:tab w:val="left" w:pos="432"/>
          <w:tab w:val="left" w:pos="1008"/>
          <w:tab w:val="left" w:pos="1440"/>
          <w:tab w:val="left" w:pos="1728"/>
        </w:tabs>
        <w:jc w:val="both"/>
        <w:rPr>
          <w:rFonts w:ascii="Verdana" w:hAnsi="Verdana" w:cs="Tahoma"/>
          <w:sz w:val="20"/>
          <w:szCs w:val="20"/>
        </w:rPr>
      </w:pPr>
      <w:r w:rsidRPr="007D1898">
        <w:rPr>
          <w:rFonts w:ascii="Verdana" w:hAnsi="Verdana" w:cs="Tahoma"/>
          <w:sz w:val="20"/>
          <w:szCs w:val="20"/>
        </w:rPr>
        <w:t>Referral of patients from the member’s practice for admissions at a JM</w:t>
      </w:r>
      <w:r w:rsidR="005D6D35">
        <w:rPr>
          <w:rFonts w:ascii="Verdana" w:hAnsi="Verdana" w:cs="Tahoma"/>
          <w:sz w:val="20"/>
          <w:szCs w:val="20"/>
        </w:rPr>
        <w:t>H</w:t>
      </w:r>
      <w:r w:rsidRPr="007D1898">
        <w:rPr>
          <w:rFonts w:ascii="Verdana" w:hAnsi="Verdana" w:cs="Tahoma"/>
          <w:sz w:val="20"/>
          <w:szCs w:val="20"/>
        </w:rPr>
        <w:t xml:space="preserve"> Facility </w:t>
      </w:r>
    </w:p>
    <w:p w:rsidR="009F1851" w:rsidRPr="007D1898" w:rsidRDefault="009F1851" w:rsidP="009F1851">
      <w:pPr>
        <w:numPr>
          <w:ilvl w:val="0"/>
          <w:numId w:val="7"/>
        </w:numPr>
        <w:tabs>
          <w:tab w:val="left" w:pos="432"/>
          <w:tab w:val="left" w:pos="1008"/>
          <w:tab w:val="left" w:pos="1440"/>
          <w:tab w:val="left" w:pos="1728"/>
        </w:tabs>
        <w:jc w:val="both"/>
        <w:rPr>
          <w:rFonts w:ascii="Verdana" w:hAnsi="Verdana" w:cs="Tahoma"/>
          <w:sz w:val="20"/>
          <w:szCs w:val="20"/>
        </w:rPr>
      </w:pPr>
      <w:r w:rsidRPr="007D1898">
        <w:rPr>
          <w:rFonts w:ascii="Verdana" w:hAnsi="Verdana" w:cs="Tahoma"/>
          <w:sz w:val="20"/>
          <w:szCs w:val="20"/>
        </w:rPr>
        <w:t>Inpatient and Emergency Department consults</w:t>
      </w:r>
    </w:p>
    <w:p w:rsidR="009F1851" w:rsidRDefault="009F1851" w:rsidP="009F1851">
      <w:pPr>
        <w:numPr>
          <w:ilvl w:val="0"/>
          <w:numId w:val="7"/>
        </w:numPr>
        <w:tabs>
          <w:tab w:val="left" w:pos="432"/>
          <w:tab w:val="left" w:pos="1008"/>
          <w:tab w:val="left" w:pos="1440"/>
          <w:tab w:val="left" w:pos="1728"/>
        </w:tabs>
        <w:jc w:val="both"/>
        <w:rPr>
          <w:rFonts w:ascii="Verdana" w:hAnsi="Verdana" w:cs="Tahoma"/>
          <w:sz w:val="20"/>
          <w:szCs w:val="20"/>
        </w:rPr>
      </w:pPr>
      <w:r w:rsidRPr="007D1898">
        <w:rPr>
          <w:rFonts w:ascii="Verdana" w:hAnsi="Verdana" w:cs="Tahoma"/>
          <w:sz w:val="20"/>
          <w:szCs w:val="20"/>
        </w:rPr>
        <w:t>Evaluation and management of outpatients at a JM</w:t>
      </w:r>
      <w:r w:rsidR="005D6D35">
        <w:rPr>
          <w:rFonts w:ascii="Verdana" w:hAnsi="Verdana" w:cs="Tahoma"/>
          <w:sz w:val="20"/>
          <w:szCs w:val="20"/>
        </w:rPr>
        <w:t>H</w:t>
      </w:r>
      <w:r w:rsidRPr="007D1898">
        <w:rPr>
          <w:rFonts w:ascii="Verdana" w:hAnsi="Verdana" w:cs="Tahoma"/>
          <w:sz w:val="20"/>
          <w:szCs w:val="20"/>
        </w:rPr>
        <w:t xml:space="preserve"> Facility</w:t>
      </w:r>
    </w:p>
    <w:p w:rsidR="00F152E9" w:rsidRDefault="00F152E9" w:rsidP="00F152E9">
      <w:pPr>
        <w:tabs>
          <w:tab w:val="left" w:pos="432"/>
          <w:tab w:val="left" w:pos="1008"/>
          <w:tab w:val="left" w:pos="1440"/>
          <w:tab w:val="left" w:pos="1728"/>
        </w:tabs>
        <w:jc w:val="both"/>
        <w:rPr>
          <w:rFonts w:ascii="Verdana" w:hAnsi="Verdana" w:cs="Tahoma"/>
          <w:sz w:val="20"/>
          <w:szCs w:val="20"/>
        </w:rPr>
      </w:pPr>
    </w:p>
    <w:p w:rsidR="009235C5" w:rsidRPr="002C0F6E" w:rsidRDefault="009235C5" w:rsidP="009235C5">
      <w:pPr>
        <w:ind w:left="1260"/>
        <w:jc w:val="both"/>
        <w:rPr>
          <w:rFonts w:ascii="Verdana" w:hAnsi="Verdana" w:cs="Tahoma"/>
          <w:b/>
          <w:i/>
          <w:sz w:val="20"/>
          <w:szCs w:val="20"/>
        </w:rPr>
      </w:pPr>
      <w:r>
        <w:rPr>
          <w:rFonts w:ascii="Verdana" w:hAnsi="Verdana" w:cs="Tahoma"/>
          <w:sz w:val="20"/>
          <w:szCs w:val="20"/>
        </w:rPr>
        <w:t>If the requirement for patient contacts as define</w:t>
      </w:r>
      <w:r w:rsidR="00225976">
        <w:rPr>
          <w:rFonts w:ascii="Verdana" w:hAnsi="Verdana" w:cs="Tahoma"/>
          <w:sz w:val="20"/>
          <w:szCs w:val="20"/>
        </w:rPr>
        <w:t>d</w:t>
      </w:r>
      <w:r>
        <w:rPr>
          <w:rFonts w:ascii="Verdana" w:hAnsi="Verdana" w:cs="Tahoma"/>
          <w:sz w:val="20"/>
          <w:szCs w:val="20"/>
        </w:rPr>
        <w:t xml:space="preserve"> above is not met, exceptions as they relate to service to the institution may be determined by the Credentials Committee.  The Credentials Committee reserves the right to request evidence of quality metrics.</w:t>
      </w:r>
    </w:p>
    <w:p w:rsidR="00F152E9" w:rsidRDefault="00F152E9" w:rsidP="00F152E9">
      <w:pPr>
        <w:tabs>
          <w:tab w:val="left" w:pos="432"/>
          <w:tab w:val="left" w:pos="1008"/>
          <w:tab w:val="left" w:pos="1440"/>
          <w:tab w:val="left" w:pos="1728"/>
        </w:tabs>
        <w:jc w:val="both"/>
        <w:rPr>
          <w:rFonts w:ascii="Verdana" w:hAnsi="Verdana" w:cs="Tahoma"/>
          <w:sz w:val="20"/>
          <w:szCs w:val="20"/>
        </w:rPr>
      </w:pPr>
    </w:p>
    <w:p w:rsidR="00822279" w:rsidRPr="007D1898" w:rsidRDefault="00822279" w:rsidP="00822279">
      <w:pPr>
        <w:ind w:left="-360" w:firstLine="1080"/>
        <w:jc w:val="both"/>
        <w:rPr>
          <w:rFonts w:ascii="Verdana" w:hAnsi="Verdana" w:cs="Tahoma"/>
          <w:b/>
          <w:sz w:val="20"/>
          <w:szCs w:val="20"/>
        </w:rPr>
      </w:pPr>
      <w:r w:rsidRPr="007D1898">
        <w:rPr>
          <w:rFonts w:ascii="Verdana" w:hAnsi="Verdana" w:cs="Tahoma"/>
          <w:b/>
          <w:sz w:val="20"/>
          <w:szCs w:val="20"/>
        </w:rPr>
        <w:t>4.3-3</w:t>
      </w:r>
      <w:r w:rsidRPr="007D1898">
        <w:rPr>
          <w:rFonts w:ascii="Verdana" w:hAnsi="Verdana" w:cs="Tahoma"/>
          <w:b/>
          <w:sz w:val="20"/>
          <w:szCs w:val="20"/>
        </w:rPr>
        <w:tab/>
        <w:t>MEMBERSHIP PREROGATIVES OF ASSOCIATE STAFF</w:t>
      </w:r>
    </w:p>
    <w:p w:rsidR="00822279" w:rsidRPr="007D1898" w:rsidRDefault="00822279" w:rsidP="00822279">
      <w:pPr>
        <w:ind w:left="-360" w:firstLine="1080"/>
        <w:jc w:val="both"/>
        <w:rPr>
          <w:rFonts w:ascii="Verdana" w:hAnsi="Verdana" w:cs="Tahoma"/>
          <w:sz w:val="20"/>
          <w:szCs w:val="20"/>
        </w:rPr>
      </w:pPr>
    </w:p>
    <w:p w:rsidR="00822279" w:rsidRPr="009F7FC2" w:rsidRDefault="00822279" w:rsidP="00822279">
      <w:pPr>
        <w:tabs>
          <w:tab w:val="left" w:pos="432"/>
          <w:tab w:val="left" w:pos="1008"/>
          <w:tab w:val="left" w:pos="1440"/>
          <w:tab w:val="left" w:pos="1728"/>
        </w:tabs>
        <w:jc w:val="both"/>
        <w:rPr>
          <w:rFonts w:ascii="Verdana" w:hAnsi="Verdana" w:cs="Tahoma"/>
          <w:sz w:val="20"/>
          <w:szCs w:val="20"/>
        </w:rPr>
      </w:pPr>
      <w:r w:rsidRPr="007D1898">
        <w:rPr>
          <w:rFonts w:ascii="Verdana" w:hAnsi="Verdana" w:cs="Tahoma"/>
          <w:sz w:val="20"/>
          <w:szCs w:val="20"/>
        </w:rPr>
        <w:tab/>
        <w:t xml:space="preserve">     </w:t>
      </w:r>
      <w:r w:rsidRPr="009F7FC2">
        <w:rPr>
          <w:rFonts w:ascii="Verdana" w:hAnsi="Verdana" w:cs="Tahoma"/>
          <w:sz w:val="20"/>
          <w:szCs w:val="20"/>
        </w:rPr>
        <w:t>Associate Staff members may:</w:t>
      </w:r>
    </w:p>
    <w:p w:rsidR="00822279" w:rsidRPr="009F7FC2" w:rsidRDefault="00822279" w:rsidP="00822279">
      <w:pPr>
        <w:tabs>
          <w:tab w:val="left" w:pos="432"/>
          <w:tab w:val="left" w:pos="1008"/>
          <w:tab w:val="left" w:pos="1440"/>
          <w:tab w:val="left" w:pos="1728"/>
        </w:tabs>
        <w:ind w:left="720"/>
        <w:jc w:val="both"/>
        <w:rPr>
          <w:rFonts w:ascii="Verdana" w:hAnsi="Verdana" w:cs="Tahoma"/>
          <w:sz w:val="20"/>
          <w:szCs w:val="20"/>
        </w:rPr>
      </w:pPr>
    </w:p>
    <w:p w:rsidR="00822279" w:rsidRPr="009F7FC2" w:rsidRDefault="00822279" w:rsidP="008B3777">
      <w:pPr>
        <w:numPr>
          <w:ilvl w:val="0"/>
          <w:numId w:val="14"/>
        </w:numPr>
        <w:tabs>
          <w:tab w:val="clear" w:pos="1440"/>
          <w:tab w:val="left" w:pos="432"/>
          <w:tab w:val="left" w:pos="1008"/>
          <w:tab w:val="num" w:pos="1368"/>
          <w:tab w:val="num" w:pos="1584"/>
          <w:tab w:val="left" w:pos="1728"/>
        </w:tabs>
        <w:ind w:left="1368"/>
        <w:jc w:val="both"/>
        <w:rPr>
          <w:rFonts w:ascii="Verdana" w:hAnsi="Verdana" w:cs="Tahoma"/>
          <w:sz w:val="20"/>
          <w:szCs w:val="20"/>
        </w:rPr>
      </w:pPr>
      <w:r w:rsidRPr="009F7FC2">
        <w:rPr>
          <w:rFonts w:ascii="Verdana" w:hAnsi="Verdana" w:cs="Tahoma"/>
          <w:sz w:val="20"/>
          <w:szCs w:val="20"/>
        </w:rPr>
        <w:t xml:space="preserve">Not admit patients to the </w:t>
      </w:r>
      <w:r w:rsidR="00CD6007" w:rsidRPr="009F7FC2">
        <w:rPr>
          <w:rFonts w:ascii="Verdana" w:hAnsi="Verdana" w:cs="Tahoma"/>
          <w:sz w:val="20"/>
          <w:szCs w:val="20"/>
        </w:rPr>
        <w:t>Hospital</w:t>
      </w:r>
      <w:r w:rsidRPr="009F7FC2">
        <w:rPr>
          <w:rFonts w:ascii="Verdana" w:hAnsi="Verdana" w:cs="Tahoma"/>
          <w:sz w:val="20"/>
          <w:szCs w:val="20"/>
        </w:rPr>
        <w:t xml:space="preserve">. If a patient that an Associate Staff member has performed a procedure on requires admission to the </w:t>
      </w:r>
      <w:r w:rsidR="00CD6007" w:rsidRPr="009F7FC2">
        <w:rPr>
          <w:rFonts w:ascii="Verdana" w:hAnsi="Verdana" w:cs="Tahoma"/>
          <w:sz w:val="20"/>
          <w:szCs w:val="20"/>
        </w:rPr>
        <w:t>Hospital</w:t>
      </w:r>
      <w:r w:rsidRPr="009F7FC2">
        <w:rPr>
          <w:rFonts w:ascii="Verdana" w:hAnsi="Verdana" w:cs="Tahoma"/>
          <w:sz w:val="20"/>
          <w:szCs w:val="20"/>
        </w:rPr>
        <w:t xml:space="preserve">, that patient must be admitted by a member of the Active Staff. </w:t>
      </w:r>
      <w:r w:rsidR="006D6E81" w:rsidRPr="009F7FC2">
        <w:rPr>
          <w:rFonts w:ascii="Verdana" w:hAnsi="Verdana" w:cs="Tahoma"/>
          <w:sz w:val="20"/>
          <w:szCs w:val="20"/>
        </w:rPr>
        <w:t>In the rare instance when there is no Active Staff member available to admit under a particular service, an Associate Staff member</w:t>
      </w:r>
      <w:r w:rsidR="00705041">
        <w:rPr>
          <w:rFonts w:ascii="Verdana" w:hAnsi="Verdana" w:cs="Tahoma"/>
          <w:sz w:val="20"/>
          <w:szCs w:val="20"/>
        </w:rPr>
        <w:t>, designated by an Active Staff Member of that particular service,</w:t>
      </w:r>
      <w:r w:rsidR="006D6E81" w:rsidRPr="009F7FC2">
        <w:rPr>
          <w:rFonts w:ascii="Verdana" w:hAnsi="Verdana" w:cs="Tahoma"/>
          <w:sz w:val="20"/>
          <w:szCs w:val="20"/>
        </w:rPr>
        <w:t xml:space="preserve"> may admit the patient</w:t>
      </w:r>
      <w:r w:rsidR="00705041">
        <w:rPr>
          <w:rFonts w:ascii="Verdana" w:hAnsi="Verdana" w:cs="Tahoma"/>
          <w:sz w:val="20"/>
          <w:szCs w:val="20"/>
        </w:rPr>
        <w:t xml:space="preserve">, pending approval of either the </w:t>
      </w:r>
      <w:r w:rsidR="00F01626">
        <w:rPr>
          <w:rFonts w:ascii="Verdana" w:hAnsi="Verdana" w:cs="Tahoma"/>
          <w:sz w:val="20"/>
          <w:szCs w:val="20"/>
        </w:rPr>
        <w:t>Chief Medical Officer</w:t>
      </w:r>
      <w:r w:rsidR="00705041">
        <w:rPr>
          <w:rFonts w:ascii="Verdana" w:hAnsi="Verdana" w:cs="Tahoma"/>
          <w:sz w:val="20"/>
          <w:szCs w:val="20"/>
        </w:rPr>
        <w:t xml:space="preserve"> or the President of the Medical Staff</w:t>
      </w:r>
      <w:r w:rsidR="006D6E81" w:rsidRPr="009F7FC2">
        <w:rPr>
          <w:rFonts w:ascii="Verdana" w:hAnsi="Verdana" w:cs="Tahoma"/>
          <w:sz w:val="20"/>
          <w:szCs w:val="20"/>
        </w:rPr>
        <w:t xml:space="preserve">. </w:t>
      </w:r>
      <w:r w:rsidRPr="009F7FC2">
        <w:rPr>
          <w:rFonts w:ascii="Verdana" w:hAnsi="Verdana" w:cs="Tahoma"/>
          <w:sz w:val="20"/>
          <w:szCs w:val="20"/>
        </w:rPr>
        <w:t>The Associate Staff member may serve as a consultant on inpatient</w:t>
      </w:r>
      <w:r w:rsidR="00824440" w:rsidRPr="009F7FC2">
        <w:rPr>
          <w:rFonts w:ascii="Verdana" w:hAnsi="Verdana" w:cs="Tahoma"/>
          <w:sz w:val="20"/>
          <w:szCs w:val="20"/>
        </w:rPr>
        <w:t>s</w:t>
      </w:r>
      <w:r w:rsidRPr="009F7FC2">
        <w:rPr>
          <w:rFonts w:ascii="Verdana" w:hAnsi="Verdana" w:cs="Tahoma"/>
          <w:sz w:val="20"/>
          <w:szCs w:val="20"/>
        </w:rPr>
        <w:t>, including writing notes and orders in the chart as they pertain to the Associate Staff member’s area of expertise, and as they pertain to the initial procedure performed on the patient;</w:t>
      </w:r>
    </w:p>
    <w:p w:rsidR="006D6E81" w:rsidRPr="009F7FC2" w:rsidRDefault="006D6E81" w:rsidP="006D6E81">
      <w:pPr>
        <w:tabs>
          <w:tab w:val="left" w:pos="432"/>
          <w:tab w:val="left" w:pos="1008"/>
          <w:tab w:val="num" w:pos="1584"/>
          <w:tab w:val="left" w:pos="1728"/>
        </w:tabs>
        <w:jc w:val="both"/>
        <w:rPr>
          <w:rFonts w:ascii="Verdana" w:hAnsi="Verdana" w:cs="Tahoma"/>
          <w:sz w:val="20"/>
          <w:szCs w:val="20"/>
        </w:rPr>
      </w:pPr>
    </w:p>
    <w:p w:rsidR="00822279" w:rsidRPr="009F7FC2" w:rsidRDefault="00822279" w:rsidP="008B3777">
      <w:pPr>
        <w:numPr>
          <w:ilvl w:val="0"/>
          <w:numId w:val="14"/>
        </w:numPr>
        <w:tabs>
          <w:tab w:val="clear" w:pos="1440"/>
          <w:tab w:val="left" w:pos="432"/>
          <w:tab w:val="left" w:pos="1008"/>
          <w:tab w:val="num" w:pos="1368"/>
          <w:tab w:val="num" w:pos="1584"/>
          <w:tab w:val="left" w:pos="1728"/>
        </w:tabs>
        <w:ind w:left="1368"/>
        <w:jc w:val="both"/>
        <w:rPr>
          <w:rFonts w:ascii="Verdana" w:hAnsi="Verdana" w:cs="Tahoma"/>
          <w:sz w:val="20"/>
          <w:szCs w:val="20"/>
        </w:rPr>
      </w:pPr>
      <w:r w:rsidRPr="009F7FC2">
        <w:rPr>
          <w:rFonts w:ascii="Verdana" w:hAnsi="Verdana" w:cs="Tahoma"/>
          <w:sz w:val="20"/>
          <w:szCs w:val="20"/>
        </w:rPr>
        <w:t xml:space="preserve">Perform procedures or see patients at the main </w:t>
      </w:r>
      <w:r w:rsidR="00CD6007" w:rsidRPr="009F7FC2">
        <w:rPr>
          <w:rFonts w:ascii="Verdana" w:hAnsi="Verdana" w:cs="Tahoma"/>
          <w:sz w:val="20"/>
          <w:szCs w:val="20"/>
        </w:rPr>
        <w:t>Hospital</w:t>
      </w:r>
      <w:r w:rsidRPr="009F7FC2">
        <w:rPr>
          <w:rFonts w:ascii="Verdana" w:hAnsi="Verdana" w:cs="Tahoma"/>
          <w:sz w:val="20"/>
          <w:szCs w:val="20"/>
        </w:rPr>
        <w:t xml:space="preserve"> or the Enfield Outpatient </w:t>
      </w:r>
      <w:r w:rsidR="00D85B11" w:rsidRPr="009F7FC2">
        <w:rPr>
          <w:rFonts w:ascii="Verdana" w:hAnsi="Verdana" w:cs="Tahoma"/>
          <w:sz w:val="20"/>
          <w:szCs w:val="20"/>
        </w:rPr>
        <w:t>Department</w:t>
      </w:r>
      <w:r w:rsidRPr="009F7FC2">
        <w:rPr>
          <w:rFonts w:ascii="Verdana" w:hAnsi="Verdana" w:cs="Tahoma"/>
          <w:sz w:val="20"/>
          <w:szCs w:val="20"/>
        </w:rPr>
        <w:t xml:space="preserve"> (“EOPD”); if more than</w:t>
      </w:r>
      <w:r w:rsidR="00824440" w:rsidRPr="009F7FC2">
        <w:rPr>
          <w:rFonts w:ascii="Verdana" w:hAnsi="Verdana" w:cs="Tahoma"/>
          <w:sz w:val="20"/>
          <w:szCs w:val="20"/>
        </w:rPr>
        <w:t xml:space="preserve"> </w:t>
      </w:r>
      <w:r w:rsidRPr="009F7FC2">
        <w:rPr>
          <w:rFonts w:ascii="Verdana" w:hAnsi="Verdana" w:cs="Tahoma"/>
          <w:sz w:val="20"/>
          <w:szCs w:val="20"/>
        </w:rPr>
        <w:t xml:space="preserve">10% of </w:t>
      </w:r>
      <w:r w:rsidR="00E81E2B">
        <w:rPr>
          <w:rFonts w:ascii="Verdana" w:hAnsi="Verdana" w:cs="Tahoma"/>
          <w:sz w:val="20"/>
          <w:szCs w:val="20"/>
        </w:rPr>
        <w:t xml:space="preserve">the Associate Staff member’s </w:t>
      </w:r>
      <w:r w:rsidRPr="009F7FC2">
        <w:rPr>
          <w:rFonts w:ascii="Verdana" w:hAnsi="Verdana" w:cs="Tahoma"/>
          <w:sz w:val="20"/>
          <w:szCs w:val="20"/>
        </w:rPr>
        <w:t xml:space="preserve">total cases require admission, he/she may be recommended for the </w:t>
      </w:r>
      <w:r w:rsidR="00824440" w:rsidRPr="009F7FC2">
        <w:rPr>
          <w:rFonts w:ascii="Verdana" w:hAnsi="Verdana" w:cs="Tahoma"/>
          <w:sz w:val="20"/>
          <w:szCs w:val="20"/>
        </w:rPr>
        <w:t xml:space="preserve">Active </w:t>
      </w:r>
      <w:r w:rsidRPr="009F7FC2">
        <w:rPr>
          <w:rFonts w:ascii="Verdana" w:hAnsi="Verdana" w:cs="Tahoma"/>
          <w:sz w:val="20"/>
          <w:szCs w:val="20"/>
        </w:rPr>
        <w:t>Staff during the next re-credentialing period pending review by the Credentials Committee.</w:t>
      </w:r>
    </w:p>
    <w:p w:rsidR="00822279" w:rsidRPr="009F7FC2" w:rsidRDefault="00822279" w:rsidP="00822279">
      <w:pPr>
        <w:tabs>
          <w:tab w:val="left" w:pos="432"/>
          <w:tab w:val="left" w:pos="1008"/>
          <w:tab w:val="left" w:pos="1440"/>
          <w:tab w:val="num" w:pos="1584"/>
          <w:tab w:val="left" w:pos="1728"/>
        </w:tabs>
        <w:jc w:val="both"/>
        <w:rPr>
          <w:rFonts w:ascii="Verdana" w:hAnsi="Verdana" w:cs="Tahoma"/>
          <w:sz w:val="20"/>
          <w:szCs w:val="20"/>
        </w:rPr>
      </w:pPr>
    </w:p>
    <w:p w:rsidR="00822279" w:rsidRPr="009F7FC2" w:rsidRDefault="00822279" w:rsidP="008B3777">
      <w:pPr>
        <w:numPr>
          <w:ilvl w:val="0"/>
          <w:numId w:val="14"/>
        </w:numPr>
        <w:tabs>
          <w:tab w:val="clear" w:pos="1440"/>
          <w:tab w:val="left" w:pos="432"/>
          <w:tab w:val="left" w:pos="1008"/>
          <w:tab w:val="num" w:pos="1368"/>
          <w:tab w:val="num" w:pos="1584"/>
          <w:tab w:val="left" w:pos="1728"/>
        </w:tabs>
        <w:ind w:left="1368"/>
        <w:jc w:val="both"/>
        <w:rPr>
          <w:rFonts w:ascii="Verdana" w:hAnsi="Verdana" w:cs="Tahoma"/>
          <w:sz w:val="20"/>
          <w:szCs w:val="20"/>
        </w:rPr>
      </w:pPr>
      <w:r w:rsidRPr="009F7FC2">
        <w:rPr>
          <w:rFonts w:ascii="Verdana" w:hAnsi="Verdana" w:cs="Tahoma"/>
          <w:sz w:val="20"/>
          <w:szCs w:val="20"/>
        </w:rPr>
        <w:t xml:space="preserve">Attend regular Medical Staff and </w:t>
      </w:r>
      <w:r w:rsidR="00D85B11" w:rsidRPr="009F7FC2">
        <w:rPr>
          <w:rFonts w:ascii="Verdana" w:hAnsi="Verdana" w:cs="Tahoma"/>
          <w:sz w:val="20"/>
          <w:szCs w:val="20"/>
        </w:rPr>
        <w:t>Department</w:t>
      </w:r>
      <w:r w:rsidRPr="009F7FC2">
        <w:rPr>
          <w:rFonts w:ascii="Verdana" w:hAnsi="Verdana" w:cs="Tahoma"/>
          <w:sz w:val="20"/>
          <w:szCs w:val="20"/>
        </w:rPr>
        <w:t xml:space="preserve"> meetings, but shall not have the right to vote; and</w:t>
      </w:r>
    </w:p>
    <w:p w:rsidR="00822279" w:rsidRPr="009F7FC2" w:rsidRDefault="00822279" w:rsidP="00822279">
      <w:pPr>
        <w:tabs>
          <w:tab w:val="left" w:pos="432"/>
          <w:tab w:val="left" w:pos="1008"/>
          <w:tab w:val="left" w:pos="1440"/>
          <w:tab w:val="num" w:pos="1584"/>
          <w:tab w:val="left" w:pos="1728"/>
        </w:tabs>
        <w:ind w:left="792"/>
        <w:jc w:val="both"/>
        <w:rPr>
          <w:rFonts w:ascii="Verdana" w:hAnsi="Verdana" w:cs="Tahoma"/>
          <w:sz w:val="20"/>
          <w:szCs w:val="20"/>
        </w:rPr>
      </w:pPr>
    </w:p>
    <w:p w:rsidR="00822279" w:rsidRPr="009F7FC2" w:rsidRDefault="00822279" w:rsidP="008B3777">
      <w:pPr>
        <w:numPr>
          <w:ilvl w:val="0"/>
          <w:numId w:val="14"/>
        </w:numPr>
        <w:tabs>
          <w:tab w:val="clear" w:pos="1440"/>
          <w:tab w:val="left" w:pos="432"/>
          <w:tab w:val="left" w:pos="1008"/>
          <w:tab w:val="num" w:pos="1368"/>
          <w:tab w:val="num" w:pos="1584"/>
          <w:tab w:val="left" w:pos="1728"/>
        </w:tabs>
        <w:ind w:left="1368"/>
        <w:jc w:val="both"/>
        <w:rPr>
          <w:rFonts w:ascii="Verdana" w:hAnsi="Verdana" w:cs="Tahoma"/>
          <w:sz w:val="20"/>
          <w:szCs w:val="20"/>
        </w:rPr>
      </w:pPr>
      <w:r w:rsidRPr="009F7FC2">
        <w:rPr>
          <w:rFonts w:ascii="Verdana" w:hAnsi="Verdana" w:cs="Tahoma"/>
          <w:sz w:val="20"/>
          <w:szCs w:val="20"/>
        </w:rPr>
        <w:t>Serve on committees if invited to do so by the committee or by the MEC, and may have the right to vote on such committees.</w:t>
      </w:r>
    </w:p>
    <w:p w:rsidR="00822279" w:rsidRPr="002C0F6E" w:rsidRDefault="00822279" w:rsidP="00822279">
      <w:pPr>
        <w:tabs>
          <w:tab w:val="left" w:pos="432"/>
          <w:tab w:val="left" w:pos="1008"/>
          <w:tab w:val="left" w:pos="1440"/>
          <w:tab w:val="num" w:pos="1584"/>
          <w:tab w:val="left" w:pos="1728"/>
        </w:tabs>
        <w:jc w:val="both"/>
        <w:rPr>
          <w:rFonts w:ascii="Verdana" w:hAnsi="Verdana" w:cs="Tahoma"/>
          <w:sz w:val="20"/>
          <w:szCs w:val="20"/>
        </w:rPr>
      </w:pPr>
    </w:p>
    <w:p w:rsidR="00822279" w:rsidRPr="002C0F6E" w:rsidRDefault="00822279" w:rsidP="00822279">
      <w:pPr>
        <w:ind w:left="360" w:firstLine="360"/>
        <w:jc w:val="both"/>
        <w:rPr>
          <w:rFonts w:ascii="Verdana" w:hAnsi="Verdana" w:cs="Tahoma"/>
          <w:b/>
          <w:sz w:val="20"/>
          <w:szCs w:val="20"/>
        </w:rPr>
      </w:pPr>
      <w:r w:rsidRPr="002C0F6E">
        <w:rPr>
          <w:rFonts w:ascii="Verdana" w:hAnsi="Verdana" w:cs="Tahoma"/>
          <w:b/>
          <w:sz w:val="20"/>
          <w:szCs w:val="20"/>
        </w:rPr>
        <w:t>4.3-4</w:t>
      </w:r>
      <w:r w:rsidRPr="002C0F6E">
        <w:rPr>
          <w:rFonts w:ascii="Verdana" w:hAnsi="Verdana" w:cs="Tahoma"/>
          <w:b/>
          <w:sz w:val="20"/>
          <w:szCs w:val="20"/>
        </w:rPr>
        <w:tab/>
        <w:t>OBLIGATIONS OF ASSOCIATE STAFF</w:t>
      </w:r>
    </w:p>
    <w:p w:rsidR="00822279" w:rsidRPr="002C0F6E" w:rsidRDefault="00822279" w:rsidP="00822279">
      <w:pPr>
        <w:pStyle w:val="PlainText"/>
        <w:jc w:val="both"/>
        <w:rPr>
          <w:rFonts w:ascii="Verdana" w:hAnsi="Verdana" w:cs="Tahoma"/>
          <w:color w:val="auto"/>
        </w:rPr>
      </w:pPr>
    </w:p>
    <w:p w:rsidR="00822279" w:rsidRPr="002C0F6E" w:rsidRDefault="00822279" w:rsidP="008B3777">
      <w:pPr>
        <w:numPr>
          <w:ilvl w:val="0"/>
          <w:numId w:val="15"/>
        </w:numPr>
        <w:tabs>
          <w:tab w:val="clear" w:pos="1440"/>
          <w:tab w:val="left" w:pos="432"/>
          <w:tab w:val="left" w:pos="1008"/>
          <w:tab w:val="num" w:pos="1368"/>
          <w:tab w:val="num" w:pos="1584"/>
          <w:tab w:val="left" w:pos="1728"/>
        </w:tabs>
        <w:ind w:left="1368"/>
        <w:jc w:val="both"/>
        <w:rPr>
          <w:rFonts w:ascii="Verdana" w:hAnsi="Verdana" w:cs="Tahoma"/>
          <w:sz w:val="20"/>
          <w:szCs w:val="20"/>
        </w:rPr>
      </w:pPr>
      <w:r w:rsidRPr="002C0F6E">
        <w:rPr>
          <w:rFonts w:ascii="Verdana" w:hAnsi="Verdana" w:cs="Tahoma"/>
          <w:sz w:val="20"/>
          <w:szCs w:val="20"/>
        </w:rPr>
        <w:t xml:space="preserve">Comply, as applicable, with the </w:t>
      </w:r>
      <w:r w:rsidR="00CD6007">
        <w:rPr>
          <w:rFonts w:ascii="Verdana" w:hAnsi="Verdana" w:cs="Tahoma"/>
          <w:sz w:val="20"/>
          <w:szCs w:val="20"/>
        </w:rPr>
        <w:t>Bylaws</w:t>
      </w:r>
      <w:r w:rsidRPr="002C0F6E">
        <w:rPr>
          <w:rFonts w:ascii="Verdana" w:hAnsi="Verdana" w:cs="Tahoma"/>
          <w:sz w:val="20"/>
          <w:szCs w:val="20"/>
        </w:rPr>
        <w:t xml:space="preserve">, Rules and Regulations, and </w:t>
      </w:r>
      <w:r w:rsidR="00CD6007">
        <w:rPr>
          <w:rFonts w:ascii="Verdana" w:hAnsi="Verdana" w:cs="Tahoma"/>
          <w:sz w:val="20"/>
          <w:szCs w:val="20"/>
        </w:rPr>
        <w:t>Policies</w:t>
      </w:r>
      <w:r w:rsidRPr="002C0F6E">
        <w:rPr>
          <w:rFonts w:ascii="Verdana" w:hAnsi="Verdana" w:cs="Tahoma"/>
          <w:sz w:val="20"/>
          <w:szCs w:val="20"/>
        </w:rPr>
        <w:t xml:space="preserve"> of the Medical Staff, and the rules and regulations and </w:t>
      </w:r>
      <w:r w:rsidR="00CD6007">
        <w:rPr>
          <w:rFonts w:ascii="Verdana" w:hAnsi="Verdana" w:cs="Tahoma"/>
          <w:sz w:val="20"/>
          <w:szCs w:val="20"/>
        </w:rPr>
        <w:t>Policies</w:t>
      </w:r>
      <w:r w:rsidRPr="002C0F6E">
        <w:rPr>
          <w:rFonts w:ascii="Verdana" w:hAnsi="Verdana" w:cs="Tahoma"/>
          <w:sz w:val="20"/>
          <w:szCs w:val="20"/>
        </w:rPr>
        <w:t xml:space="preserve"> of the appropriate </w:t>
      </w:r>
      <w:r w:rsidR="00D85B11">
        <w:rPr>
          <w:rFonts w:ascii="Verdana" w:hAnsi="Verdana" w:cs="Tahoma"/>
          <w:sz w:val="20"/>
          <w:szCs w:val="20"/>
        </w:rPr>
        <w:t>Department</w:t>
      </w:r>
      <w:r w:rsidRPr="002C0F6E">
        <w:rPr>
          <w:rFonts w:ascii="Verdana" w:hAnsi="Verdana" w:cs="Tahoma"/>
          <w:sz w:val="20"/>
          <w:szCs w:val="20"/>
        </w:rPr>
        <w:t xml:space="preserve"> that they are a member of; </w:t>
      </w:r>
    </w:p>
    <w:p w:rsidR="00822279" w:rsidRPr="002C0F6E" w:rsidRDefault="00822279" w:rsidP="00822279">
      <w:pPr>
        <w:tabs>
          <w:tab w:val="left" w:pos="432"/>
          <w:tab w:val="left" w:pos="1008"/>
          <w:tab w:val="left" w:pos="1440"/>
          <w:tab w:val="num" w:pos="1584"/>
          <w:tab w:val="left" w:pos="1728"/>
        </w:tabs>
        <w:jc w:val="both"/>
        <w:rPr>
          <w:rFonts w:ascii="Verdana" w:hAnsi="Verdana" w:cs="Tahoma"/>
          <w:sz w:val="20"/>
          <w:szCs w:val="20"/>
        </w:rPr>
      </w:pPr>
    </w:p>
    <w:p w:rsidR="00822279" w:rsidRPr="002C0F6E" w:rsidRDefault="00822279" w:rsidP="008B3777">
      <w:pPr>
        <w:numPr>
          <w:ilvl w:val="0"/>
          <w:numId w:val="15"/>
        </w:numPr>
        <w:tabs>
          <w:tab w:val="clear" w:pos="1440"/>
          <w:tab w:val="left" w:pos="432"/>
          <w:tab w:val="left" w:pos="1008"/>
          <w:tab w:val="num" w:pos="1368"/>
          <w:tab w:val="num" w:pos="1584"/>
          <w:tab w:val="left" w:pos="1728"/>
        </w:tabs>
        <w:ind w:left="1368"/>
        <w:jc w:val="both"/>
        <w:rPr>
          <w:rFonts w:ascii="Verdana" w:hAnsi="Verdana" w:cs="Tahoma"/>
          <w:sz w:val="20"/>
          <w:szCs w:val="20"/>
        </w:rPr>
      </w:pPr>
      <w:r w:rsidRPr="002C0F6E">
        <w:rPr>
          <w:rFonts w:ascii="Verdana" w:hAnsi="Verdana" w:cs="Tahoma"/>
          <w:sz w:val="20"/>
          <w:szCs w:val="20"/>
        </w:rPr>
        <w:t xml:space="preserve">Comply with the </w:t>
      </w:r>
      <w:r w:rsidR="00CD6007">
        <w:rPr>
          <w:rFonts w:ascii="Verdana" w:hAnsi="Verdana" w:cs="Tahoma"/>
          <w:sz w:val="20"/>
          <w:szCs w:val="20"/>
        </w:rPr>
        <w:t>Hospital</w:t>
      </w:r>
      <w:r w:rsidRPr="002C0F6E">
        <w:rPr>
          <w:rFonts w:ascii="Verdana" w:hAnsi="Verdana" w:cs="Tahoma"/>
          <w:sz w:val="20"/>
          <w:szCs w:val="20"/>
        </w:rPr>
        <w:t xml:space="preserve">’s quality and performance improvement, claims review and risk management </w:t>
      </w:r>
      <w:r w:rsidR="00CD6007">
        <w:rPr>
          <w:rFonts w:ascii="Verdana" w:hAnsi="Verdana" w:cs="Tahoma"/>
          <w:sz w:val="20"/>
          <w:szCs w:val="20"/>
        </w:rPr>
        <w:t>Policies</w:t>
      </w:r>
      <w:r w:rsidRPr="002C0F6E">
        <w:rPr>
          <w:rFonts w:ascii="Verdana" w:hAnsi="Verdana" w:cs="Tahoma"/>
          <w:sz w:val="20"/>
          <w:szCs w:val="20"/>
        </w:rPr>
        <w:t xml:space="preserve">; </w:t>
      </w:r>
    </w:p>
    <w:p w:rsidR="00822279" w:rsidRPr="002C0F6E" w:rsidRDefault="00822279" w:rsidP="00822279">
      <w:pPr>
        <w:tabs>
          <w:tab w:val="left" w:pos="432"/>
          <w:tab w:val="left" w:pos="1008"/>
          <w:tab w:val="left" w:pos="1440"/>
          <w:tab w:val="num" w:pos="1584"/>
          <w:tab w:val="left" w:pos="1728"/>
        </w:tabs>
        <w:jc w:val="both"/>
        <w:rPr>
          <w:rFonts w:ascii="Verdana" w:hAnsi="Verdana" w:cs="Tahoma"/>
          <w:sz w:val="20"/>
          <w:szCs w:val="20"/>
        </w:rPr>
      </w:pPr>
    </w:p>
    <w:p w:rsidR="00822279" w:rsidRPr="002C0F6E" w:rsidRDefault="00822279" w:rsidP="008B3777">
      <w:pPr>
        <w:numPr>
          <w:ilvl w:val="0"/>
          <w:numId w:val="15"/>
        </w:numPr>
        <w:tabs>
          <w:tab w:val="clear" w:pos="1440"/>
          <w:tab w:val="left" w:pos="432"/>
          <w:tab w:val="left" w:pos="1008"/>
          <w:tab w:val="num" w:pos="1368"/>
          <w:tab w:val="num" w:pos="1584"/>
          <w:tab w:val="left" w:pos="1728"/>
        </w:tabs>
        <w:ind w:left="1368"/>
        <w:jc w:val="both"/>
        <w:rPr>
          <w:rFonts w:ascii="Verdana" w:hAnsi="Verdana" w:cs="Tahoma"/>
          <w:sz w:val="20"/>
          <w:szCs w:val="20"/>
        </w:rPr>
      </w:pPr>
      <w:r w:rsidRPr="002C0F6E">
        <w:rPr>
          <w:rFonts w:ascii="Verdana" w:hAnsi="Verdana" w:cs="Tahoma"/>
          <w:sz w:val="20"/>
          <w:szCs w:val="20"/>
        </w:rPr>
        <w:t xml:space="preserve">Actively participate in peer review, patient care audit, quality assurance programs and monitoring activities required of the Staff; </w:t>
      </w:r>
    </w:p>
    <w:p w:rsidR="00822279" w:rsidRPr="002C0F6E" w:rsidRDefault="00822279" w:rsidP="00822279">
      <w:pPr>
        <w:tabs>
          <w:tab w:val="left" w:pos="432"/>
          <w:tab w:val="left" w:pos="1008"/>
          <w:tab w:val="left" w:pos="1440"/>
          <w:tab w:val="num" w:pos="1584"/>
          <w:tab w:val="left" w:pos="1728"/>
        </w:tabs>
        <w:jc w:val="both"/>
        <w:rPr>
          <w:rFonts w:ascii="Verdana" w:hAnsi="Verdana" w:cs="Tahoma"/>
          <w:sz w:val="20"/>
          <w:szCs w:val="20"/>
        </w:rPr>
      </w:pPr>
    </w:p>
    <w:p w:rsidR="00822279" w:rsidRPr="002C0F6E" w:rsidRDefault="00822279" w:rsidP="008B3777">
      <w:pPr>
        <w:numPr>
          <w:ilvl w:val="0"/>
          <w:numId w:val="15"/>
        </w:numPr>
        <w:tabs>
          <w:tab w:val="clear" w:pos="1440"/>
          <w:tab w:val="left" w:pos="432"/>
          <w:tab w:val="left" w:pos="1008"/>
          <w:tab w:val="num" w:pos="1368"/>
          <w:tab w:val="num" w:pos="1584"/>
          <w:tab w:val="left" w:pos="1728"/>
        </w:tabs>
        <w:ind w:left="1368"/>
        <w:jc w:val="both"/>
        <w:rPr>
          <w:rFonts w:ascii="Verdana" w:hAnsi="Verdana" w:cs="Tahoma"/>
          <w:sz w:val="20"/>
          <w:szCs w:val="20"/>
        </w:rPr>
      </w:pPr>
      <w:r w:rsidRPr="002C0F6E">
        <w:rPr>
          <w:rFonts w:ascii="Verdana" w:hAnsi="Verdana" w:cs="Tahoma"/>
          <w:sz w:val="20"/>
          <w:szCs w:val="20"/>
        </w:rPr>
        <w:t>Discharge his/her functions, including peer review, through the Medical Executive</w:t>
      </w:r>
      <w:r w:rsidRPr="002C0F6E">
        <w:rPr>
          <w:rFonts w:ascii="Verdana" w:hAnsi="Verdana" w:cs="Tahoma"/>
          <w:color w:val="FF0000"/>
          <w:sz w:val="20"/>
          <w:szCs w:val="20"/>
        </w:rPr>
        <w:t xml:space="preserve"> </w:t>
      </w:r>
      <w:r w:rsidRPr="002C0F6E">
        <w:rPr>
          <w:rFonts w:ascii="Verdana" w:hAnsi="Verdana" w:cs="Tahoma"/>
          <w:sz w:val="20"/>
          <w:szCs w:val="20"/>
        </w:rPr>
        <w:t xml:space="preserve">Committee and other committees of the Staff as described elsewhere in these </w:t>
      </w:r>
      <w:r w:rsidR="00CD6007">
        <w:rPr>
          <w:rFonts w:ascii="Verdana" w:hAnsi="Verdana" w:cs="Tahoma"/>
          <w:sz w:val="20"/>
          <w:szCs w:val="20"/>
        </w:rPr>
        <w:t>Bylaws</w:t>
      </w:r>
      <w:r w:rsidRPr="002C0F6E">
        <w:rPr>
          <w:rFonts w:ascii="Verdana" w:hAnsi="Verdana" w:cs="Tahoma"/>
          <w:sz w:val="20"/>
          <w:szCs w:val="20"/>
        </w:rPr>
        <w:t xml:space="preserve">; </w:t>
      </w:r>
      <w:r w:rsidR="009B7B4A">
        <w:rPr>
          <w:rFonts w:ascii="Verdana" w:hAnsi="Verdana" w:cs="Tahoma"/>
          <w:sz w:val="20"/>
          <w:szCs w:val="20"/>
        </w:rPr>
        <w:t>and</w:t>
      </w:r>
    </w:p>
    <w:p w:rsidR="00822279" w:rsidRPr="002C0F6E" w:rsidRDefault="00822279" w:rsidP="00822279">
      <w:pPr>
        <w:tabs>
          <w:tab w:val="left" w:pos="432"/>
          <w:tab w:val="left" w:pos="1008"/>
          <w:tab w:val="left" w:pos="1440"/>
          <w:tab w:val="num" w:pos="1584"/>
          <w:tab w:val="left" w:pos="1728"/>
        </w:tabs>
        <w:jc w:val="both"/>
        <w:rPr>
          <w:rFonts w:ascii="Verdana" w:hAnsi="Verdana" w:cs="Tahoma"/>
          <w:sz w:val="20"/>
          <w:szCs w:val="20"/>
        </w:rPr>
      </w:pPr>
    </w:p>
    <w:p w:rsidR="00644FD1" w:rsidRDefault="00822279" w:rsidP="00C74C41">
      <w:pPr>
        <w:numPr>
          <w:ilvl w:val="0"/>
          <w:numId w:val="15"/>
        </w:numPr>
        <w:tabs>
          <w:tab w:val="clear" w:pos="1440"/>
          <w:tab w:val="left" w:pos="432"/>
          <w:tab w:val="left" w:pos="1008"/>
          <w:tab w:val="num" w:pos="1368"/>
          <w:tab w:val="num" w:pos="1584"/>
          <w:tab w:val="left" w:pos="1728"/>
        </w:tabs>
        <w:ind w:left="1368"/>
        <w:jc w:val="both"/>
        <w:rPr>
          <w:rFonts w:ascii="Verdana" w:hAnsi="Verdana" w:cs="Tahoma"/>
          <w:sz w:val="20"/>
          <w:szCs w:val="20"/>
        </w:rPr>
      </w:pPr>
      <w:r w:rsidRPr="002C0F6E">
        <w:rPr>
          <w:rFonts w:ascii="Verdana" w:hAnsi="Verdana" w:cs="Tahoma"/>
          <w:sz w:val="20"/>
          <w:szCs w:val="20"/>
        </w:rPr>
        <w:lastRenderedPageBreak/>
        <w:t>Pay the same amount of dues assessed the Active Staff</w:t>
      </w:r>
      <w:r w:rsidR="003F5A46">
        <w:rPr>
          <w:rFonts w:ascii="Verdana" w:hAnsi="Verdana" w:cs="Tahoma"/>
          <w:sz w:val="20"/>
          <w:szCs w:val="20"/>
        </w:rPr>
        <w:t xml:space="preserve"> and the A</w:t>
      </w:r>
      <w:r w:rsidR="00144E40">
        <w:rPr>
          <w:rFonts w:ascii="Verdana" w:hAnsi="Verdana" w:cs="Tahoma"/>
          <w:sz w:val="20"/>
          <w:szCs w:val="20"/>
        </w:rPr>
        <w:t>dvanced Practice</w:t>
      </w:r>
      <w:r w:rsidR="003F5A46">
        <w:rPr>
          <w:rFonts w:ascii="Verdana" w:hAnsi="Verdana" w:cs="Tahoma"/>
          <w:sz w:val="20"/>
          <w:szCs w:val="20"/>
        </w:rPr>
        <w:t xml:space="preserve"> Professional </w:t>
      </w:r>
      <w:r w:rsidR="0006029F">
        <w:rPr>
          <w:rFonts w:ascii="Verdana" w:hAnsi="Verdana" w:cs="Tahoma"/>
          <w:sz w:val="20"/>
          <w:szCs w:val="20"/>
        </w:rPr>
        <w:t xml:space="preserve">Active </w:t>
      </w:r>
      <w:r w:rsidR="003F5A46">
        <w:rPr>
          <w:rFonts w:ascii="Verdana" w:hAnsi="Verdana" w:cs="Tahoma"/>
          <w:sz w:val="20"/>
          <w:szCs w:val="20"/>
        </w:rPr>
        <w:t>Staff</w:t>
      </w:r>
      <w:r w:rsidR="0006029F">
        <w:rPr>
          <w:rFonts w:ascii="Verdana" w:hAnsi="Verdana" w:cs="Tahoma"/>
          <w:sz w:val="20"/>
          <w:szCs w:val="20"/>
        </w:rPr>
        <w:t xml:space="preserve"> membership</w:t>
      </w:r>
      <w:r w:rsidRPr="002C0F6E">
        <w:rPr>
          <w:rFonts w:ascii="Verdana" w:hAnsi="Verdana" w:cs="Tahoma"/>
          <w:sz w:val="20"/>
          <w:szCs w:val="20"/>
        </w:rPr>
        <w:t>.</w:t>
      </w:r>
    </w:p>
    <w:p w:rsidR="006E4BF6" w:rsidRDefault="006E4BF6" w:rsidP="00282B6B">
      <w:pPr>
        <w:ind w:left="-360"/>
        <w:jc w:val="both"/>
        <w:rPr>
          <w:rFonts w:ascii="Verdana" w:hAnsi="Verdana" w:cs="Tahoma"/>
          <w:b/>
          <w:sz w:val="20"/>
          <w:szCs w:val="20"/>
        </w:rPr>
      </w:pPr>
    </w:p>
    <w:p w:rsidR="00EE039E" w:rsidRDefault="00EE039E" w:rsidP="00557107">
      <w:pPr>
        <w:ind w:left="720"/>
        <w:jc w:val="both"/>
        <w:rPr>
          <w:rFonts w:ascii="Verdana" w:hAnsi="Verdana" w:cs="Tahoma"/>
          <w:sz w:val="20"/>
          <w:szCs w:val="20"/>
        </w:rPr>
      </w:pPr>
      <w:r w:rsidRPr="00557107">
        <w:rPr>
          <w:rFonts w:ascii="Verdana" w:hAnsi="Verdana" w:cs="Tahoma"/>
          <w:sz w:val="20"/>
          <w:szCs w:val="20"/>
        </w:rPr>
        <w:t>Failure to meet any or all of the aforementioned obligations may result</w:t>
      </w:r>
      <w:r>
        <w:rPr>
          <w:rFonts w:ascii="Verdana" w:hAnsi="Verdana" w:cs="Tahoma"/>
          <w:sz w:val="20"/>
          <w:szCs w:val="20"/>
        </w:rPr>
        <w:t xml:space="preserve"> in conditional reappointment or removal from the Medical Staff.</w:t>
      </w:r>
    </w:p>
    <w:p w:rsidR="00822279" w:rsidRPr="002C0F6E" w:rsidRDefault="00822279" w:rsidP="00822279">
      <w:pPr>
        <w:ind w:left="-360"/>
        <w:jc w:val="both"/>
        <w:rPr>
          <w:rFonts w:ascii="Verdana" w:hAnsi="Verdana" w:cs="Tahoma"/>
          <w:sz w:val="20"/>
          <w:szCs w:val="20"/>
        </w:rPr>
      </w:pPr>
    </w:p>
    <w:p w:rsidR="00822279" w:rsidRPr="002C0F6E" w:rsidRDefault="00822279" w:rsidP="000B4E40">
      <w:pPr>
        <w:ind w:left="-360"/>
        <w:jc w:val="both"/>
        <w:rPr>
          <w:rFonts w:ascii="Verdana" w:hAnsi="Verdana" w:cs="Tahoma"/>
          <w:b/>
          <w:sz w:val="20"/>
          <w:szCs w:val="20"/>
          <w:u w:val="single"/>
        </w:rPr>
      </w:pPr>
      <w:r w:rsidRPr="002C0F6E">
        <w:rPr>
          <w:rFonts w:ascii="Verdana" w:hAnsi="Verdana" w:cs="Tahoma"/>
          <w:b/>
          <w:sz w:val="20"/>
          <w:szCs w:val="20"/>
        </w:rPr>
        <w:t>4.</w:t>
      </w:r>
      <w:r w:rsidR="002C6E98">
        <w:rPr>
          <w:rFonts w:ascii="Verdana" w:hAnsi="Verdana" w:cs="Tahoma"/>
          <w:b/>
          <w:sz w:val="20"/>
          <w:szCs w:val="20"/>
        </w:rPr>
        <w:t>4</w:t>
      </w:r>
      <w:r w:rsidR="00BF5A79">
        <w:rPr>
          <w:rFonts w:ascii="Verdana" w:hAnsi="Verdana" w:cs="Tahoma"/>
          <w:b/>
          <w:sz w:val="20"/>
          <w:szCs w:val="20"/>
        </w:rPr>
        <w:tab/>
      </w:r>
      <w:r w:rsidR="000B4E40" w:rsidRPr="002C0F6E">
        <w:rPr>
          <w:rFonts w:ascii="Verdana" w:hAnsi="Verdana" w:cs="Tahoma"/>
          <w:b/>
          <w:sz w:val="20"/>
          <w:szCs w:val="20"/>
        </w:rPr>
        <w:tab/>
      </w:r>
      <w:r w:rsidRPr="002C0F6E">
        <w:rPr>
          <w:rFonts w:ascii="Verdana" w:hAnsi="Verdana" w:cs="Tahoma"/>
          <w:b/>
          <w:sz w:val="20"/>
          <w:szCs w:val="20"/>
          <w:u w:val="single"/>
        </w:rPr>
        <w:t>EMERITUS STAFF</w:t>
      </w:r>
    </w:p>
    <w:p w:rsidR="00822279" w:rsidRPr="002C0F6E" w:rsidRDefault="00822279" w:rsidP="00822279">
      <w:pPr>
        <w:jc w:val="both"/>
        <w:rPr>
          <w:rFonts w:ascii="Verdana" w:hAnsi="Verdana" w:cs="Tahoma"/>
          <w:sz w:val="20"/>
          <w:szCs w:val="20"/>
        </w:rPr>
      </w:pPr>
    </w:p>
    <w:p w:rsidR="00822279" w:rsidRPr="002C0F6E" w:rsidRDefault="00822279" w:rsidP="00822279">
      <w:pPr>
        <w:ind w:left="-360" w:firstLine="1080"/>
        <w:jc w:val="both"/>
        <w:rPr>
          <w:rFonts w:ascii="Verdana" w:hAnsi="Verdana" w:cs="Tahoma"/>
          <w:b/>
          <w:sz w:val="20"/>
          <w:szCs w:val="20"/>
        </w:rPr>
      </w:pPr>
      <w:r w:rsidRPr="002C0F6E">
        <w:rPr>
          <w:rFonts w:ascii="Verdana" w:hAnsi="Verdana" w:cs="Tahoma"/>
          <w:b/>
          <w:sz w:val="20"/>
          <w:szCs w:val="20"/>
        </w:rPr>
        <w:t>4.</w:t>
      </w:r>
      <w:r w:rsidR="002C6E98">
        <w:rPr>
          <w:rFonts w:ascii="Verdana" w:hAnsi="Verdana" w:cs="Tahoma"/>
          <w:b/>
          <w:sz w:val="20"/>
          <w:szCs w:val="20"/>
        </w:rPr>
        <w:t>4</w:t>
      </w:r>
      <w:r w:rsidRPr="002C0F6E">
        <w:rPr>
          <w:rFonts w:ascii="Verdana" w:hAnsi="Verdana" w:cs="Tahoma"/>
          <w:b/>
          <w:sz w:val="20"/>
          <w:szCs w:val="20"/>
        </w:rPr>
        <w:t>-1</w:t>
      </w:r>
      <w:r w:rsidRPr="002C0F6E">
        <w:rPr>
          <w:rFonts w:ascii="Verdana" w:hAnsi="Verdana" w:cs="Tahoma"/>
          <w:b/>
          <w:sz w:val="20"/>
          <w:szCs w:val="20"/>
        </w:rPr>
        <w:tab/>
        <w:t>DEFINITION OF EMERITUS STAFF</w:t>
      </w:r>
    </w:p>
    <w:p w:rsidR="00822279" w:rsidRPr="002C0F6E" w:rsidRDefault="00822279" w:rsidP="00822279">
      <w:pPr>
        <w:tabs>
          <w:tab w:val="left" w:pos="432"/>
          <w:tab w:val="left" w:pos="1008"/>
          <w:tab w:val="left" w:pos="1440"/>
          <w:tab w:val="left" w:pos="1728"/>
        </w:tabs>
        <w:ind w:left="720"/>
        <w:jc w:val="both"/>
        <w:rPr>
          <w:rFonts w:ascii="Verdana" w:hAnsi="Verdana" w:cs="Tahoma"/>
          <w:sz w:val="20"/>
          <w:szCs w:val="20"/>
          <w:u w:val="single"/>
        </w:rPr>
      </w:pPr>
    </w:p>
    <w:p w:rsidR="00822279" w:rsidRPr="002C0F6E" w:rsidRDefault="00030773" w:rsidP="00822279">
      <w:pPr>
        <w:tabs>
          <w:tab w:val="left" w:pos="432"/>
          <w:tab w:val="left" w:pos="1008"/>
          <w:tab w:val="left" w:pos="1440"/>
          <w:tab w:val="left" w:pos="1728"/>
        </w:tabs>
        <w:ind w:left="720"/>
        <w:jc w:val="both"/>
        <w:rPr>
          <w:rFonts w:ascii="Verdana" w:hAnsi="Verdana" w:cs="Tahoma"/>
          <w:color w:val="FF0000"/>
          <w:sz w:val="20"/>
          <w:szCs w:val="20"/>
        </w:rPr>
      </w:pPr>
      <w:r w:rsidRPr="002C0F6E">
        <w:rPr>
          <w:rFonts w:ascii="Verdana" w:hAnsi="Verdana" w:cs="Tahoma"/>
          <w:sz w:val="20"/>
          <w:szCs w:val="20"/>
        </w:rPr>
        <w:t>The Emeritus Staff shall be composed of those physicians, dentists and podiatrists</w:t>
      </w:r>
      <w:r w:rsidRPr="002C0F6E">
        <w:rPr>
          <w:rFonts w:ascii="Verdana" w:hAnsi="Verdana" w:cs="Tahoma"/>
          <w:color w:val="FF0000"/>
          <w:sz w:val="20"/>
          <w:szCs w:val="20"/>
        </w:rPr>
        <w:t xml:space="preserve"> </w:t>
      </w:r>
      <w:r w:rsidRPr="002C0F6E">
        <w:rPr>
          <w:rFonts w:ascii="Verdana" w:hAnsi="Verdana" w:cs="Tahoma"/>
          <w:sz w:val="20"/>
          <w:szCs w:val="20"/>
        </w:rPr>
        <w:t xml:space="preserve">who have been members of the Staff and who are 65 </w:t>
      </w:r>
      <w:r w:rsidR="00144E40">
        <w:rPr>
          <w:rFonts w:ascii="Verdana" w:hAnsi="Verdana" w:cs="Tahoma"/>
          <w:sz w:val="20"/>
          <w:szCs w:val="20"/>
        </w:rPr>
        <w:t xml:space="preserve">years old </w:t>
      </w:r>
      <w:r w:rsidRPr="002C0F6E">
        <w:rPr>
          <w:rFonts w:ascii="Verdana" w:hAnsi="Verdana" w:cs="Tahoma"/>
          <w:sz w:val="20"/>
          <w:szCs w:val="20"/>
        </w:rPr>
        <w:t xml:space="preserve">or over and who request transfer to the Emeritus Staff. </w:t>
      </w:r>
    </w:p>
    <w:p w:rsidR="00822279" w:rsidRPr="002C0F6E" w:rsidRDefault="00822279" w:rsidP="00822279">
      <w:pPr>
        <w:ind w:left="1260"/>
        <w:jc w:val="both"/>
        <w:rPr>
          <w:rFonts w:ascii="Verdana" w:hAnsi="Verdana" w:cs="Tahoma"/>
          <w:sz w:val="20"/>
          <w:szCs w:val="20"/>
        </w:rPr>
      </w:pPr>
    </w:p>
    <w:p w:rsidR="00822279" w:rsidRPr="002C0F6E" w:rsidRDefault="00822279" w:rsidP="00822279">
      <w:pPr>
        <w:ind w:left="-360" w:firstLine="1080"/>
        <w:jc w:val="both"/>
        <w:rPr>
          <w:rFonts w:ascii="Verdana" w:hAnsi="Verdana" w:cs="Tahoma"/>
          <w:b/>
          <w:sz w:val="20"/>
          <w:szCs w:val="20"/>
        </w:rPr>
      </w:pPr>
      <w:r w:rsidRPr="002C0F6E">
        <w:rPr>
          <w:rFonts w:ascii="Verdana" w:hAnsi="Verdana" w:cs="Tahoma"/>
          <w:b/>
          <w:sz w:val="20"/>
          <w:szCs w:val="20"/>
        </w:rPr>
        <w:t>4.</w:t>
      </w:r>
      <w:r w:rsidR="002C6E98">
        <w:rPr>
          <w:rFonts w:ascii="Verdana" w:hAnsi="Verdana" w:cs="Tahoma"/>
          <w:b/>
          <w:sz w:val="20"/>
          <w:szCs w:val="20"/>
        </w:rPr>
        <w:t>4</w:t>
      </w:r>
      <w:r w:rsidRPr="002C0F6E">
        <w:rPr>
          <w:rFonts w:ascii="Verdana" w:hAnsi="Verdana" w:cs="Tahoma"/>
          <w:b/>
          <w:sz w:val="20"/>
          <w:szCs w:val="20"/>
        </w:rPr>
        <w:t>-2</w:t>
      </w:r>
      <w:r w:rsidRPr="002C0F6E">
        <w:rPr>
          <w:rFonts w:ascii="Verdana" w:hAnsi="Verdana" w:cs="Tahoma"/>
          <w:b/>
          <w:sz w:val="20"/>
          <w:szCs w:val="20"/>
        </w:rPr>
        <w:tab/>
        <w:t>MEMBERSHIP PREROGATIVES OF EMERITUS STAFF</w:t>
      </w:r>
    </w:p>
    <w:p w:rsidR="00822279" w:rsidRPr="002C0F6E" w:rsidRDefault="00822279" w:rsidP="00822279">
      <w:pPr>
        <w:ind w:left="-360" w:firstLine="1080"/>
        <w:jc w:val="both"/>
        <w:rPr>
          <w:rFonts w:ascii="Verdana" w:hAnsi="Verdana" w:cs="Tahoma"/>
          <w:sz w:val="20"/>
          <w:szCs w:val="20"/>
        </w:rPr>
      </w:pPr>
    </w:p>
    <w:p w:rsidR="00822279" w:rsidRPr="002C0F6E" w:rsidRDefault="00822279" w:rsidP="00822279">
      <w:pPr>
        <w:ind w:left="-360" w:firstLine="1080"/>
        <w:jc w:val="both"/>
        <w:rPr>
          <w:rFonts w:ascii="Verdana" w:hAnsi="Verdana" w:cs="Tahoma"/>
          <w:sz w:val="20"/>
          <w:szCs w:val="20"/>
        </w:rPr>
      </w:pPr>
      <w:r w:rsidRPr="002C0F6E">
        <w:rPr>
          <w:rFonts w:ascii="Verdana" w:hAnsi="Verdana" w:cs="Tahoma"/>
          <w:sz w:val="20"/>
          <w:szCs w:val="20"/>
        </w:rPr>
        <w:t>Emeritus Staff members:</w:t>
      </w:r>
    </w:p>
    <w:p w:rsidR="00822279" w:rsidRPr="002C0F6E" w:rsidRDefault="00822279" w:rsidP="00822279">
      <w:pPr>
        <w:ind w:left="-360" w:firstLine="1080"/>
        <w:jc w:val="both"/>
        <w:rPr>
          <w:rFonts w:ascii="Verdana" w:hAnsi="Verdana" w:cs="Tahoma"/>
          <w:sz w:val="20"/>
          <w:szCs w:val="20"/>
        </w:rPr>
      </w:pPr>
    </w:p>
    <w:p w:rsidR="00822279" w:rsidRPr="002C0F6E" w:rsidRDefault="00822279" w:rsidP="008B3777">
      <w:pPr>
        <w:numPr>
          <w:ilvl w:val="0"/>
          <w:numId w:val="16"/>
        </w:numPr>
        <w:tabs>
          <w:tab w:val="clear" w:pos="1440"/>
          <w:tab w:val="left" w:pos="432"/>
          <w:tab w:val="left" w:pos="720"/>
          <w:tab w:val="left" w:pos="1008"/>
          <w:tab w:val="num" w:pos="1368"/>
        </w:tabs>
        <w:ind w:left="1368"/>
        <w:jc w:val="both"/>
        <w:rPr>
          <w:rFonts w:ascii="Verdana" w:hAnsi="Verdana" w:cs="Tahoma"/>
          <w:sz w:val="20"/>
          <w:szCs w:val="20"/>
        </w:rPr>
      </w:pPr>
      <w:r w:rsidRPr="002C0F6E">
        <w:rPr>
          <w:rFonts w:ascii="Verdana" w:hAnsi="Verdana" w:cs="Tahoma"/>
          <w:sz w:val="20"/>
          <w:szCs w:val="20"/>
        </w:rPr>
        <w:t>May not admit or treat patients;</w:t>
      </w:r>
    </w:p>
    <w:p w:rsidR="00822279" w:rsidRPr="002C0F6E" w:rsidRDefault="00822279" w:rsidP="00822279">
      <w:pPr>
        <w:tabs>
          <w:tab w:val="left" w:pos="432"/>
          <w:tab w:val="left" w:pos="1008"/>
          <w:tab w:val="left" w:pos="1440"/>
          <w:tab w:val="left" w:pos="1728"/>
        </w:tabs>
        <w:ind w:left="396"/>
        <w:jc w:val="both"/>
        <w:rPr>
          <w:rFonts w:ascii="Verdana" w:hAnsi="Verdana" w:cs="Tahoma"/>
          <w:sz w:val="20"/>
          <w:szCs w:val="20"/>
        </w:rPr>
      </w:pPr>
    </w:p>
    <w:p w:rsidR="00822279" w:rsidRPr="002C0F6E" w:rsidRDefault="00822279" w:rsidP="008B3777">
      <w:pPr>
        <w:numPr>
          <w:ilvl w:val="0"/>
          <w:numId w:val="16"/>
        </w:numPr>
        <w:tabs>
          <w:tab w:val="clear" w:pos="1440"/>
          <w:tab w:val="left" w:pos="432"/>
          <w:tab w:val="left" w:pos="720"/>
          <w:tab w:val="left" w:pos="1008"/>
          <w:tab w:val="num" w:pos="1368"/>
        </w:tabs>
        <w:ind w:left="1368"/>
        <w:jc w:val="both"/>
        <w:rPr>
          <w:rFonts w:ascii="Verdana" w:hAnsi="Verdana" w:cs="Tahoma"/>
          <w:sz w:val="20"/>
          <w:szCs w:val="20"/>
        </w:rPr>
      </w:pPr>
      <w:r w:rsidRPr="002C0F6E">
        <w:rPr>
          <w:rFonts w:ascii="Verdana" w:hAnsi="Verdana" w:cs="Tahoma"/>
          <w:sz w:val="20"/>
          <w:szCs w:val="20"/>
        </w:rPr>
        <w:t xml:space="preserve">Are not required to maintain the following: licensure in the State of Connecticut, a current Connecticut Controlled Substance registration, a current </w:t>
      </w:r>
      <w:r w:rsidR="00857B4D" w:rsidRPr="002C0F6E">
        <w:rPr>
          <w:rFonts w:ascii="Verdana" w:hAnsi="Verdana" w:cs="Tahoma"/>
          <w:sz w:val="20"/>
          <w:szCs w:val="20"/>
        </w:rPr>
        <w:t xml:space="preserve">Federal </w:t>
      </w:r>
      <w:r w:rsidRPr="002C0F6E">
        <w:rPr>
          <w:rFonts w:ascii="Verdana" w:hAnsi="Verdana" w:cs="Tahoma"/>
          <w:sz w:val="20"/>
          <w:szCs w:val="20"/>
        </w:rPr>
        <w:t>DEA registration, current professional liability insurance, a current delineation of privileges or evidence of continuing medical education;</w:t>
      </w:r>
    </w:p>
    <w:p w:rsidR="00822279" w:rsidRPr="002C0F6E" w:rsidRDefault="00822279" w:rsidP="00822279">
      <w:pPr>
        <w:tabs>
          <w:tab w:val="left" w:pos="432"/>
          <w:tab w:val="left" w:pos="720"/>
          <w:tab w:val="left" w:pos="1008"/>
          <w:tab w:val="left" w:pos="1440"/>
        </w:tabs>
        <w:jc w:val="both"/>
        <w:rPr>
          <w:rFonts w:ascii="Verdana" w:hAnsi="Verdana" w:cs="Tahoma"/>
          <w:sz w:val="20"/>
          <w:szCs w:val="20"/>
        </w:rPr>
      </w:pPr>
    </w:p>
    <w:p w:rsidR="00822279" w:rsidRPr="002C0F6E" w:rsidRDefault="00822279" w:rsidP="008B3777">
      <w:pPr>
        <w:numPr>
          <w:ilvl w:val="0"/>
          <w:numId w:val="16"/>
        </w:numPr>
        <w:tabs>
          <w:tab w:val="clear" w:pos="1440"/>
          <w:tab w:val="left" w:pos="432"/>
          <w:tab w:val="left" w:pos="1008"/>
          <w:tab w:val="num" w:pos="1368"/>
          <w:tab w:val="left" w:pos="1728"/>
        </w:tabs>
        <w:ind w:left="1368"/>
        <w:jc w:val="both"/>
        <w:rPr>
          <w:rFonts w:ascii="Verdana" w:hAnsi="Verdana" w:cs="Tahoma"/>
          <w:sz w:val="20"/>
          <w:szCs w:val="20"/>
        </w:rPr>
      </w:pPr>
      <w:r w:rsidRPr="002C0F6E">
        <w:rPr>
          <w:rFonts w:ascii="Verdana" w:hAnsi="Verdana" w:cs="Tahoma"/>
          <w:sz w:val="20"/>
          <w:szCs w:val="20"/>
        </w:rPr>
        <w:t xml:space="preserve">Are not required to attend meetings of the general Staff and </w:t>
      </w:r>
      <w:r w:rsidR="00D85B11">
        <w:rPr>
          <w:rFonts w:ascii="Verdana" w:hAnsi="Verdana" w:cs="Tahoma"/>
          <w:sz w:val="20"/>
          <w:szCs w:val="20"/>
        </w:rPr>
        <w:t>Department</w:t>
      </w:r>
      <w:r w:rsidRPr="002C0F6E">
        <w:rPr>
          <w:rFonts w:ascii="Verdana" w:hAnsi="Verdana" w:cs="Tahoma"/>
          <w:sz w:val="20"/>
          <w:szCs w:val="20"/>
        </w:rPr>
        <w:t xml:space="preserve"> meetings as long as they remain on the Emeritus Staff;</w:t>
      </w:r>
    </w:p>
    <w:p w:rsidR="00822279" w:rsidRPr="002C0F6E" w:rsidRDefault="00822279" w:rsidP="00822279">
      <w:pPr>
        <w:tabs>
          <w:tab w:val="left" w:pos="432"/>
          <w:tab w:val="left" w:pos="1008"/>
          <w:tab w:val="left" w:pos="1440"/>
          <w:tab w:val="left" w:pos="1728"/>
        </w:tabs>
        <w:ind w:left="396"/>
        <w:jc w:val="both"/>
        <w:rPr>
          <w:rFonts w:ascii="Verdana" w:hAnsi="Verdana" w:cs="Tahoma"/>
          <w:sz w:val="20"/>
          <w:szCs w:val="20"/>
        </w:rPr>
      </w:pPr>
    </w:p>
    <w:p w:rsidR="00822279" w:rsidRPr="002C0F6E" w:rsidRDefault="00822279" w:rsidP="008B3777">
      <w:pPr>
        <w:numPr>
          <w:ilvl w:val="0"/>
          <w:numId w:val="16"/>
        </w:numPr>
        <w:tabs>
          <w:tab w:val="clear" w:pos="1440"/>
          <w:tab w:val="left" w:pos="432"/>
          <w:tab w:val="left" w:pos="1008"/>
          <w:tab w:val="num" w:pos="1368"/>
          <w:tab w:val="left" w:pos="1728"/>
        </w:tabs>
        <w:ind w:left="1368"/>
        <w:jc w:val="both"/>
        <w:rPr>
          <w:rFonts w:ascii="Verdana" w:hAnsi="Verdana" w:cs="Tahoma"/>
          <w:sz w:val="20"/>
          <w:szCs w:val="20"/>
        </w:rPr>
      </w:pPr>
      <w:r w:rsidRPr="002C0F6E">
        <w:rPr>
          <w:rFonts w:ascii="Verdana" w:hAnsi="Verdana" w:cs="Tahoma"/>
          <w:sz w:val="20"/>
          <w:szCs w:val="20"/>
        </w:rPr>
        <w:t xml:space="preserve">Are not obligated to accept Staff or </w:t>
      </w:r>
      <w:r w:rsidR="00D85B11">
        <w:rPr>
          <w:rFonts w:ascii="Verdana" w:hAnsi="Verdana" w:cs="Tahoma"/>
          <w:sz w:val="20"/>
          <w:szCs w:val="20"/>
        </w:rPr>
        <w:t>Department</w:t>
      </w:r>
      <w:r w:rsidRPr="002C0F6E">
        <w:rPr>
          <w:rFonts w:ascii="Verdana" w:hAnsi="Verdana" w:cs="Tahoma"/>
          <w:sz w:val="20"/>
          <w:szCs w:val="20"/>
        </w:rPr>
        <w:t>al duties. They may from time to time be asked to serve on committees and shall have the right to vote on any Committee to which they are appointed; and</w:t>
      </w:r>
    </w:p>
    <w:p w:rsidR="00822279" w:rsidRPr="002C0F6E" w:rsidRDefault="00822279" w:rsidP="00822279">
      <w:pPr>
        <w:tabs>
          <w:tab w:val="left" w:pos="432"/>
          <w:tab w:val="left" w:pos="1008"/>
          <w:tab w:val="left" w:pos="1440"/>
          <w:tab w:val="left" w:pos="1728"/>
        </w:tabs>
        <w:ind w:left="396"/>
        <w:jc w:val="both"/>
        <w:rPr>
          <w:rFonts w:ascii="Verdana" w:hAnsi="Verdana" w:cs="Tahoma"/>
          <w:sz w:val="20"/>
          <w:szCs w:val="20"/>
        </w:rPr>
      </w:pPr>
    </w:p>
    <w:p w:rsidR="00822279" w:rsidRPr="007D1898" w:rsidRDefault="00822279" w:rsidP="008B3777">
      <w:pPr>
        <w:numPr>
          <w:ilvl w:val="0"/>
          <w:numId w:val="16"/>
        </w:numPr>
        <w:tabs>
          <w:tab w:val="clear" w:pos="1440"/>
          <w:tab w:val="left" w:pos="432"/>
          <w:tab w:val="left" w:pos="1008"/>
          <w:tab w:val="num" w:pos="1368"/>
          <w:tab w:val="left" w:pos="1728"/>
        </w:tabs>
        <w:ind w:left="1368"/>
        <w:jc w:val="both"/>
        <w:rPr>
          <w:rFonts w:ascii="Verdana" w:hAnsi="Verdana" w:cs="Tahoma"/>
          <w:sz w:val="20"/>
          <w:szCs w:val="20"/>
        </w:rPr>
      </w:pPr>
      <w:r w:rsidRPr="007D1898">
        <w:rPr>
          <w:rFonts w:ascii="Verdana" w:hAnsi="Verdana" w:cs="Tahoma"/>
          <w:sz w:val="20"/>
          <w:szCs w:val="20"/>
        </w:rPr>
        <w:t>Will not be required to pay dues.</w:t>
      </w:r>
    </w:p>
    <w:p w:rsidR="00822279" w:rsidRPr="007D1898" w:rsidRDefault="00822279" w:rsidP="00822279">
      <w:pPr>
        <w:tabs>
          <w:tab w:val="left" w:pos="432"/>
          <w:tab w:val="left" w:pos="1008"/>
          <w:tab w:val="left" w:pos="1440"/>
          <w:tab w:val="left" w:pos="1728"/>
        </w:tabs>
        <w:jc w:val="both"/>
        <w:rPr>
          <w:rFonts w:ascii="Verdana" w:hAnsi="Verdana" w:cs="Tahoma"/>
          <w:sz w:val="20"/>
          <w:szCs w:val="20"/>
        </w:rPr>
      </w:pPr>
    </w:p>
    <w:p w:rsidR="00822279" w:rsidRPr="00B1408F" w:rsidRDefault="00822279" w:rsidP="00B1408F">
      <w:pPr>
        <w:pStyle w:val="ListParagraph"/>
        <w:numPr>
          <w:ilvl w:val="1"/>
          <w:numId w:val="137"/>
        </w:numPr>
        <w:jc w:val="both"/>
        <w:rPr>
          <w:rFonts w:ascii="Verdana" w:hAnsi="Verdana" w:cs="Tahoma"/>
          <w:b/>
          <w:sz w:val="20"/>
          <w:szCs w:val="20"/>
          <w:u w:val="single"/>
        </w:rPr>
      </w:pPr>
      <w:r w:rsidRPr="00B1408F">
        <w:rPr>
          <w:rFonts w:ascii="Verdana" w:hAnsi="Verdana" w:cs="Tahoma"/>
          <w:b/>
          <w:sz w:val="20"/>
          <w:szCs w:val="20"/>
          <w:u w:val="single"/>
        </w:rPr>
        <w:t>A</w:t>
      </w:r>
      <w:r w:rsidR="00144E40">
        <w:rPr>
          <w:rFonts w:ascii="Verdana" w:hAnsi="Verdana" w:cs="Tahoma"/>
          <w:b/>
          <w:sz w:val="20"/>
          <w:szCs w:val="20"/>
          <w:u w:val="single"/>
        </w:rPr>
        <w:t>DVANCED PRACTICE</w:t>
      </w:r>
      <w:r w:rsidRPr="00B1408F">
        <w:rPr>
          <w:rFonts w:ascii="Verdana" w:hAnsi="Verdana" w:cs="Tahoma"/>
          <w:b/>
          <w:sz w:val="20"/>
          <w:szCs w:val="20"/>
          <w:u w:val="single"/>
        </w:rPr>
        <w:t xml:space="preserve"> PROFESSIONAL (“A</w:t>
      </w:r>
      <w:r w:rsidR="00144E40">
        <w:rPr>
          <w:rFonts w:ascii="Verdana" w:hAnsi="Verdana" w:cs="Tahoma"/>
          <w:b/>
          <w:sz w:val="20"/>
          <w:szCs w:val="20"/>
          <w:u w:val="single"/>
        </w:rPr>
        <w:t>P</w:t>
      </w:r>
      <w:r w:rsidRPr="00B1408F">
        <w:rPr>
          <w:rFonts w:ascii="Verdana" w:hAnsi="Verdana" w:cs="Tahoma"/>
          <w:b/>
          <w:sz w:val="20"/>
          <w:szCs w:val="20"/>
          <w:u w:val="single"/>
        </w:rPr>
        <w:t>P)” STAFF</w:t>
      </w:r>
    </w:p>
    <w:p w:rsidR="00822279" w:rsidRPr="007D1898" w:rsidRDefault="00822279" w:rsidP="00822279">
      <w:pPr>
        <w:jc w:val="both"/>
        <w:rPr>
          <w:rFonts w:ascii="Verdana" w:hAnsi="Verdana" w:cs="Tahoma"/>
          <w:sz w:val="20"/>
          <w:szCs w:val="20"/>
        </w:rPr>
      </w:pPr>
    </w:p>
    <w:p w:rsidR="00822279" w:rsidRPr="007D1898" w:rsidRDefault="00822279" w:rsidP="00822279">
      <w:pPr>
        <w:ind w:left="-360" w:firstLine="1080"/>
        <w:jc w:val="both"/>
        <w:rPr>
          <w:rFonts w:ascii="Verdana" w:hAnsi="Verdana" w:cs="Tahoma"/>
          <w:b/>
          <w:sz w:val="20"/>
          <w:szCs w:val="20"/>
        </w:rPr>
      </w:pPr>
      <w:r w:rsidRPr="007D1898">
        <w:rPr>
          <w:rFonts w:ascii="Verdana" w:hAnsi="Verdana" w:cs="Tahoma"/>
          <w:b/>
          <w:sz w:val="20"/>
          <w:szCs w:val="20"/>
        </w:rPr>
        <w:t>4.</w:t>
      </w:r>
      <w:r w:rsidR="002C6E98">
        <w:rPr>
          <w:rFonts w:ascii="Verdana" w:hAnsi="Verdana" w:cs="Tahoma"/>
          <w:b/>
          <w:sz w:val="20"/>
          <w:szCs w:val="20"/>
        </w:rPr>
        <w:t>5</w:t>
      </w:r>
      <w:r w:rsidRPr="007D1898">
        <w:rPr>
          <w:rFonts w:ascii="Verdana" w:hAnsi="Verdana" w:cs="Tahoma"/>
          <w:b/>
          <w:sz w:val="20"/>
          <w:szCs w:val="20"/>
        </w:rPr>
        <w:t>-1</w:t>
      </w:r>
      <w:r w:rsidRPr="007D1898">
        <w:rPr>
          <w:rFonts w:ascii="Verdana" w:hAnsi="Verdana" w:cs="Tahoma"/>
          <w:b/>
          <w:sz w:val="20"/>
          <w:szCs w:val="20"/>
        </w:rPr>
        <w:tab/>
        <w:t>DEFINITION OF A</w:t>
      </w:r>
      <w:r w:rsidR="0000188B">
        <w:rPr>
          <w:rFonts w:ascii="Verdana" w:hAnsi="Verdana" w:cs="Tahoma"/>
          <w:b/>
          <w:sz w:val="20"/>
          <w:szCs w:val="20"/>
        </w:rPr>
        <w:t>P</w:t>
      </w:r>
      <w:r w:rsidRPr="007D1898">
        <w:rPr>
          <w:rFonts w:ascii="Verdana" w:hAnsi="Verdana" w:cs="Tahoma"/>
          <w:b/>
          <w:sz w:val="20"/>
          <w:szCs w:val="20"/>
        </w:rPr>
        <w:t>P STAFF</w:t>
      </w:r>
    </w:p>
    <w:p w:rsidR="00822279" w:rsidRPr="007D1898" w:rsidRDefault="00822279" w:rsidP="00822279">
      <w:pPr>
        <w:tabs>
          <w:tab w:val="left" w:pos="432"/>
          <w:tab w:val="left" w:pos="1008"/>
          <w:tab w:val="left" w:pos="1440"/>
          <w:tab w:val="left" w:pos="1728"/>
        </w:tabs>
        <w:ind w:left="720"/>
        <w:jc w:val="both"/>
        <w:rPr>
          <w:rFonts w:ascii="Verdana" w:hAnsi="Verdana" w:cs="Tahoma"/>
          <w:sz w:val="20"/>
          <w:szCs w:val="20"/>
          <w:u w:val="single"/>
        </w:rPr>
      </w:pPr>
    </w:p>
    <w:p w:rsidR="00822279" w:rsidRPr="002C0F6E" w:rsidRDefault="00822279" w:rsidP="00822279">
      <w:pPr>
        <w:tabs>
          <w:tab w:val="left" w:pos="432"/>
          <w:tab w:val="left" w:pos="1008"/>
          <w:tab w:val="left" w:pos="1440"/>
          <w:tab w:val="left" w:pos="1728"/>
        </w:tabs>
        <w:ind w:left="720"/>
        <w:jc w:val="both"/>
        <w:rPr>
          <w:rFonts w:ascii="Verdana" w:hAnsi="Verdana" w:cs="Tahoma"/>
          <w:sz w:val="20"/>
          <w:szCs w:val="20"/>
        </w:rPr>
      </w:pPr>
      <w:r w:rsidRPr="007D1898">
        <w:rPr>
          <w:rFonts w:ascii="Verdana" w:hAnsi="Verdana" w:cs="Tahoma"/>
          <w:sz w:val="20"/>
          <w:szCs w:val="20"/>
        </w:rPr>
        <w:t>A</w:t>
      </w:r>
      <w:r w:rsidR="0000188B">
        <w:rPr>
          <w:rFonts w:ascii="Verdana" w:hAnsi="Verdana" w:cs="Tahoma"/>
          <w:sz w:val="20"/>
          <w:szCs w:val="20"/>
        </w:rPr>
        <w:t>dvanced Practice P</w:t>
      </w:r>
      <w:r w:rsidRPr="007D1898">
        <w:rPr>
          <w:rFonts w:ascii="Verdana" w:hAnsi="Verdana" w:cs="Tahoma"/>
          <w:sz w:val="20"/>
          <w:szCs w:val="20"/>
        </w:rPr>
        <w:t xml:space="preserve">rofessionals shall be individuals, other than </w:t>
      </w:r>
      <w:r w:rsidR="006C7E35" w:rsidRPr="007D1898">
        <w:rPr>
          <w:rFonts w:ascii="Verdana" w:hAnsi="Verdana" w:cs="Tahoma"/>
          <w:sz w:val="20"/>
          <w:szCs w:val="20"/>
        </w:rPr>
        <w:t>p</w:t>
      </w:r>
      <w:r w:rsidRPr="007D1898">
        <w:rPr>
          <w:rFonts w:ascii="Verdana" w:hAnsi="Verdana" w:cs="Tahoma"/>
          <w:sz w:val="20"/>
          <w:szCs w:val="20"/>
        </w:rPr>
        <w:t>hysicians, dentists and</w:t>
      </w:r>
      <w:r w:rsidRPr="002C0F6E">
        <w:rPr>
          <w:rFonts w:ascii="Verdana" w:hAnsi="Verdana" w:cs="Tahoma"/>
          <w:sz w:val="20"/>
          <w:szCs w:val="20"/>
        </w:rPr>
        <w:t xml:space="preserve"> those podiatrists meeting the board certification and training requirements for podiatrist members of the Medical Staff, who are qualified to render patient care services within their areas of professional competence.  A</w:t>
      </w:r>
      <w:r w:rsidR="0000188B">
        <w:rPr>
          <w:rFonts w:ascii="Verdana" w:hAnsi="Verdana" w:cs="Tahoma"/>
          <w:sz w:val="20"/>
          <w:szCs w:val="20"/>
        </w:rPr>
        <w:t>P</w:t>
      </w:r>
      <w:r w:rsidRPr="002C0F6E">
        <w:rPr>
          <w:rFonts w:ascii="Verdana" w:hAnsi="Verdana" w:cs="Tahoma"/>
          <w:sz w:val="20"/>
          <w:szCs w:val="20"/>
        </w:rPr>
        <w:t xml:space="preserve">Ps shall serve patients who are the primary responsibility of members of the </w:t>
      </w:r>
      <w:r w:rsidR="00895A01">
        <w:rPr>
          <w:rFonts w:ascii="Verdana" w:hAnsi="Verdana" w:cs="Tahoma"/>
          <w:sz w:val="20"/>
          <w:szCs w:val="20"/>
        </w:rPr>
        <w:t xml:space="preserve">Active and Associate </w:t>
      </w:r>
      <w:r w:rsidRPr="002C0F6E">
        <w:rPr>
          <w:rFonts w:ascii="Verdana" w:hAnsi="Verdana" w:cs="Tahoma"/>
          <w:sz w:val="20"/>
          <w:szCs w:val="20"/>
        </w:rPr>
        <w:t>Medical Staff but shall not have the privilege to admit patients independently.  A</w:t>
      </w:r>
      <w:r w:rsidR="0000188B">
        <w:rPr>
          <w:rFonts w:ascii="Verdana" w:hAnsi="Verdana" w:cs="Tahoma"/>
          <w:sz w:val="20"/>
          <w:szCs w:val="20"/>
        </w:rPr>
        <w:t>dvanced Practice</w:t>
      </w:r>
      <w:r w:rsidRPr="002C0F6E">
        <w:rPr>
          <w:rFonts w:ascii="Verdana" w:hAnsi="Verdana" w:cs="Tahoma"/>
          <w:sz w:val="20"/>
          <w:szCs w:val="20"/>
        </w:rPr>
        <w:t xml:space="preserve"> Professionals include: (i) individuals, such as clinical psychologists, who are permitted by law and </w:t>
      </w:r>
      <w:r w:rsidR="0071158E">
        <w:rPr>
          <w:rFonts w:ascii="Verdana" w:hAnsi="Verdana" w:cs="Tahoma"/>
          <w:sz w:val="20"/>
          <w:szCs w:val="20"/>
        </w:rPr>
        <w:t>JM</w:t>
      </w:r>
      <w:r w:rsidR="005D6D35">
        <w:rPr>
          <w:rFonts w:ascii="Verdana" w:hAnsi="Verdana" w:cs="Tahoma"/>
          <w:sz w:val="20"/>
          <w:szCs w:val="20"/>
        </w:rPr>
        <w:t>H</w:t>
      </w:r>
      <w:r w:rsidRPr="002C0F6E">
        <w:rPr>
          <w:rFonts w:ascii="Verdana" w:hAnsi="Verdana" w:cs="Tahoma"/>
          <w:sz w:val="20"/>
          <w:szCs w:val="20"/>
        </w:rPr>
        <w:t xml:space="preserve"> to provide patient care services independently in </w:t>
      </w:r>
      <w:r w:rsidR="0071158E">
        <w:rPr>
          <w:rFonts w:ascii="Verdana" w:hAnsi="Verdana" w:cs="Tahoma"/>
          <w:sz w:val="20"/>
          <w:szCs w:val="20"/>
        </w:rPr>
        <w:t>JM</w:t>
      </w:r>
      <w:r w:rsidR="005D6D35">
        <w:rPr>
          <w:rFonts w:ascii="Verdana" w:hAnsi="Verdana" w:cs="Tahoma"/>
          <w:sz w:val="20"/>
          <w:szCs w:val="20"/>
        </w:rPr>
        <w:t>H</w:t>
      </w:r>
      <w:r w:rsidRPr="002C0F6E">
        <w:rPr>
          <w:rFonts w:ascii="Verdana" w:hAnsi="Verdana" w:cs="Tahoma"/>
          <w:sz w:val="20"/>
          <w:szCs w:val="20"/>
        </w:rPr>
        <w:t xml:space="preserve"> in accordance with delineated Clinical privileges; and (ii) individuals, such as physician assistants, nurse practitioners, certified registered nurse anesthetists, and certified nurse midwives, permitted by law and by </w:t>
      </w:r>
      <w:r w:rsidR="0071158E">
        <w:rPr>
          <w:rFonts w:ascii="Verdana" w:hAnsi="Verdana" w:cs="Tahoma"/>
          <w:sz w:val="20"/>
          <w:szCs w:val="20"/>
        </w:rPr>
        <w:t>JM</w:t>
      </w:r>
      <w:r w:rsidR="008F0CE9">
        <w:rPr>
          <w:rFonts w:ascii="Verdana" w:hAnsi="Verdana" w:cs="Tahoma"/>
          <w:sz w:val="20"/>
          <w:szCs w:val="20"/>
        </w:rPr>
        <w:t>H</w:t>
      </w:r>
      <w:r w:rsidRPr="002C0F6E">
        <w:rPr>
          <w:rFonts w:ascii="Verdana" w:hAnsi="Verdana" w:cs="Tahoma"/>
          <w:sz w:val="20"/>
          <w:szCs w:val="20"/>
        </w:rPr>
        <w:t xml:space="preserve"> in accordance with their scopes of practice under the supervision of a Medical Staff member. A</w:t>
      </w:r>
      <w:r w:rsidR="0000188B">
        <w:rPr>
          <w:rFonts w:ascii="Verdana" w:hAnsi="Verdana" w:cs="Tahoma"/>
          <w:sz w:val="20"/>
          <w:szCs w:val="20"/>
        </w:rPr>
        <w:t>P</w:t>
      </w:r>
      <w:r w:rsidRPr="002C0F6E">
        <w:rPr>
          <w:rFonts w:ascii="Verdana" w:hAnsi="Verdana" w:cs="Tahoma"/>
          <w:sz w:val="20"/>
          <w:szCs w:val="20"/>
        </w:rPr>
        <w:t xml:space="preserve">Ps shall not include other health professionals, such as audiologists, chemists, </w:t>
      </w:r>
      <w:r w:rsidR="006C7E35" w:rsidRPr="002C0F6E">
        <w:rPr>
          <w:rFonts w:ascii="Verdana" w:hAnsi="Verdana" w:cs="Tahoma"/>
          <w:sz w:val="20"/>
          <w:szCs w:val="20"/>
        </w:rPr>
        <w:t>pharmacists, di</w:t>
      </w:r>
      <w:r w:rsidRPr="002C0F6E">
        <w:rPr>
          <w:rFonts w:ascii="Verdana" w:hAnsi="Verdana" w:cs="Tahoma"/>
          <w:sz w:val="20"/>
          <w:szCs w:val="20"/>
        </w:rPr>
        <w:t xml:space="preserve">etitians, physical therapists, etc., who are employed by </w:t>
      </w:r>
      <w:r w:rsidR="0071158E">
        <w:rPr>
          <w:rFonts w:ascii="Verdana" w:hAnsi="Verdana" w:cs="Tahoma"/>
          <w:sz w:val="20"/>
          <w:szCs w:val="20"/>
        </w:rPr>
        <w:t>JM</w:t>
      </w:r>
      <w:r w:rsidR="008F0CE9">
        <w:rPr>
          <w:rFonts w:ascii="Verdana" w:hAnsi="Verdana" w:cs="Tahoma"/>
          <w:sz w:val="20"/>
          <w:szCs w:val="20"/>
        </w:rPr>
        <w:t>H</w:t>
      </w:r>
      <w:r w:rsidRPr="002C0F6E">
        <w:rPr>
          <w:rFonts w:ascii="Verdana" w:hAnsi="Verdana" w:cs="Tahoma"/>
          <w:sz w:val="20"/>
          <w:szCs w:val="20"/>
        </w:rPr>
        <w:t>.</w:t>
      </w:r>
    </w:p>
    <w:p w:rsidR="00822279" w:rsidRDefault="00822279" w:rsidP="00822279">
      <w:pPr>
        <w:tabs>
          <w:tab w:val="left" w:pos="432"/>
          <w:tab w:val="left" w:pos="1008"/>
          <w:tab w:val="left" w:pos="1440"/>
          <w:tab w:val="left" w:pos="1728"/>
        </w:tabs>
        <w:ind w:left="720"/>
        <w:jc w:val="both"/>
        <w:rPr>
          <w:rFonts w:ascii="Verdana" w:hAnsi="Verdana" w:cs="Tahoma"/>
          <w:sz w:val="20"/>
          <w:szCs w:val="20"/>
        </w:rPr>
      </w:pPr>
    </w:p>
    <w:p w:rsidR="00413000" w:rsidRDefault="00413000" w:rsidP="00822279">
      <w:pPr>
        <w:ind w:left="-360" w:firstLine="1080"/>
        <w:jc w:val="both"/>
        <w:rPr>
          <w:rFonts w:ascii="Verdana" w:hAnsi="Verdana" w:cs="Tahoma"/>
          <w:b/>
          <w:sz w:val="20"/>
          <w:szCs w:val="20"/>
        </w:rPr>
      </w:pPr>
    </w:p>
    <w:p w:rsidR="00413000" w:rsidRDefault="00413000" w:rsidP="00822279">
      <w:pPr>
        <w:ind w:left="-360" w:firstLine="1080"/>
        <w:jc w:val="both"/>
        <w:rPr>
          <w:rFonts w:ascii="Verdana" w:hAnsi="Verdana" w:cs="Tahoma"/>
          <w:b/>
          <w:sz w:val="20"/>
          <w:szCs w:val="20"/>
        </w:rPr>
      </w:pPr>
    </w:p>
    <w:p w:rsidR="00413000" w:rsidRDefault="00413000" w:rsidP="00822279">
      <w:pPr>
        <w:ind w:left="-360" w:firstLine="1080"/>
        <w:jc w:val="both"/>
        <w:rPr>
          <w:rFonts w:ascii="Verdana" w:hAnsi="Verdana" w:cs="Tahoma"/>
          <w:b/>
          <w:sz w:val="20"/>
          <w:szCs w:val="20"/>
        </w:rPr>
      </w:pPr>
    </w:p>
    <w:p w:rsidR="00822279" w:rsidRPr="002C0F6E" w:rsidRDefault="00822279" w:rsidP="00822279">
      <w:pPr>
        <w:ind w:left="-360" w:firstLine="1080"/>
        <w:jc w:val="both"/>
        <w:rPr>
          <w:rFonts w:ascii="Verdana" w:hAnsi="Verdana" w:cs="Tahoma"/>
          <w:b/>
          <w:sz w:val="20"/>
          <w:szCs w:val="20"/>
        </w:rPr>
      </w:pPr>
      <w:r w:rsidRPr="002C0F6E">
        <w:rPr>
          <w:rFonts w:ascii="Verdana" w:hAnsi="Verdana" w:cs="Tahoma"/>
          <w:b/>
          <w:sz w:val="20"/>
          <w:szCs w:val="20"/>
        </w:rPr>
        <w:lastRenderedPageBreak/>
        <w:t>4.</w:t>
      </w:r>
      <w:r w:rsidR="002C6E98">
        <w:rPr>
          <w:rFonts w:ascii="Verdana" w:hAnsi="Verdana" w:cs="Tahoma"/>
          <w:b/>
          <w:sz w:val="20"/>
          <w:szCs w:val="20"/>
        </w:rPr>
        <w:t>5</w:t>
      </w:r>
      <w:r w:rsidRPr="002C0F6E">
        <w:rPr>
          <w:rFonts w:ascii="Verdana" w:hAnsi="Verdana" w:cs="Tahoma"/>
          <w:b/>
          <w:sz w:val="20"/>
          <w:szCs w:val="20"/>
        </w:rPr>
        <w:t>-2</w:t>
      </w:r>
      <w:r w:rsidRPr="002C0F6E">
        <w:rPr>
          <w:rFonts w:ascii="Verdana" w:hAnsi="Verdana" w:cs="Tahoma"/>
          <w:b/>
          <w:sz w:val="20"/>
          <w:szCs w:val="20"/>
        </w:rPr>
        <w:tab/>
        <w:t xml:space="preserve">QUALIFICATIONS OF </w:t>
      </w:r>
      <w:r w:rsidR="004A75A3">
        <w:rPr>
          <w:rFonts w:ascii="Verdana" w:hAnsi="Verdana" w:cs="Tahoma"/>
          <w:b/>
          <w:sz w:val="20"/>
          <w:szCs w:val="20"/>
        </w:rPr>
        <w:t>A</w:t>
      </w:r>
      <w:r w:rsidR="0000188B">
        <w:rPr>
          <w:rFonts w:ascii="Verdana" w:hAnsi="Verdana" w:cs="Tahoma"/>
          <w:b/>
          <w:sz w:val="20"/>
          <w:szCs w:val="20"/>
        </w:rPr>
        <w:t>P</w:t>
      </w:r>
      <w:r w:rsidR="004A75A3">
        <w:rPr>
          <w:rFonts w:ascii="Verdana" w:hAnsi="Verdana" w:cs="Tahoma"/>
          <w:b/>
          <w:sz w:val="20"/>
          <w:szCs w:val="20"/>
        </w:rPr>
        <w:t>P STAFF</w:t>
      </w:r>
    </w:p>
    <w:p w:rsidR="00822279" w:rsidRPr="002C0F6E" w:rsidRDefault="00822279" w:rsidP="00822279">
      <w:pPr>
        <w:ind w:left="-360" w:firstLine="1080"/>
        <w:jc w:val="both"/>
        <w:rPr>
          <w:rFonts w:ascii="Verdana" w:hAnsi="Verdana" w:cs="Tahoma"/>
          <w:b/>
          <w:sz w:val="20"/>
          <w:szCs w:val="20"/>
        </w:rPr>
      </w:pPr>
    </w:p>
    <w:p w:rsidR="00822279" w:rsidRPr="002C0F6E" w:rsidRDefault="00822279" w:rsidP="00822279">
      <w:pPr>
        <w:ind w:left="720"/>
        <w:jc w:val="both"/>
        <w:rPr>
          <w:rFonts w:ascii="Verdana" w:hAnsi="Verdana" w:cs="Tahoma"/>
          <w:sz w:val="20"/>
          <w:szCs w:val="20"/>
        </w:rPr>
      </w:pPr>
      <w:r w:rsidRPr="002C0F6E">
        <w:rPr>
          <w:rFonts w:ascii="Verdana" w:hAnsi="Verdana" w:cs="Tahoma"/>
          <w:sz w:val="20"/>
          <w:szCs w:val="20"/>
        </w:rPr>
        <w:t>Only an A</w:t>
      </w:r>
      <w:r w:rsidR="0000188B">
        <w:rPr>
          <w:rFonts w:ascii="Verdana" w:hAnsi="Verdana" w:cs="Tahoma"/>
          <w:sz w:val="20"/>
          <w:szCs w:val="20"/>
        </w:rPr>
        <w:t>P</w:t>
      </w:r>
      <w:r w:rsidRPr="002C0F6E">
        <w:rPr>
          <w:rFonts w:ascii="Verdana" w:hAnsi="Verdana" w:cs="Tahoma"/>
          <w:sz w:val="20"/>
          <w:szCs w:val="20"/>
        </w:rPr>
        <w:t xml:space="preserve">P holding a license, certificate, or such other credentials as may be required by applicable state law and satisfying the basic qualifications as generally set forth in Article Three and other </w:t>
      </w:r>
      <w:r w:rsidR="00D85B11">
        <w:rPr>
          <w:rFonts w:ascii="Verdana" w:hAnsi="Verdana" w:cs="Tahoma"/>
          <w:sz w:val="20"/>
          <w:szCs w:val="20"/>
        </w:rPr>
        <w:t>Section</w:t>
      </w:r>
      <w:r w:rsidRPr="002C0F6E">
        <w:rPr>
          <w:rFonts w:ascii="Verdana" w:hAnsi="Verdana" w:cs="Tahoma"/>
          <w:sz w:val="20"/>
          <w:szCs w:val="20"/>
        </w:rPr>
        <w:t xml:space="preserve">s of these </w:t>
      </w:r>
      <w:r w:rsidR="00CD6007">
        <w:rPr>
          <w:rFonts w:ascii="Verdana" w:hAnsi="Verdana" w:cs="Tahoma"/>
          <w:sz w:val="20"/>
          <w:szCs w:val="20"/>
        </w:rPr>
        <w:t>Bylaws</w:t>
      </w:r>
      <w:r w:rsidRPr="002C0F6E">
        <w:rPr>
          <w:rFonts w:ascii="Verdana" w:hAnsi="Verdana" w:cs="Tahoma"/>
          <w:sz w:val="20"/>
          <w:szCs w:val="20"/>
        </w:rPr>
        <w:t xml:space="preserve">, shall be eligible to provide patient care services at </w:t>
      </w:r>
      <w:r w:rsidR="0071158E">
        <w:rPr>
          <w:rFonts w:ascii="Verdana" w:hAnsi="Verdana" w:cs="Tahoma"/>
          <w:sz w:val="20"/>
          <w:szCs w:val="20"/>
        </w:rPr>
        <w:t>JM</w:t>
      </w:r>
      <w:r w:rsidR="008F0CE9">
        <w:rPr>
          <w:rFonts w:ascii="Verdana" w:hAnsi="Verdana" w:cs="Tahoma"/>
          <w:sz w:val="20"/>
          <w:szCs w:val="20"/>
        </w:rPr>
        <w:t>H</w:t>
      </w:r>
      <w:r w:rsidRPr="002C0F6E">
        <w:rPr>
          <w:rFonts w:ascii="Verdana" w:hAnsi="Verdana" w:cs="Tahoma"/>
          <w:sz w:val="20"/>
          <w:szCs w:val="20"/>
        </w:rPr>
        <w:t>.  The MEC may establish additional qualifications required of members of any particular A</w:t>
      </w:r>
      <w:r w:rsidR="0000188B">
        <w:rPr>
          <w:rFonts w:ascii="Verdana" w:hAnsi="Verdana" w:cs="Tahoma"/>
          <w:sz w:val="20"/>
          <w:szCs w:val="20"/>
        </w:rPr>
        <w:t>P</w:t>
      </w:r>
      <w:r w:rsidRPr="002C0F6E">
        <w:rPr>
          <w:rFonts w:ascii="Verdana" w:hAnsi="Verdana" w:cs="Tahoma"/>
          <w:sz w:val="20"/>
          <w:szCs w:val="20"/>
        </w:rPr>
        <w:t xml:space="preserve">P discipline. </w:t>
      </w:r>
    </w:p>
    <w:p w:rsidR="00822279" w:rsidRPr="002C0F6E" w:rsidRDefault="00822279" w:rsidP="00822279">
      <w:pPr>
        <w:ind w:left="1260"/>
        <w:jc w:val="both"/>
        <w:rPr>
          <w:rFonts w:ascii="Verdana" w:hAnsi="Verdana" w:cs="Tahoma"/>
          <w:sz w:val="20"/>
          <w:szCs w:val="20"/>
        </w:rPr>
      </w:pPr>
    </w:p>
    <w:p w:rsidR="00822279" w:rsidRPr="002C0F6E" w:rsidRDefault="00822279" w:rsidP="00822279">
      <w:pPr>
        <w:ind w:left="-360" w:firstLine="1080"/>
        <w:jc w:val="both"/>
        <w:rPr>
          <w:rFonts w:ascii="Verdana" w:hAnsi="Verdana" w:cs="Tahoma"/>
          <w:b/>
          <w:sz w:val="20"/>
          <w:szCs w:val="20"/>
        </w:rPr>
      </w:pPr>
      <w:r w:rsidRPr="002C0F6E">
        <w:rPr>
          <w:rFonts w:ascii="Verdana" w:hAnsi="Verdana" w:cs="Tahoma"/>
          <w:b/>
          <w:sz w:val="20"/>
          <w:szCs w:val="20"/>
        </w:rPr>
        <w:t>4.</w:t>
      </w:r>
      <w:r w:rsidR="002C6E98">
        <w:rPr>
          <w:rFonts w:ascii="Verdana" w:hAnsi="Verdana" w:cs="Tahoma"/>
          <w:b/>
          <w:sz w:val="20"/>
          <w:szCs w:val="20"/>
        </w:rPr>
        <w:t>5</w:t>
      </w:r>
      <w:r w:rsidRPr="002C0F6E">
        <w:rPr>
          <w:rFonts w:ascii="Verdana" w:hAnsi="Verdana" w:cs="Tahoma"/>
          <w:b/>
          <w:sz w:val="20"/>
          <w:szCs w:val="20"/>
        </w:rPr>
        <w:t>-3</w:t>
      </w:r>
      <w:r w:rsidRPr="002C0F6E">
        <w:rPr>
          <w:rFonts w:ascii="Verdana" w:hAnsi="Verdana" w:cs="Tahoma"/>
          <w:b/>
          <w:sz w:val="20"/>
          <w:szCs w:val="20"/>
        </w:rPr>
        <w:tab/>
        <w:t>GENERAL PROVISIONS</w:t>
      </w:r>
    </w:p>
    <w:p w:rsidR="00822279" w:rsidRPr="002C0F6E" w:rsidRDefault="00822279" w:rsidP="00822279">
      <w:pPr>
        <w:ind w:left="-360" w:firstLine="1080"/>
        <w:jc w:val="both"/>
        <w:rPr>
          <w:rFonts w:ascii="Verdana" w:hAnsi="Verdana" w:cs="Tahoma"/>
          <w:b/>
          <w:sz w:val="20"/>
          <w:szCs w:val="20"/>
        </w:rPr>
      </w:pPr>
    </w:p>
    <w:p w:rsidR="00822279" w:rsidRPr="002C0F6E" w:rsidRDefault="00822279" w:rsidP="00822279">
      <w:pPr>
        <w:numPr>
          <w:ilvl w:val="0"/>
          <w:numId w:val="17"/>
        </w:numPr>
        <w:jc w:val="both"/>
        <w:rPr>
          <w:rFonts w:ascii="Verdana" w:hAnsi="Verdana" w:cs="Tahoma"/>
          <w:sz w:val="20"/>
          <w:szCs w:val="20"/>
        </w:rPr>
      </w:pPr>
      <w:r w:rsidRPr="002C0F6E">
        <w:rPr>
          <w:rFonts w:ascii="Verdana" w:hAnsi="Verdana" w:cs="Tahoma"/>
          <w:sz w:val="20"/>
          <w:szCs w:val="20"/>
        </w:rPr>
        <w:t>A</w:t>
      </w:r>
      <w:r w:rsidR="0000188B">
        <w:rPr>
          <w:rFonts w:ascii="Verdana" w:hAnsi="Verdana" w:cs="Tahoma"/>
          <w:sz w:val="20"/>
          <w:szCs w:val="20"/>
        </w:rPr>
        <w:t>P</w:t>
      </w:r>
      <w:r w:rsidRPr="002C0F6E">
        <w:rPr>
          <w:rFonts w:ascii="Verdana" w:hAnsi="Verdana" w:cs="Tahoma"/>
          <w:sz w:val="20"/>
          <w:szCs w:val="20"/>
        </w:rPr>
        <w:t>Ps shall be appointed and reappointed to one of</w:t>
      </w:r>
      <w:r w:rsidR="00D038D1" w:rsidRPr="002C0F6E">
        <w:rPr>
          <w:rFonts w:ascii="Verdana" w:hAnsi="Verdana" w:cs="Tahoma"/>
          <w:sz w:val="20"/>
          <w:szCs w:val="20"/>
        </w:rPr>
        <w:t xml:space="preserve"> the </w:t>
      </w:r>
      <w:r w:rsidR="00D85B11">
        <w:rPr>
          <w:rFonts w:ascii="Verdana" w:hAnsi="Verdana" w:cs="Tahoma"/>
          <w:sz w:val="20"/>
          <w:szCs w:val="20"/>
        </w:rPr>
        <w:t>Department</w:t>
      </w:r>
      <w:r w:rsidRPr="002C0F6E">
        <w:rPr>
          <w:rFonts w:ascii="Verdana" w:hAnsi="Verdana" w:cs="Tahoma"/>
          <w:sz w:val="20"/>
          <w:szCs w:val="20"/>
        </w:rPr>
        <w:t xml:space="preserve">s of the Medical Staff for periods not to exceed two years.  In each category they shall be appointed and reappointed by the Board after submission of an application to the appropriate </w:t>
      </w:r>
      <w:r w:rsidR="00D85B11">
        <w:rPr>
          <w:rFonts w:ascii="Verdana" w:hAnsi="Verdana" w:cs="Tahoma"/>
          <w:sz w:val="20"/>
          <w:szCs w:val="20"/>
        </w:rPr>
        <w:t>Chair</w:t>
      </w:r>
      <w:r w:rsidRPr="002C0F6E">
        <w:rPr>
          <w:rFonts w:ascii="Verdana" w:hAnsi="Verdana" w:cs="Tahoma"/>
          <w:sz w:val="20"/>
          <w:szCs w:val="20"/>
        </w:rPr>
        <w:t xml:space="preserve">, the </w:t>
      </w:r>
      <w:r w:rsidR="00D038D1" w:rsidRPr="002C0F6E">
        <w:rPr>
          <w:rFonts w:ascii="Verdana" w:hAnsi="Verdana" w:cs="Tahoma"/>
          <w:sz w:val="20"/>
          <w:szCs w:val="20"/>
        </w:rPr>
        <w:t>C</w:t>
      </w:r>
      <w:r w:rsidRPr="002C0F6E">
        <w:rPr>
          <w:rFonts w:ascii="Verdana" w:hAnsi="Verdana" w:cs="Tahoma"/>
          <w:sz w:val="20"/>
          <w:szCs w:val="20"/>
        </w:rPr>
        <w:t xml:space="preserve">redentials </w:t>
      </w:r>
      <w:r w:rsidR="00D038D1" w:rsidRPr="002C0F6E">
        <w:rPr>
          <w:rFonts w:ascii="Verdana" w:hAnsi="Verdana" w:cs="Tahoma"/>
          <w:sz w:val="20"/>
          <w:szCs w:val="20"/>
        </w:rPr>
        <w:t>C</w:t>
      </w:r>
      <w:r w:rsidRPr="002C0F6E">
        <w:rPr>
          <w:rFonts w:ascii="Verdana" w:hAnsi="Verdana" w:cs="Tahoma"/>
          <w:sz w:val="20"/>
          <w:szCs w:val="20"/>
        </w:rPr>
        <w:t xml:space="preserve">ommittee, and the MEC.  </w:t>
      </w:r>
    </w:p>
    <w:p w:rsidR="00822279" w:rsidRPr="002C0F6E" w:rsidRDefault="00822279" w:rsidP="00822279">
      <w:pPr>
        <w:jc w:val="both"/>
        <w:rPr>
          <w:rFonts w:ascii="Verdana" w:hAnsi="Verdana" w:cs="Tahoma"/>
          <w:sz w:val="20"/>
          <w:szCs w:val="20"/>
        </w:rPr>
      </w:pPr>
    </w:p>
    <w:p w:rsidR="00822279" w:rsidRPr="002C0F6E" w:rsidRDefault="00822279" w:rsidP="00822279">
      <w:pPr>
        <w:numPr>
          <w:ilvl w:val="0"/>
          <w:numId w:val="17"/>
        </w:numPr>
        <w:jc w:val="both"/>
        <w:rPr>
          <w:rFonts w:ascii="Verdana" w:hAnsi="Verdana" w:cs="Tahoma"/>
          <w:sz w:val="20"/>
          <w:szCs w:val="20"/>
        </w:rPr>
      </w:pPr>
      <w:r w:rsidRPr="002C0F6E">
        <w:rPr>
          <w:rFonts w:ascii="Verdana" w:hAnsi="Verdana" w:cs="Tahoma"/>
          <w:sz w:val="20"/>
          <w:szCs w:val="20"/>
        </w:rPr>
        <w:t>Guidelines for the scope of practice of supervised A</w:t>
      </w:r>
      <w:r w:rsidR="0000188B">
        <w:rPr>
          <w:rFonts w:ascii="Verdana" w:hAnsi="Verdana" w:cs="Tahoma"/>
          <w:sz w:val="20"/>
          <w:szCs w:val="20"/>
        </w:rPr>
        <w:t>P</w:t>
      </w:r>
      <w:r w:rsidRPr="002C0F6E">
        <w:rPr>
          <w:rFonts w:ascii="Verdana" w:hAnsi="Verdana" w:cs="Tahoma"/>
          <w:sz w:val="20"/>
          <w:szCs w:val="20"/>
        </w:rPr>
        <w:t xml:space="preserve">Ps shall be described in </w:t>
      </w:r>
      <w:r w:rsidR="00D85B11">
        <w:rPr>
          <w:rFonts w:ascii="Verdana" w:hAnsi="Verdana" w:cs="Tahoma"/>
          <w:sz w:val="20"/>
          <w:szCs w:val="20"/>
        </w:rPr>
        <w:t>Department</w:t>
      </w:r>
      <w:r w:rsidRPr="002C0F6E">
        <w:rPr>
          <w:rFonts w:ascii="Verdana" w:hAnsi="Verdana" w:cs="Tahoma"/>
          <w:sz w:val="20"/>
          <w:szCs w:val="20"/>
        </w:rPr>
        <w:t>al policy and, for the individual A</w:t>
      </w:r>
      <w:r w:rsidR="0000188B">
        <w:rPr>
          <w:rFonts w:ascii="Verdana" w:hAnsi="Verdana" w:cs="Tahoma"/>
          <w:sz w:val="20"/>
          <w:szCs w:val="20"/>
        </w:rPr>
        <w:t>P</w:t>
      </w:r>
      <w:r w:rsidRPr="002C0F6E">
        <w:rPr>
          <w:rFonts w:ascii="Verdana" w:hAnsi="Verdana" w:cs="Tahoma"/>
          <w:sz w:val="20"/>
          <w:szCs w:val="20"/>
        </w:rPr>
        <w:t xml:space="preserve">P, shall be developed by the supervising Medical Staff member with approval by the </w:t>
      </w:r>
      <w:r w:rsidR="00D85B11">
        <w:rPr>
          <w:rFonts w:ascii="Verdana" w:hAnsi="Verdana" w:cs="Tahoma"/>
          <w:sz w:val="20"/>
          <w:szCs w:val="20"/>
        </w:rPr>
        <w:t>Department</w:t>
      </w:r>
      <w:r w:rsidRPr="002C0F6E">
        <w:rPr>
          <w:rFonts w:ascii="Verdana" w:hAnsi="Verdana" w:cs="Tahoma"/>
          <w:sz w:val="20"/>
          <w:szCs w:val="20"/>
        </w:rPr>
        <w:t xml:space="preserve"> </w:t>
      </w:r>
      <w:r w:rsidR="00D85B11">
        <w:rPr>
          <w:rFonts w:ascii="Verdana" w:hAnsi="Verdana" w:cs="Tahoma"/>
          <w:sz w:val="20"/>
          <w:szCs w:val="20"/>
        </w:rPr>
        <w:t>Chair</w:t>
      </w:r>
      <w:r w:rsidRPr="002C0F6E">
        <w:rPr>
          <w:rFonts w:ascii="Verdana" w:hAnsi="Verdana" w:cs="Tahoma"/>
          <w:sz w:val="20"/>
          <w:szCs w:val="20"/>
        </w:rPr>
        <w:t>.  Each A</w:t>
      </w:r>
      <w:r w:rsidR="0000188B">
        <w:rPr>
          <w:rFonts w:ascii="Verdana" w:hAnsi="Verdana" w:cs="Tahoma"/>
          <w:sz w:val="20"/>
          <w:szCs w:val="20"/>
        </w:rPr>
        <w:t>P</w:t>
      </w:r>
      <w:r w:rsidRPr="002C0F6E">
        <w:rPr>
          <w:rFonts w:ascii="Verdana" w:hAnsi="Verdana" w:cs="Tahoma"/>
          <w:sz w:val="20"/>
          <w:szCs w:val="20"/>
        </w:rPr>
        <w:t>P is required to have a supervising Medical Staff member.  In the even</w:t>
      </w:r>
      <w:r w:rsidR="00D038D1" w:rsidRPr="002C0F6E">
        <w:rPr>
          <w:rFonts w:ascii="Verdana" w:hAnsi="Verdana" w:cs="Tahoma"/>
          <w:sz w:val="20"/>
          <w:szCs w:val="20"/>
        </w:rPr>
        <w:t>t</w:t>
      </w:r>
      <w:r w:rsidRPr="002C0F6E">
        <w:rPr>
          <w:rFonts w:ascii="Verdana" w:hAnsi="Verdana" w:cs="Tahoma"/>
          <w:sz w:val="20"/>
          <w:szCs w:val="20"/>
        </w:rPr>
        <w:t xml:space="preserve"> that such an A</w:t>
      </w:r>
      <w:r w:rsidR="0000188B">
        <w:rPr>
          <w:rFonts w:ascii="Verdana" w:hAnsi="Verdana" w:cs="Tahoma"/>
          <w:sz w:val="20"/>
          <w:szCs w:val="20"/>
        </w:rPr>
        <w:t>P</w:t>
      </w:r>
      <w:r w:rsidRPr="002C0F6E">
        <w:rPr>
          <w:rFonts w:ascii="Verdana" w:hAnsi="Verdana" w:cs="Tahoma"/>
          <w:sz w:val="20"/>
          <w:szCs w:val="20"/>
        </w:rPr>
        <w:t xml:space="preserve">P no longer is supervised by a specific Medical Staff member, the Medical Staff member immediately shall notify the </w:t>
      </w:r>
      <w:r w:rsidR="00D85B11">
        <w:rPr>
          <w:rFonts w:ascii="Verdana" w:hAnsi="Verdana" w:cs="Tahoma"/>
          <w:sz w:val="20"/>
          <w:szCs w:val="20"/>
        </w:rPr>
        <w:t>Chair</w:t>
      </w:r>
      <w:r w:rsidRPr="002C0F6E">
        <w:rPr>
          <w:rFonts w:ascii="Verdana" w:hAnsi="Verdana" w:cs="Tahoma"/>
          <w:sz w:val="20"/>
          <w:szCs w:val="20"/>
        </w:rPr>
        <w:t xml:space="preserve"> of the </w:t>
      </w:r>
      <w:r w:rsidR="00D85B11">
        <w:rPr>
          <w:rFonts w:ascii="Verdana" w:hAnsi="Verdana" w:cs="Tahoma"/>
          <w:sz w:val="20"/>
          <w:szCs w:val="20"/>
        </w:rPr>
        <w:t>Department</w:t>
      </w:r>
      <w:r w:rsidRPr="002C0F6E">
        <w:rPr>
          <w:rFonts w:ascii="Verdana" w:hAnsi="Verdana" w:cs="Tahoma"/>
          <w:sz w:val="20"/>
          <w:szCs w:val="20"/>
        </w:rPr>
        <w:t>.</w:t>
      </w:r>
    </w:p>
    <w:p w:rsidR="00822279" w:rsidRPr="002C0F6E" w:rsidRDefault="00822279" w:rsidP="00822279">
      <w:pPr>
        <w:jc w:val="both"/>
        <w:rPr>
          <w:rFonts w:ascii="Verdana" w:hAnsi="Verdana" w:cs="Tahoma"/>
          <w:sz w:val="20"/>
          <w:szCs w:val="20"/>
        </w:rPr>
      </w:pPr>
    </w:p>
    <w:p w:rsidR="00822279" w:rsidRPr="002C0F6E" w:rsidRDefault="00822279" w:rsidP="00822279">
      <w:pPr>
        <w:numPr>
          <w:ilvl w:val="0"/>
          <w:numId w:val="17"/>
        </w:numPr>
        <w:jc w:val="both"/>
        <w:rPr>
          <w:rFonts w:ascii="Verdana" w:hAnsi="Verdana" w:cs="Tahoma"/>
          <w:sz w:val="20"/>
          <w:szCs w:val="20"/>
        </w:rPr>
      </w:pPr>
      <w:r w:rsidRPr="002C0F6E">
        <w:rPr>
          <w:rFonts w:ascii="Verdana" w:hAnsi="Verdana" w:cs="Tahoma"/>
          <w:sz w:val="20"/>
          <w:szCs w:val="20"/>
        </w:rPr>
        <w:t>For those A</w:t>
      </w:r>
      <w:r w:rsidR="0000188B">
        <w:rPr>
          <w:rFonts w:ascii="Verdana" w:hAnsi="Verdana" w:cs="Tahoma"/>
          <w:sz w:val="20"/>
          <w:szCs w:val="20"/>
        </w:rPr>
        <w:t>P</w:t>
      </w:r>
      <w:r w:rsidRPr="002C0F6E">
        <w:rPr>
          <w:rFonts w:ascii="Verdana" w:hAnsi="Verdana" w:cs="Tahoma"/>
          <w:sz w:val="20"/>
          <w:szCs w:val="20"/>
        </w:rPr>
        <w:t xml:space="preserve">Ps who practice independently, delineated clinical privileges shall be developed by the </w:t>
      </w:r>
      <w:r w:rsidR="00D85B11">
        <w:rPr>
          <w:rFonts w:ascii="Verdana" w:hAnsi="Verdana" w:cs="Tahoma"/>
          <w:sz w:val="20"/>
          <w:szCs w:val="20"/>
        </w:rPr>
        <w:t>Department</w:t>
      </w:r>
      <w:r w:rsidRPr="002C0F6E">
        <w:rPr>
          <w:rFonts w:ascii="Verdana" w:hAnsi="Verdana" w:cs="Tahoma"/>
          <w:sz w:val="20"/>
          <w:szCs w:val="20"/>
        </w:rPr>
        <w:t xml:space="preserve"> </w:t>
      </w:r>
      <w:r w:rsidR="00D85B11">
        <w:rPr>
          <w:rFonts w:ascii="Verdana" w:hAnsi="Verdana" w:cs="Tahoma"/>
          <w:sz w:val="20"/>
          <w:szCs w:val="20"/>
        </w:rPr>
        <w:t>Chair</w:t>
      </w:r>
      <w:r w:rsidRPr="002C0F6E">
        <w:rPr>
          <w:rFonts w:ascii="Verdana" w:hAnsi="Verdana" w:cs="Tahoma"/>
          <w:sz w:val="20"/>
          <w:szCs w:val="20"/>
        </w:rPr>
        <w:t xml:space="preserve"> and approved </w:t>
      </w:r>
      <w:r w:rsidR="00D038D1" w:rsidRPr="002C0F6E">
        <w:rPr>
          <w:rFonts w:ascii="Verdana" w:hAnsi="Verdana" w:cs="Tahoma"/>
          <w:sz w:val="20"/>
          <w:szCs w:val="20"/>
        </w:rPr>
        <w:t xml:space="preserve">by </w:t>
      </w:r>
      <w:r w:rsidRPr="002C0F6E">
        <w:rPr>
          <w:rFonts w:ascii="Verdana" w:hAnsi="Verdana" w:cs="Tahoma"/>
          <w:sz w:val="20"/>
          <w:szCs w:val="20"/>
        </w:rPr>
        <w:t xml:space="preserve">the </w:t>
      </w:r>
      <w:r w:rsidR="00D038D1" w:rsidRPr="002C0F6E">
        <w:rPr>
          <w:rFonts w:ascii="Verdana" w:hAnsi="Verdana" w:cs="Tahoma"/>
          <w:sz w:val="20"/>
          <w:szCs w:val="20"/>
        </w:rPr>
        <w:t>C</w:t>
      </w:r>
      <w:r w:rsidRPr="002C0F6E">
        <w:rPr>
          <w:rFonts w:ascii="Verdana" w:hAnsi="Verdana" w:cs="Tahoma"/>
          <w:sz w:val="20"/>
          <w:szCs w:val="20"/>
        </w:rPr>
        <w:t xml:space="preserve">redentials </w:t>
      </w:r>
      <w:r w:rsidR="00D038D1" w:rsidRPr="002C0F6E">
        <w:rPr>
          <w:rFonts w:ascii="Verdana" w:hAnsi="Verdana" w:cs="Tahoma"/>
          <w:sz w:val="20"/>
          <w:szCs w:val="20"/>
        </w:rPr>
        <w:t>C</w:t>
      </w:r>
      <w:r w:rsidRPr="002C0F6E">
        <w:rPr>
          <w:rFonts w:ascii="Verdana" w:hAnsi="Verdana" w:cs="Tahoma"/>
          <w:sz w:val="20"/>
          <w:szCs w:val="20"/>
        </w:rPr>
        <w:t>ommittee, the MEC and the Board.</w:t>
      </w:r>
    </w:p>
    <w:p w:rsidR="00822279" w:rsidRPr="002C0F6E" w:rsidRDefault="00822279" w:rsidP="00822279">
      <w:pPr>
        <w:jc w:val="both"/>
        <w:rPr>
          <w:rFonts w:ascii="Verdana" w:hAnsi="Verdana" w:cs="Tahoma"/>
          <w:sz w:val="20"/>
          <w:szCs w:val="20"/>
        </w:rPr>
      </w:pPr>
    </w:p>
    <w:p w:rsidR="00822279" w:rsidRPr="00275B2E" w:rsidRDefault="00746A97" w:rsidP="00275B2E">
      <w:pPr>
        <w:numPr>
          <w:ilvl w:val="0"/>
          <w:numId w:val="17"/>
        </w:numPr>
        <w:jc w:val="both"/>
        <w:rPr>
          <w:rFonts w:ascii="Verdana" w:hAnsi="Verdana" w:cs="Tahoma"/>
          <w:sz w:val="20"/>
          <w:szCs w:val="20"/>
        </w:rPr>
      </w:pPr>
      <w:r w:rsidRPr="00275B2E">
        <w:rPr>
          <w:rFonts w:ascii="Verdana" w:hAnsi="Verdana" w:cs="Tahoma"/>
          <w:sz w:val="20"/>
          <w:szCs w:val="20"/>
        </w:rPr>
        <w:t xml:space="preserve">The </w:t>
      </w:r>
      <w:r w:rsidR="00822279" w:rsidRPr="00275B2E">
        <w:rPr>
          <w:rFonts w:ascii="Verdana" w:hAnsi="Verdana" w:cs="Tahoma"/>
          <w:sz w:val="20"/>
          <w:szCs w:val="20"/>
        </w:rPr>
        <w:t>appointment and clinical privileges of an A</w:t>
      </w:r>
      <w:r w:rsidR="0000188B">
        <w:rPr>
          <w:rFonts w:ascii="Verdana" w:hAnsi="Verdana" w:cs="Tahoma"/>
          <w:sz w:val="20"/>
          <w:szCs w:val="20"/>
        </w:rPr>
        <w:t>P</w:t>
      </w:r>
      <w:r w:rsidR="00822279" w:rsidRPr="00275B2E">
        <w:rPr>
          <w:rFonts w:ascii="Verdana" w:hAnsi="Verdana" w:cs="Tahoma"/>
          <w:sz w:val="20"/>
          <w:szCs w:val="20"/>
        </w:rPr>
        <w:t>P shall automatically terminate in the event the A</w:t>
      </w:r>
      <w:r w:rsidR="0000188B">
        <w:rPr>
          <w:rFonts w:ascii="Verdana" w:hAnsi="Verdana" w:cs="Tahoma"/>
          <w:sz w:val="20"/>
          <w:szCs w:val="20"/>
        </w:rPr>
        <w:t>P</w:t>
      </w:r>
      <w:r w:rsidR="00822279" w:rsidRPr="00275B2E">
        <w:rPr>
          <w:rFonts w:ascii="Verdana" w:hAnsi="Verdana" w:cs="Tahoma"/>
          <w:sz w:val="20"/>
          <w:szCs w:val="20"/>
        </w:rPr>
        <w:t xml:space="preserve">P’s employment by </w:t>
      </w:r>
      <w:r w:rsidR="0071158E" w:rsidRPr="00275B2E">
        <w:rPr>
          <w:rFonts w:ascii="Verdana" w:hAnsi="Verdana" w:cs="Tahoma"/>
          <w:sz w:val="20"/>
          <w:szCs w:val="20"/>
        </w:rPr>
        <w:t>JM</w:t>
      </w:r>
      <w:r w:rsidR="008F0CE9">
        <w:rPr>
          <w:rFonts w:ascii="Verdana" w:hAnsi="Verdana" w:cs="Tahoma"/>
          <w:sz w:val="20"/>
          <w:szCs w:val="20"/>
        </w:rPr>
        <w:t>H</w:t>
      </w:r>
      <w:r w:rsidR="00822279" w:rsidRPr="00275B2E">
        <w:rPr>
          <w:rFonts w:ascii="Verdana" w:hAnsi="Verdana" w:cs="Tahoma"/>
          <w:sz w:val="20"/>
          <w:szCs w:val="20"/>
        </w:rPr>
        <w:t xml:space="preserve"> terminates and such termination shall be without right of hearing or appellate review.  </w:t>
      </w:r>
      <w:r w:rsidR="00957249">
        <w:rPr>
          <w:rFonts w:ascii="Verdana" w:hAnsi="Verdana" w:cs="Tahoma"/>
          <w:sz w:val="20"/>
          <w:szCs w:val="20"/>
        </w:rPr>
        <w:t>In the event that an A</w:t>
      </w:r>
      <w:r w:rsidR="0000188B">
        <w:rPr>
          <w:rFonts w:ascii="Verdana" w:hAnsi="Verdana" w:cs="Tahoma"/>
          <w:sz w:val="20"/>
          <w:szCs w:val="20"/>
        </w:rPr>
        <w:t>P</w:t>
      </w:r>
      <w:r w:rsidR="00957249">
        <w:rPr>
          <w:rFonts w:ascii="Verdana" w:hAnsi="Verdana" w:cs="Tahoma"/>
          <w:sz w:val="20"/>
          <w:szCs w:val="20"/>
        </w:rPr>
        <w:t>P Staff member is no longer supervised by a Medical Staff member, the A</w:t>
      </w:r>
      <w:r w:rsidR="0000188B">
        <w:rPr>
          <w:rFonts w:ascii="Verdana" w:hAnsi="Verdana" w:cs="Tahoma"/>
          <w:sz w:val="20"/>
          <w:szCs w:val="20"/>
        </w:rPr>
        <w:t>P</w:t>
      </w:r>
      <w:r w:rsidR="00957249">
        <w:rPr>
          <w:rFonts w:ascii="Verdana" w:hAnsi="Verdana" w:cs="Tahoma"/>
          <w:sz w:val="20"/>
          <w:szCs w:val="20"/>
        </w:rPr>
        <w:t>P Staff member will be unable to practice at Johnson Memorial Hospital until a supervising Medical Staff member is assigned. If a supervising Medical Staff member is not assigned within one hundred twenty (120) days, the A</w:t>
      </w:r>
      <w:r w:rsidR="0000188B">
        <w:rPr>
          <w:rFonts w:ascii="Verdana" w:hAnsi="Verdana" w:cs="Tahoma"/>
          <w:sz w:val="20"/>
          <w:szCs w:val="20"/>
        </w:rPr>
        <w:t>P</w:t>
      </w:r>
      <w:r w:rsidR="00957249">
        <w:rPr>
          <w:rFonts w:ascii="Verdana" w:hAnsi="Verdana" w:cs="Tahoma"/>
          <w:sz w:val="20"/>
          <w:szCs w:val="20"/>
        </w:rPr>
        <w:t xml:space="preserve">P Staff member shall voluntarily resign appointment and clinical privileges from the Medical Staff. </w:t>
      </w:r>
    </w:p>
    <w:p w:rsidR="00822279" w:rsidRPr="002C0F6E" w:rsidRDefault="00822279" w:rsidP="00822279">
      <w:pPr>
        <w:jc w:val="both"/>
        <w:rPr>
          <w:rFonts w:ascii="Verdana" w:hAnsi="Verdana" w:cs="Tahoma"/>
          <w:sz w:val="20"/>
          <w:szCs w:val="20"/>
        </w:rPr>
      </w:pPr>
    </w:p>
    <w:p w:rsidR="00822279" w:rsidRPr="009B7B4A" w:rsidRDefault="00822279" w:rsidP="00822279">
      <w:pPr>
        <w:numPr>
          <w:ilvl w:val="0"/>
          <w:numId w:val="17"/>
        </w:numPr>
        <w:jc w:val="both"/>
        <w:rPr>
          <w:rFonts w:ascii="Verdana" w:hAnsi="Verdana" w:cs="Tahoma"/>
          <w:sz w:val="20"/>
          <w:szCs w:val="20"/>
        </w:rPr>
      </w:pPr>
      <w:r w:rsidRPr="009B7B4A">
        <w:rPr>
          <w:rFonts w:ascii="Verdana" w:hAnsi="Verdana" w:cs="Tahoma"/>
          <w:sz w:val="20"/>
          <w:szCs w:val="20"/>
        </w:rPr>
        <w:t>Each A</w:t>
      </w:r>
      <w:r w:rsidR="0000188B">
        <w:rPr>
          <w:rFonts w:ascii="Verdana" w:hAnsi="Verdana" w:cs="Tahoma"/>
          <w:sz w:val="20"/>
          <w:szCs w:val="20"/>
        </w:rPr>
        <w:t>P</w:t>
      </w:r>
      <w:r w:rsidRPr="009B7B4A">
        <w:rPr>
          <w:rFonts w:ascii="Verdana" w:hAnsi="Verdana" w:cs="Tahoma"/>
          <w:sz w:val="20"/>
          <w:szCs w:val="20"/>
        </w:rPr>
        <w:t xml:space="preserve">P shall maintain the confidentiality of and shall not disseminate to any person other than as permitted or required by law, any health information submitted, collected, prepared or obtained while (i) treating patients at </w:t>
      </w:r>
      <w:r w:rsidR="0071158E">
        <w:rPr>
          <w:rFonts w:ascii="Verdana" w:hAnsi="Verdana" w:cs="Tahoma"/>
          <w:sz w:val="20"/>
          <w:szCs w:val="20"/>
        </w:rPr>
        <w:t>JM</w:t>
      </w:r>
      <w:r w:rsidR="008F0CE9">
        <w:rPr>
          <w:rFonts w:ascii="Verdana" w:hAnsi="Verdana" w:cs="Tahoma"/>
          <w:sz w:val="20"/>
          <w:szCs w:val="20"/>
        </w:rPr>
        <w:t>H</w:t>
      </w:r>
      <w:r w:rsidRPr="009B7B4A">
        <w:rPr>
          <w:rFonts w:ascii="Verdana" w:hAnsi="Verdana" w:cs="Tahoma"/>
          <w:sz w:val="20"/>
          <w:szCs w:val="20"/>
        </w:rPr>
        <w:t xml:space="preserve">, (ii) obtaining payment for services rendered at </w:t>
      </w:r>
      <w:r w:rsidR="0071158E">
        <w:rPr>
          <w:rFonts w:ascii="Verdana" w:hAnsi="Verdana" w:cs="Tahoma"/>
          <w:sz w:val="20"/>
          <w:szCs w:val="20"/>
        </w:rPr>
        <w:t>JM</w:t>
      </w:r>
      <w:r w:rsidR="008F0CE9">
        <w:rPr>
          <w:rFonts w:ascii="Verdana" w:hAnsi="Verdana" w:cs="Tahoma"/>
          <w:sz w:val="20"/>
          <w:szCs w:val="20"/>
        </w:rPr>
        <w:t>H</w:t>
      </w:r>
      <w:r w:rsidRPr="009B7B4A">
        <w:rPr>
          <w:rFonts w:ascii="Verdana" w:hAnsi="Verdana" w:cs="Tahoma"/>
          <w:sz w:val="20"/>
          <w:szCs w:val="20"/>
        </w:rPr>
        <w:t xml:space="preserve">, or (iii) assisting with healthcare operations at </w:t>
      </w:r>
      <w:r w:rsidR="0071158E">
        <w:rPr>
          <w:rFonts w:ascii="Verdana" w:hAnsi="Verdana" w:cs="Tahoma"/>
          <w:sz w:val="20"/>
          <w:szCs w:val="20"/>
        </w:rPr>
        <w:t>JM</w:t>
      </w:r>
      <w:r w:rsidR="008F0CE9">
        <w:rPr>
          <w:rFonts w:ascii="Verdana" w:hAnsi="Verdana" w:cs="Tahoma"/>
          <w:sz w:val="20"/>
          <w:szCs w:val="20"/>
        </w:rPr>
        <w:t>H</w:t>
      </w:r>
      <w:r w:rsidRPr="009B7B4A">
        <w:rPr>
          <w:rFonts w:ascii="Verdana" w:hAnsi="Verdana" w:cs="Tahoma"/>
          <w:sz w:val="20"/>
          <w:szCs w:val="20"/>
        </w:rPr>
        <w:t>.  Each A</w:t>
      </w:r>
      <w:r w:rsidR="0000188B">
        <w:rPr>
          <w:rFonts w:ascii="Verdana" w:hAnsi="Verdana" w:cs="Tahoma"/>
          <w:sz w:val="20"/>
          <w:szCs w:val="20"/>
        </w:rPr>
        <w:t>P</w:t>
      </w:r>
      <w:r w:rsidRPr="009B7B4A">
        <w:rPr>
          <w:rFonts w:ascii="Verdana" w:hAnsi="Verdana" w:cs="Tahoma"/>
          <w:sz w:val="20"/>
          <w:szCs w:val="20"/>
        </w:rPr>
        <w:t xml:space="preserve">P shall comply with </w:t>
      </w:r>
      <w:r w:rsidR="0071158E">
        <w:rPr>
          <w:rFonts w:ascii="Verdana" w:hAnsi="Verdana" w:cs="Tahoma"/>
          <w:sz w:val="20"/>
          <w:szCs w:val="20"/>
        </w:rPr>
        <w:t>JM</w:t>
      </w:r>
      <w:r w:rsidR="008F0CE9">
        <w:rPr>
          <w:rFonts w:ascii="Verdana" w:hAnsi="Verdana" w:cs="Tahoma"/>
          <w:sz w:val="20"/>
          <w:szCs w:val="20"/>
        </w:rPr>
        <w:t>H</w:t>
      </w:r>
      <w:r w:rsidRPr="009B7B4A">
        <w:rPr>
          <w:rFonts w:ascii="Verdana" w:hAnsi="Verdana" w:cs="Tahoma"/>
          <w:sz w:val="20"/>
          <w:szCs w:val="20"/>
        </w:rPr>
        <w:t xml:space="preserve">’s Notice of Privacy Practices and privacy </w:t>
      </w:r>
      <w:r w:rsidR="00CD6007">
        <w:rPr>
          <w:rFonts w:ascii="Verdana" w:hAnsi="Verdana" w:cs="Tahoma"/>
          <w:sz w:val="20"/>
          <w:szCs w:val="20"/>
        </w:rPr>
        <w:t>Policies</w:t>
      </w:r>
      <w:r w:rsidRPr="009B7B4A">
        <w:rPr>
          <w:rFonts w:ascii="Verdana" w:hAnsi="Verdana" w:cs="Tahoma"/>
          <w:sz w:val="20"/>
          <w:szCs w:val="20"/>
        </w:rPr>
        <w:t xml:space="preserve"> as well as with all applicable state and federal laws and regulations while providing services at </w:t>
      </w:r>
      <w:r w:rsidR="0071158E">
        <w:rPr>
          <w:rFonts w:ascii="Verdana" w:hAnsi="Verdana" w:cs="Tahoma"/>
          <w:sz w:val="20"/>
          <w:szCs w:val="20"/>
        </w:rPr>
        <w:t>JM</w:t>
      </w:r>
      <w:r w:rsidR="008F0CE9">
        <w:rPr>
          <w:rFonts w:ascii="Verdana" w:hAnsi="Verdana" w:cs="Tahoma"/>
          <w:sz w:val="20"/>
          <w:szCs w:val="20"/>
        </w:rPr>
        <w:t>H</w:t>
      </w:r>
      <w:r w:rsidRPr="009B7B4A">
        <w:rPr>
          <w:rFonts w:ascii="Verdana" w:hAnsi="Verdana" w:cs="Tahoma"/>
          <w:sz w:val="20"/>
          <w:szCs w:val="20"/>
        </w:rPr>
        <w:t>.  In the event that an A</w:t>
      </w:r>
      <w:r w:rsidR="0000188B">
        <w:rPr>
          <w:rFonts w:ascii="Verdana" w:hAnsi="Verdana" w:cs="Tahoma"/>
          <w:sz w:val="20"/>
          <w:szCs w:val="20"/>
        </w:rPr>
        <w:t>P</w:t>
      </w:r>
      <w:r w:rsidRPr="009B7B4A">
        <w:rPr>
          <w:rFonts w:ascii="Verdana" w:hAnsi="Verdana" w:cs="Tahoma"/>
          <w:sz w:val="20"/>
          <w:szCs w:val="20"/>
        </w:rPr>
        <w:t xml:space="preserve">P fails to comply with this </w:t>
      </w:r>
      <w:r w:rsidR="00D85B11">
        <w:rPr>
          <w:rFonts w:ascii="Verdana" w:hAnsi="Verdana" w:cs="Tahoma"/>
          <w:sz w:val="20"/>
          <w:szCs w:val="20"/>
        </w:rPr>
        <w:t>Section</w:t>
      </w:r>
      <w:r w:rsidRPr="009B7B4A">
        <w:rPr>
          <w:rFonts w:ascii="Verdana" w:hAnsi="Verdana" w:cs="Tahoma"/>
          <w:sz w:val="20"/>
          <w:szCs w:val="20"/>
        </w:rPr>
        <w:t xml:space="preserve"> 4.6-3 (f), the President of the Medical Staff and </w:t>
      </w:r>
      <w:r w:rsidR="00D85B11">
        <w:rPr>
          <w:rFonts w:ascii="Verdana" w:hAnsi="Verdana" w:cs="Tahoma"/>
          <w:sz w:val="20"/>
          <w:szCs w:val="20"/>
        </w:rPr>
        <w:t>Department</w:t>
      </w:r>
      <w:r w:rsidRPr="009B7B4A">
        <w:rPr>
          <w:rFonts w:ascii="Verdana" w:hAnsi="Verdana" w:cs="Tahoma"/>
          <w:sz w:val="20"/>
          <w:szCs w:val="20"/>
        </w:rPr>
        <w:t xml:space="preserve"> </w:t>
      </w:r>
      <w:r w:rsidR="00D85B11">
        <w:rPr>
          <w:rFonts w:ascii="Verdana" w:hAnsi="Verdana" w:cs="Tahoma"/>
          <w:sz w:val="20"/>
          <w:szCs w:val="20"/>
        </w:rPr>
        <w:t>Chair</w:t>
      </w:r>
      <w:r w:rsidRPr="009B7B4A">
        <w:rPr>
          <w:rFonts w:ascii="Verdana" w:hAnsi="Verdana" w:cs="Tahoma"/>
          <w:sz w:val="20"/>
          <w:szCs w:val="20"/>
        </w:rPr>
        <w:t xml:space="preserve"> shall take all appropriate corrective action necessary to resolve the A</w:t>
      </w:r>
      <w:r w:rsidR="0000188B">
        <w:rPr>
          <w:rFonts w:ascii="Verdana" w:hAnsi="Verdana" w:cs="Tahoma"/>
          <w:sz w:val="20"/>
          <w:szCs w:val="20"/>
        </w:rPr>
        <w:t>P</w:t>
      </w:r>
      <w:r w:rsidRPr="009B7B4A">
        <w:rPr>
          <w:rFonts w:ascii="Verdana" w:hAnsi="Verdana" w:cs="Tahoma"/>
          <w:sz w:val="20"/>
          <w:szCs w:val="20"/>
        </w:rPr>
        <w:t xml:space="preserve">P’s failure to comply under the procedures of </w:t>
      </w:r>
      <w:r w:rsidR="00D85B11">
        <w:rPr>
          <w:rFonts w:ascii="Verdana" w:hAnsi="Verdana" w:cs="Tahoma"/>
          <w:sz w:val="20"/>
          <w:szCs w:val="20"/>
        </w:rPr>
        <w:t>Section</w:t>
      </w:r>
      <w:r w:rsidRPr="009B7B4A">
        <w:rPr>
          <w:rFonts w:ascii="Verdana" w:hAnsi="Verdana" w:cs="Tahoma"/>
          <w:sz w:val="20"/>
          <w:szCs w:val="20"/>
        </w:rPr>
        <w:t xml:space="preserve"> 4.6-3 (d). </w:t>
      </w:r>
    </w:p>
    <w:p w:rsidR="00822279" w:rsidRDefault="00822279" w:rsidP="00822279">
      <w:pPr>
        <w:ind w:left="-360"/>
        <w:jc w:val="both"/>
        <w:rPr>
          <w:rFonts w:ascii="Verdana" w:hAnsi="Verdana" w:cs="Tahoma"/>
          <w:sz w:val="20"/>
          <w:szCs w:val="20"/>
        </w:rPr>
      </w:pPr>
    </w:p>
    <w:p w:rsidR="002F0D6E" w:rsidRDefault="002F0D6E" w:rsidP="00822279">
      <w:pPr>
        <w:ind w:left="-360"/>
        <w:jc w:val="both"/>
        <w:rPr>
          <w:rFonts w:ascii="Verdana" w:hAnsi="Verdana" w:cs="Tahoma"/>
          <w:sz w:val="20"/>
          <w:szCs w:val="20"/>
        </w:rPr>
      </w:pPr>
    </w:p>
    <w:p w:rsidR="002F0D6E" w:rsidRDefault="002F0D6E" w:rsidP="00822279">
      <w:pPr>
        <w:ind w:left="-360"/>
        <w:jc w:val="both"/>
        <w:rPr>
          <w:rFonts w:ascii="Verdana" w:hAnsi="Verdana" w:cs="Tahoma"/>
          <w:sz w:val="20"/>
          <w:szCs w:val="20"/>
        </w:rPr>
      </w:pPr>
    </w:p>
    <w:p w:rsidR="002F0D6E" w:rsidRDefault="002F0D6E" w:rsidP="00822279">
      <w:pPr>
        <w:ind w:left="-360"/>
        <w:jc w:val="both"/>
        <w:rPr>
          <w:rFonts w:ascii="Verdana" w:hAnsi="Verdana" w:cs="Tahoma"/>
          <w:sz w:val="20"/>
          <w:szCs w:val="20"/>
        </w:rPr>
      </w:pPr>
    </w:p>
    <w:p w:rsidR="002F0D6E" w:rsidRDefault="002F0D6E" w:rsidP="00822279">
      <w:pPr>
        <w:ind w:left="-360"/>
        <w:jc w:val="both"/>
        <w:rPr>
          <w:rFonts w:ascii="Verdana" w:hAnsi="Verdana" w:cs="Tahoma"/>
          <w:sz w:val="20"/>
          <w:szCs w:val="20"/>
        </w:rPr>
      </w:pPr>
    </w:p>
    <w:p w:rsidR="002F0D6E" w:rsidRDefault="002F0D6E" w:rsidP="00822279">
      <w:pPr>
        <w:ind w:left="-360"/>
        <w:jc w:val="both"/>
        <w:rPr>
          <w:rFonts w:ascii="Verdana" w:hAnsi="Verdana" w:cs="Tahoma"/>
          <w:sz w:val="20"/>
          <w:szCs w:val="20"/>
        </w:rPr>
      </w:pPr>
    </w:p>
    <w:p w:rsidR="002F0D6E" w:rsidRDefault="002F0D6E" w:rsidP="00822279">
      <w:pPr>
        <w:ind w:left="-360"/>
        <w:jc w:val="both"/>
        <w:rPr>
          <w:rFonts w:ascii="Verdana" w:hAnsi="Verdana" w:cs="Tahoma"/>
          <w:sz w:val="20"/>
          <w:szCs w:val="20"/>
        </w:rPr>
      </w:pPr>
    </w:p>
    <w:p w:rsidR="002F0D6E" w:rsidRDefault="002F0D6E" w:rsidP="00822279">
      <w:pPr>
        <w:ind w:left="-360"/>
        <w:jc w:val="both"/>
        <w:rPr>
          <w:rFonts w:ascii="Verdana" w:hAnsi="Verdana" w:cs="Tahoma"/>
          <w:sz w:val="20"/>
          <w:szCs w:val="20"/>
        </w:rPr>
      </w:pPr>
    </w:p>
    <w:p w:rsidR="00746A97" w:rsidRDefault="00746A97" w:rsidP="00557107">
      <w:pPr>
        <w:ind w:left="720"/>
        <w:jc w:val="both"/>
        <w:rPr>
          <w:rFonts w:ascii="Verdana" w:hAnsi="Verdana" w:cs="Tahoma"/>
          <w:b/>
          <w:sz w:val="20"/>
          <w:szCs w:val="20"/>
        </w:rPr>
      </w:pPr>
      <w:r w:rsidRPr="00746A97">
        <w:rPr>
          <w:rFonts w:ascii="Verdana" w:hAnsi="Verdana" w:cs="Tahoma"/>
          <w:b/>
          <w:sz w:val="20"/>
          <w:szCs w:val="20"/>
        </w:rPr>
        <w:lastRenderedPageBreak/>
        <w:t>4.</w:t>
      </w:r>
      <w:r w:rsidR="002C6E98">
        <w:rPr>
          <w:rFonts w:ascii="Verdana" w:hAnsi="Verdana" w:cs="Tahoma"/>
          <w:b/>
          <w:sz w:val="20"/>
          <w:szCs w:val="20"/>
        </w:rPr>
        <w:t>5</w:t>
      </w:r>
      <w:r w:rsidRPr="00746A97">
        <w:rPr>
          <w:rFonts w:ascii="Verdana" w:hAnsi="Verdana" w:cs="Tahoma"/>
          <w:b/>
          <w:sz w:val="20"/>
          <w:szCs w:val="20"/>
        </w:rPr>
        <w:t>-4</w:t>
      </w:r>
      <w:r w:rsidRPr="00746A97">
        <w:rPr>
          <w:rFonts w:ascii="Verdana" w:hAnsi="Verdana" w:cs="Tahoma"/>
          <w:b/>
          <w:sz w:val="20"/>
          <w:szCs w:val="20"/>
        </w:rPr>
        <w:tab/>
      </w:r>
      <w:r w:rsidRPr="003D361B">
        <w:rPr>
          <w:rFonts w:ascii="Verdana" w:hAnsi="Verdana" w:cs="Tahoma"/>
          <w:b/>
          <w:sz w:val="20"/>
          <w:szCs w:val="20"/>
        </w:rPr>
        <w:t xml:space="preserve">   A</w:t>
      </w:r>
      <w:r w:rsidR="0000188B">
        <w:rPr>
          <w:rFonts w:ascii="Verdana" w:hAnsi="Verdana" w:cs="Tahoma"/>
          <w:b/>
          <w:sz w:val="20"/>
          <w:szCs w:val="20"/>
        </w:rPr>
        <w:t>P</w:t>
      </w:r>
      <w:r w:rsidRPr="003D361B">
        <w:rPr>
          <w:rFonts w:ascii="Verdana" w:hAnsi="Verdana" w:cs="Tahoma"/>
          <w:b/>
          <w:sz w:val="20"/>
          <w:szCs w:val="20"/>
        </w:rPr>
        <w:t>P ACTIVE STAFF</w:t>
      </w:r>
    </w:p>
    <w:p w:rsidR="003D361B" w:rsidRPr="003D361B" w:rsidRDefault="003D361B" w:rsidP="00557107">
      <w:pPr>
        <w:ind w:left="720"/>
        <w:jc w:val="both"/>
        <w:rPr>
          <w:rFonts w:ascii="Verdana" w:hAnsi="Verdana" w:cs="Tahoma"/>
          <w:b/>
          <w:sz w:val="20"/>
          <w:szCs w:val="20"/>
        </w:rPr>
      </w:pPr>
    </w:p>
    <w:p w:rsidR="003F0B7B" w:rsidRDefault="003D361B" w:rsidP="00557107">
      <w:pPr>
        <w:pStyle w:val="ListParagraph"/>
        <w:numPr>
          <w:ilvl w:val="2"/>
          <w:numId w:val="9"/>
        </w:numPr>
        <w:tabs>
          <w:tab w:val="clear" w:pos="2340"/>
          <w:tab w:val="num" w:pos="720"/>
        </w:tabs>
        <w:ind w:left="720" w:firstLine="0"/>
        <w:jc w:val="both"/>
        <w:rPr>
          <w:rFonts w:ascii="Verdana" w:hAnsi="Verdana" w:cs="Tahoma"/>
          <w:b/>
          <w:sz w:val="20"/>
          <w:szCs w:val="20"/>
        </w:rPr>
      </w:pPr>
      <w:r w:rsidRPr="00557107">
        <w:rPr>
          <w:rFonts w:ascii="Verdana" w:hAnsi="Verdana" w:cs="Tahoma"/>
          <w:b/>
          <w:sz w:val="20"/>
          <w:szCs w:val="20"/>
        </w:rPr>
        <w:t>QUALIFICATIONS FOR A</w:t>
      </w:r>
      <w:r w:rsidR="0000188B">
        <w:rPr>
          <w:rFonts w:ascii="Verdana" w:hAnsi="Verdana" w:cs="Tahoma"/>
          <w:b/>
          <w:sz w:val="20"/>
          <w:szCs w:val="20"/>
        </w:rPr>
        <w:t>P</w:t>
      </w:r>
      <w:r w:rsidRPr="00557107">
        <w:rPr>
          <w:rFonts w:ascii="Verdana" w:hAnsi="Verdana" w:cs="Tahoma"/>
          <w:b/>
          <w:sz w:val="20"/>
          <w:szCs w:val="20"/>
        </w:rPr>
        <w:t>P ACTIVE STAFF</w:t>
      </w:r>
    </w:p>
    <w:p w:rsidR="003F0B7B" w:rsidRPr="00557107" w:rsidRDefault="003F0B7B" w:rsidP="00557107">
      <w:pPr>
        <w:pStyle w:val="ListParagraph"/>
        <w:jc w:val="both"/>
        <w:rPr>
          <w:rFonts w:ascii="Verdana" w:hAnsi="Verdana" w:cs="Tahoma"/>
          <w:b/>
          <w:sz w:val="20"/>
          <w:szCs w:val="20"/>
        </w:rPr>
      </w:pPr>
    </w:p>
    <w:p w:rsidR="003F0B7B" w:rsidRDefault="003F0B7B" w:rsidP="00557107">
      <w:pPr>
        <w:ind w:left="720"/>
        <w:jc w:val="both"/>
        <w:rPr>
          <w:rFonts w:ascii="Verdana" w:hAnsi="Verdana" w:cs="Tahoma"/>
          <w:sz w:val="20"/>
          <w:szCs w:val="20"/>
        </w:rPr>
      </w:pPr>
      <w:r>
        <w:rPr>
          <w:rFonts w:ascii="Verdana" w:hAnsi="Verdana" w:cs="Tahoma"/>
          <w:sz w:val="20"/>
          <w:szCs w:val="20"/>
        </w:rPr>
        <w:t>An A</w:t>
      </w:r>
      <w:r w:rsidR="0000188B">
        <w:rPr>
          <w:rFonts w:ascii="Verdana" w:hAnsi="Verdana" w:cs="Tahoma"/>
          <w:sz w:val="20"/>
          <w:szCs w:val="20"/>
        </w:rPr>
        <w:t>P</w:t>
      </w:r>
      <w:r>
        <w:rPr>
          <w:rFonts w:ascii="Verdana" w:hAnsi="Verdana" w:cs="Tahoma"/>
          <w:sz w:val="20"/>
          <w:szCs w:val="20"/>
        </w:rPr>
        <w:t>P Active Staff member shall:</w:t>
      </w:r>
    </w:p>
    <w:p w:rsidR="003F0B7B" w:rsidRDefault="003F0B7B" w:rsidP="00557107">
      <w:pPr>
        <w:ind w:left="720"/>
        <w:jc w:val="both"/>
        <w:rPr>
          <w:rFonts w:ascii="Verdana" w:hAnsi="Verdana" w:cs="Tahoma"/>
          <w:sz w:val="20"/>
          <w:szCs w:val="20"/>
        </w:rPr>
      </w:pPr>
    </w:p>
    <w:p w:rsidR="003F0B7B" w:rsidRDefault="003F0B7B" w:rsidP="00557107">
      <w:pPr>
        <w:pStyle w:val="ListParagraph"/>
        <w:numPr>
          <w:ilvl w:val="0"/>
          <w:numId w:val="128"/>
        </w:numPr>
        <w:jc w:val="both"/>
        <w:rPr>
          <w:rFonts w:ascii="Verdana" w:hAnsi="Verdana" w:cs="Tahoma"/>
          <w:sz w:val="20"/>
          <w:szCs w:val="20"/>
        </w:rPr>
      </w:pPr>
      <w:r>
        <w:rPr>
          <w:rFonts w:ascii="Verdana" w:hAnsi="Verdana" w:cs="Tahoma"/>
          <w:sz w:val="20"/>
          <w:szCs w:val="20"/>
        </w:rPr>
        <w:t>Be located close enough to where clinical privileges are held to provide continuous care to patients either directly or thro</w:t>
      </w:r>
      <w:r w:rsidR="00706D91">
        <w:rPr>
          <w:rFonts w:ascii="Verdana" w:hAnsi="Verdana" w:cs="Tahoma"/>
          <w:sz w:val="20"/>
          <w:szCs w:val="20"/>
        </w:rPr>
        <w:t>u</w:t>
      </w:r>
      <w:r>
        <w:rPr>
          <w:rFonts w:ascii="Verdana" w:hAnsi="Verdana" w:cs="Tahoma"/>
          <w:sz w:val="20"/>
          <w:szCs w:val="20"/>
        </w:rPr>
        <w:t>g</w:t>
      </w:r>
      <w:r w:rsidR="00706D91">
        <w:rPr>
          <w:rFonts w:ascii="Verdana" w:hAnsi="Verdana" w:cs="Tahoma"/>
          <w:sz w:val="20"/>
          <w:szCs w:val="20"/>
        </w:rPr>
        <w:t>h</w:t>
      </w:r>
      <w:r>
        <w:rPr>
          <w:rFonts w:ascii="Verdana" w:hAnsi="Verdana" w:cs="Tahoma"/>
          <w:sz w:val="20"/>
          <w:szCs w:val="20"/>
        </w:rPr>
        <w:t xml:space="preserve"> coverage arrangements with another Connecticut licensed </w:t>
      </w:r>
      <w:r w:rsidR="00730CC2">
        <w:rPr>
          <w:rFonts w:ascii="Verdana" w:hAnsi="Verdana" w:cs="Tahoma"/>
          <w:sz w:val="20"/>
          <w:szCs w:val="20"/>
        </w:rPr>
        <w:t>practitioner</w:t>
      </w:r>
      <w:r>
        <w:rPr>
          <w:rFonts w:ascii="Verdana" w:hAnsi="Verdana" w:cs="Tahoma"/>
          <w:sz w:val="20"/>
          <w:szCs w:val="20"/>
        </w:rPr>
        <w:t xml:space="preserve"> having at least equivalent clinical privileges at JM</w:t>
      </w:r>
      <w:r w:rsidR="008F0CE9">
        <w:rPr>
          <w:rFonts w:ascii="Verdana" w:hAnsi="Verdana" w:cs="Tahoma"/>
          <w:sz w:val="20"/>
          <w:szCs w:val="20"/>
        </w:rPr>
        <w:t>H</w:t>
      </w:r>
      <w:r>
        <w:rPr>
          <w:rFonts w:ascii="Verdana" w:hAnsi="Verdana" w:cs="Tahoma"/>
          <w:sz w:val="20"/>
          <w:szCs w:val="20"/>
        </w:rPr>
        <w:t>.</w:t>
      </w:r>
    </w:p>
    <w:p w:rsidR="00730CC2" w:rsidRPr="00557107" w:rsidRDefault="00730CC2" w:rsidP="00557107">
      <w:pPr>
        <w:pStyle w:val="ListParagraph"/>
        <w:ind w:left="1440"/>
        <w:jc w:val="both"/>
        <w:rPr>
          <w:rFonts w:ascii="Verdana" w:hAnsi="Verdana" w:cs="Tahoma"/>
          <w:sz w:val="20"/>
          <w:szCs w:val="20"/>
        </w:rPr>
      </w:pPr>
    </w:p>
    <w:p w:rsidR="003D361B" w:rsidRDefault="003D361B" w:rsidP="00557107">
      <w:pPr>
        <w:ind w:left="720"/>
        <w:jc w:val="both"/>
        <w:rPr>
          <w:rFonts w:ascii="Verdana" w:hAnsi="Verdana" w:cs="Tahoma"/>
          <w:b/>
          <w:sz w:val="20"/>
          <w:szCs w:val="20"/>
        </w:rPr>
      </w:pPr>
      <w:r>
        <w:rPr>
          <w:rFonts w:ascii="Verdana" w:hAnsi="Verdana" w:cs="Tahoma"/>
          <w:b/>
          <w:sz w:val="20"/>
          <w:szCs w:val="20"/>
        </w:rPr>
        <w:t xml:space="preserve">(b) </w:t>
      </w:r>
      <w:r>
        <w:rPr>
          <w:rFonts w:ascii="Verdana" w:hAnsi="Verdana" w:cs="Tahoma"/>
          <w:b/>
          <w:sz w:val="20"/>
          <w:szCs w:val="20"/>
        </w:rPr>
        <w:tab/>
        <w:t xml:space="preserve">  MEMBERSHIP PREROGATIVES OF A</w:t>
      </w:r>
      <w:r w:rsidR="0000188B">
        <w:rPr>
          <w:rFonts w:ascii="Verdana" w:hAnsi="Verdana" w:cs="Tahoma"/>
          <w:b/>
          <w:sz w:val="20"/>
          <w:szCs w:val="20"/>
        </w:rPr>
        <w:t>P</w:t>
      </w:r>
      <w:r>
        <w:rPr>
          <w:rFonts w:ascii="Verdana" w:hAnsi="Verdana" w:cs="Tahoma"/>
          <w:b/>
          <w:sz w:val="20"/>
          <w:szCs w:val="20"/>
        </w:rPr>
        <w:t>P ACTIVE STAFF</w:t>
      </w:r>
    </w:p>
    <w:p w:rsidR="00255A1E" w:rsidRDefault="00255A1E" w:rsidP="00557107">
      <w:pPr>
        <w:ind w:left="720"/>
        <w:jc w:val="both"/>
        <w:rPr>
          <w:rFonts w:ascii="Verdana" w:hAnsi="Verdana" w:cs="Tahoma"/>
          <w:b/>
          <w:sz w:val="20"/>
          <w:szCs w:val="20"/>
        </w:rPr>
      </w:pPr>
    </w:p>
    <w:p w:rsidR="00255A1E" w:rsidRDefault="00255A1E" w:rsidP="00557107">
      <w:pPr>
        <w:ind w:left="720"/>
        <w:jc w:val="both"/>
        <w:rPr>
          <w:rFonts w:ascii="Verdana" w:hAnsi="Verdana" w:cs="Tahoma"/>
          <w:sz w:val="20"/>
          <w:szCs w:val="20"/>
        </w:rPr>
      </w:pPr>
      <w:r w:rsidRPr="00557107">
        <w:rPr>
          <w:rFonts w:ascii="Verdana" w:hAnsi="Verdana" w:cs="Tahoma"/>
          <w:sz w:val="20"/>
          <w:szCs w:val="20"/>
        </w:rPr>
        <w:t>A</w:t>
      </w:r>
      <w:r w:rsidR="0000188B">
        <w:rPr>
          <w:rFonts w:ascii="Verdana" w:hAnsi="Verdana" w:cs="Tahoma"/>
          <w:sz w:val="20"/>
          <w:szCs w:val="20"/>
        </w:rPr>
        <w:t>P</w:t>
      </w:r>
      <w:r w:rsidRPr="00557107">
        <w:rPr>
          <w:rFonts w:ascii="Verdana" w:hAnsi="Verdana" w:cs="Tahoma"/>
          <w:sz w:val="20"/>
          <w:szCs w:val="20"/>
        </w:rPr>
        <w:t xml:space="preserve">P Active </w:t>
      </w:r>
      <w:r>
        <w:rPr>
          <w:rFonts w:ascii="Verdana" w:hAnsi="Verdana" w:cs="Tahoma"/>
          <w:sz w:val="20"/>
          <w:szCs w:val="20"/>
        </w:rPr>
        <w:t>Staff members:</w:t>
      </w:r>
    </w:p>
    <w:p w:rsidR="00255A1E" w:rsidRDefault="00255A1E" w:rsidP="00557107">
      <w:pPr>
        <w:ind w:left="720"/>
        <w:jc w:val="both"/>
        <w:rPr>
          <w:rFonts w:ascii="Verdana" w:hAnsi="Verdana" w:cs="Tahoma"/>
          <w:sz w:val="20"/>
          <w:szCs w:val="20"/>
        </w:rPr>
      </w:pPr>
    </w:p>
    <w:p w:rsidR="00255A1E" w:rsidRDefault="00C50964" w:rsidP="00557107">
      <w:pPr>
        <w:pStyle w:val="ListParagraph"/>
        <w:numPr>
          <w:ilvl w:val="0"/>
          <w:numId w:val="133"/>
        </w:numPr>
        <w:ind w:left="1440" w:hanging="540"/>
        <w:jc w:val="both"/>
        <w:rPr>
          <w:rFonts w:ascii="Verdana" w:hAnsi="Verdana" w:cs="Tahoma"/>
          <w:sz w:val="20"/>
          <w:szCs w:val="20"/>
        </w:rPr>
      </w:pPr>
      <w:r>
        <w:rPr>
          <w:rFonts w:ascii="Verdana" w:hAnsi="Verdana" w:cs="Tahoma"/>
          <w:sz w:val="20"/>
          <w:szCs w:val="20"/>
        </w:rPr>
        <w:t xml:space="preserve">May </w:t>
      </w:r>
      <w:r w:rsidR="00255A1E">
        <w:rPr>
          <w:rFonts w:ascii="Verdana" w:hAnsi="Verdana" w:cs="Tahoma"/>
          <w:sz w:val="20"/>
          <w:szCs w:val="20"/>
        </w:rPr>
        <w:t>Not admit patients to the Hospital.  If a patient requires admission to the Hospital, that patient must be admitted by a member of the Active Staff.</w:t>
      </w:r>
    </w:p>
    <w:p w:rsidR="00255A1E" w:rsidRDefault="00255A1E" w:rsidP="00557107">
      <w:pPr>
        <w:pStyle w:val="ListParagraph"/>
        <w:ind w:left="1440"/>
        <w:jc w:val="both"/>
        <w:rPr>
          <w:rFonts w:ascii="Verdana" w:hAnsi="Verdana" w:cs="Tahoma"/>
          <w:sz w:val="20"/>
          <w:szCs w:val="20"/>
        </w:rPr>
      </w:pPr>
    </w:p>
    <w:p w:rsidR="00255A1E" w:rsidRDefault="00C50964" w:rsidP="00557107">
      <w:pPr>
        <w:pStyle w:val="ListParagraph"/>
        <w:numPr>
          <w:ilvl w:val="0"/>
          <w:numId w:val="133"/>
        </w:numPr>
        <w:ind w:left="1440" w:hanging="540"/>
        <w:jc w:val="both"/>
        <w:rPr>
          <w:rFonts w:ascii="Verdana" w:hAnsi="Verdana" w:cs="Tahoma"/>
          <w:sz w:val="20"/>
          <w:szCs w:val="20"/>
        </w:rPr>
      </w:pPr>
      <w:r>
        <w:rPr>
          <w:rFonts w:ascii="Verdana" w:hAnsi="Verdana" w:cs="Tahoma"/>
          <w:sz w:val="20"/>
          <w:szCs w:val="20"/>
        </w:rPr>
        <w:t xml:space="preserve">May </w:t>
      </w:r>
      <w:r w:rsidR="003C5110">
        <w:rPr>
          <w:rFonts w:ascii="Verdana" w:hAnsi="Verdana" w:cs="Tahoma"/>
          <w:sz w:val="20"/>
          <w:szCs w:val="20"/>
        </w:rPr>
        <w:t>N</w:t>
      </w:r>
      <w:r w:rsidR="00255A1E">
        <w:rPr>
          <w:rFonts w:ascii="Verdana" w:hAnsi="Verdana" w:cs="Tahoma"/>
          <w:sz w:val="20"/>
          <w:szCs w:val="20"/>
        </w:rPr>
        <w:t>ot hold Staff Office (Medical Staff President, Medical Staff Vice President, or Department Chairperson).</w:t>
      </w:r>
    </w:p>
    <w:p w:rsidR="003C5110" w:rsidRPr="00557107" w:rsidRDefault="003C5110" w:rsidP="00557107">
      <w:pPr>
        <w:pStyle w:val="ListParagraph"/>
        <w:rPr>
          <w:rFonts w:ascii="Verdana" w:hAnsi="Verdana" w:cs="Tahoma"/>
          <w:sz w:val="20"/>
          <w:szCs w:val="20"/>
        </w:rPr>
      </w:pPr>
    </w:p>
    <w:p w:rsidR="003C5110" w:rsidRDefault="00C50964" w:rsidP="00557107">
      <w:pPr>
        <w:pStyle w:val="ListParagraph"/>
        <w:numPr>
          <w:ilvl w:val="0"/>
          <w:numId w:val="133"/>
        </w:numPr>
        <w:ind w:left="1440" w:hanging="540"/>
        <w:jc w:val="both"/>
        <w:rPr>
          <w:rFonts w:ascii="Verdana" w:hAnsi="Verdana" w:cs="Tahoma"/>
          <w:sz w:val="20"/>
          <w:szCs w:val="20"/>
        </w:rPr>
      </w:pPr>
      <w:r>
        <w:rPr>
          <w:rFonts w:ascii="Verdana" w:hAnsi="Verdana" w:cs="Tahoma"/>
          <w:sz w:val="20"/>
          <w:szCs w:val="20"/>
        </w:rPr>
        <w:t>Shall s</w:t>
      </w:r>
      <w:r w:rsidR="003C5110">
        <w:rPr>
          <w:rFonts w:ascii="Verdana" w:hAnsi="Verdana" w:cs="Tahoma"/>
          <w:sz w:val="20"/>
          <w:szCs w:val="20"/>
        </w:rPr>
        <w:t>erve on Medical Staff Committees.</w:t>
      </w:r>
    </w:p>
    <w:p w:rsidR="003C5110" w:rsidRPr="00557107" w:rsidRDefault="003C5110" w:rsidP="00557107">
      <w:pPr>
        <w:pStyle w:val="ListParagraph"/>
        <w:rPr>
          <w:rFonts w:ascii="Verdana" w:hAnsi="Verdana" w:cs="Tahoma"/>
          <w:sz w:val="20"/>
          <w:szCs w:val="20"/>
        </w:rPr>
      </w:pPr>
    </w:p>
    <w:p w:rsidR="003C5110" w:rsidRDefault="00C50964" w:rsidP="00557107">
      <w:pPr>
        <w:pStyle w:val="ListParagraph"/>
        <w:numPr>
          <w:ilvl w:val="0"/>
          <w:numId w:val="133"/>
        </w:numPr>
        <w:ind w:left="1440" w:hanging="540"/>
        <w:jc w:val="both"/>
        <w:rPr>
          <w:rFonts w:ascii="Verdana" w:hAnsi="Verdana" w:cs="Tahoma"/>
          <w:sz w:val="20"/>
          <w:szCs w:val="20"/>
        </w:rPr>
      </w:pPr>
      <w:r>
        <w:rPr>
          <w:rFonts w:ascii="Verdana" w:hAnsi="Verdana" w:cs="Tahoma"/>
          <w:sz w:val="20"/>
          <w:szCs w:val="20"/>
        </w:rPr>
        <w:t>May p</w:t>
      </w:r>
      <w:r w:rsidR="003C5110">
        <w:rPr>
          <w:rFonts w:ascii="Verdana" w:hAnsi="Verdana" w:cs="Tahoma"/>
          <w:sz w:val="20"/>
          <w:szCs w:val="20"/>
        </w:rPr>
        <w:t>articipate in teaching programs.</w:t>
      </w:r>
    </w:p>
    <w:p w:rsidR="003C5110" w:rsidRPr="00557107" w:rsidRDefault="003C5110" w:rsidP="00557107">
      <w:pPr>
        <w:pStyle w:val="ListParagraph"/>
        <w:rPr>
          <w:rFonts w:ascii="Verdana" w:hAnsi="Verdana" w:cs="Tahoma"/>
          <w:sz w:val="20"/>
          <w:szCs w:val="20"/>
        </w:rPr>
      </w:pPr>
    </w:p>
    <w:p w:rsidR="003C5110" w:rsidRDefault="00C50964" w:rsidP="00557107">
      <w:pPr>
        <w:pStyle w:val="ListParagraph"/>
        <w:numPr>
          <w:ilvl w:val="0"/>
          <w:numId w:val="133"/>
        </w:numPr>
        <w:ind w:left="1440" w:hanging="540"/>
        <w:jc w:val="both"/>
        <w:rPr>
          <w:rFonts w:ascii="Verdana" w:hAnsi="Verdana" w:cs="Tahoma"/>
          <w:sz w:val="20"/>
          <w:szCs w:val="20"/>
        </w:rPr>
      </w:pPr>
      <w:r>
        <w:rPr>
          <w:rFonts w:ascii="Verdana" w:hAnsi="Verdana" w:cs="Tahoma"/>
          <w:sz w:val="20"/>
          <w:szCs w:val="20"/>
        </w:rPr>
        <w:t>May v</w:t>
      </w:r>
      <w:r w:rsidR="003C5110">
        <w:rPr>
          <w:rFonts w:ascii="Verdana" w:hAnsi="Verdana" w:cs="Tahoma"/>
          <w:sz w:val="20"/>
          <w:szCs w:val="20"/>
        </w:rPr>
        <w:t>ote on all matters presented at all meetings of Staff, Departments, and Committees to which members are assigned.</w:t>
      </w:r>
    </w:p>
    <w:p w:rsidR="003C5110" w:rsidRPr="00557107" w:rsidRDefault="003C5110" w:rsidP="00557107">
      <w:pPr>
        <w:jc w:val="both"/>
        <w:rPr>
          <w:rFonts w:ascii="Verdana" w:hAnsi="Verdana" w:cs="Tahoma"/>
          <w:sz w:val="20"/>
          <w:szCs w:val="20"/>
        </w:rPr>
      </w:pPr>
    </w:p>
    <w:p w:rsidR="003D361B" w:rsidRDefault="003D361B" w:rsidP="00557107">
      <w:pPr>
        <w:ind w:left="720"/>
        <w:jc w:val="both"/>
        <w:rPr>
          <w:rFonts w:ascii="Verdana" w:hAnsi="Verdana" w:cs="Tahoma"/>
          <w:b/>
          <w:sz w:val="20"/>
          <w:szCs w:val="20"/>
        </w:rPr>
      </w:pPr>
      <w:r>
        <w:rPr>
          <w:rFonts w:ascii="Verdana" w:hAnsi="Verdana" w:cs="Tahoma"/>
          <w:b/>
          <w:sz w:val="20"/>
          <w:szCs w:val="20"/>
        </w:rPr>
        <w:t xml:space="preserve">(c) </w:t>
      </w:r>
      <w:r>
        <w:rPr>
          <w:rFonts w:ascii="Verdana" w:hAnsi="Verdana" w:cs="Tahoma"/>
          <w:b/>
          <w:sz w:val="20"/>
          <w:szCs w:val="20"/>
        </w:rPr>
        <w:tab/>
        <w:t xml:space="preserve">  OBLIGATIONS OF A</w:t>
      </w:r>
      <w:r w:rsidR="0000188B">
        <w:rPr>
          <w:rFonts w:ascii="Verdana" w:hAnsi="Verdana" w:cs="Tahoma"/>
          <w:b/>
          <w:sz w:val="20"/>
          <w:szCs w:val="20"/>
        </w:rPr>
        <w:t>P</w:t>
      </w:r>
      <w:r>
        <w:rPr>
          <w:rFonts w:ascii="Verdana" w:hAnsi="Verdana" w:cs="Tahoma"/>
          <w:b/>
          <w:sz w:val="20"/>
          <w:szCs w:val="20"/>
        </w:rPr>
        <w:t>P ACTIVE STAFF</w:t>
      </w:r>
    </w:p>
    <w:p w:rsidR="003D361B" w:rsidRDefault="003D361B" w:rsidP="00557107">
      <w:pPr>
        <w:ind w:left="720"/>
        <w:jc w:val="both"/>
        <w:rPr>
          <w:rFonts w:ascii="Verdana" w:hAnsi="Verdana" w:cs="Tahoma"/>
          <w:sz w:val="20"/>
          <w:szCs w:val="20"/>
        </w:rPr>
      </w:pPr>
    </w:p>
    <w:p w:rsidR="00A53E3E" w:rsidRDefault="00A53E3E" w:rsidP="00557107">
      <w:pPr>
        <w:pStyle w:val="ListParagraph"/>
        <w:numPr>
          <w:ilvl w:val="0"/>
          <w:numId w:val="135"/>
        </w:numPr>
        <w:ind w:left="1440" w:hanging="540"/>
        <w:jc w:val="both"/>
        <w:rPr>
          <w:rFonts w:ascii="Verdana" w:hAnsi="Verdana" w:cs="Tahoma"/>
          <w:sz w:val="20"/>
          <w:szCs w:val="20"/>
        </w:rPr>
      </w:pPr>
      <w:r w:rsidRPr="00557107">
        <w:rPr>
          <w:rFonts w:ascii="Verdana" w:hAnsi="Verdana" w:cs="Tahoma"/>
          <w:sz w:val="20"/>
          <w:szCs w:val="20"/>
        </w:rPr>
        <w:t xml:space="preserve">Comply, as applicable, with the Bylaws, Rules and Regulations, and Policies </w:t>
      </w:r>
      <w:r w:rsidR="008F0CE9">
        <w:rPr>
          <w:rFonts w:ascii="Verdana" w:hAnsi="Verdana" w:cs="Tahoma"/>
          <w:sz w:val="20"/>
          <w:szCs w:val="20"/>
        </w:rPr>
        <w:t>o</w:t>
      </w:r>
      <w:r w:rsidRPr="00557107">
        <w:rPr>
          <w:rFonts w:ascii="Verdana" w:hAnsi="Verdana" w:cs="Tahoma"/>
          <w:sz w:val="20"/>
          <w:szCs w:val="20"/>
        </w:rPr>
        <w:t xml:space="preserve">f the Medical Staff, and the </w:t>
      </w:r>
      <w:r w:rsidR="008F0CE9">
        <w:rPr>
          <w:rFonts w:ascii="Verdana" w:hAnsi="Verdana" w:cs="Tahoma"/>
          <w:sz w:val="20"/>
          <w:szCs w:val="20"/>
        </w:rPr>
        <w:t>r</w:t>
      </w:r>
      <w:r w:rsidRPr="00557107">
        <w:rPr>
          <w:rFonts w:ascii="Verdana" w:hAnsi="Verdana" w:cs="Tahoma"/>
          <w:sz w:val="20"/>
          <w:szCs w:val="20"/>
        </w:rPr>
        <w:t>ules and regulations and Policies of the appropriate Department that they are a member of;</w:t>
      </w:r>
    </w:p>
    <w:p w:rsidR="00A53E3E" w:rsidRPr="00557107" w:rsidRDefault="00A53E3E" w:rsidP="00557107">
      <w:pPr>
        <w:pStyle w:val="ListParagraph"/>
        <w:ind w:left="1440"/>
        <w:jc w:val="both"/>
        <w:rPr>
          <w:rFonts w:ascii="Verdana" w:hAnsi="Verdana" w:cs="Tahoma"/>
          <w:sz w:val="20"/>
          <w:szCs w:val="20"/>
        </w:rPr>
      </w:pPr>
    </w:p>
    <w:p w:rsidR="00A53E3E" w:rsidRDefault="00A53E3E" w:rsidP="00557107">
      <w:pPr>
        <w:pStyle w:val="ListParagraph"/>
        <w:numPr>
          <w:ilvl w:val="0"/>
          <w:numId w:val="135"/>
        </w:numPr>
        <w:ind w:left="1440" w:hanging="540"/>
        <w:jc w:val="both"/>
        <w:rPr>
          <w:rFonts w:ascii="Verdana" w:hAnsi="Verdana" w:cs="Tahoma"/>
          <w:sz w:val="20"/>
          <w:szCs w:val="20"/>
        </w:rPr>
      </w:pPr>
      <w:r>
        <w:rPr>
          <w:rFonts w:ascii="Verdana" w:hAnsi="Verdana" w:cs="Tahoma"/>
          <w:sz w:val="20"/>
          <w:szCs w:val="20"/>
        </w:rPr>
        <w:t>Comply with the Hospital’s quality and performance improvement, claims review and risk management Policies;</w:t>
      </w:r>
    </w:p>
    <w:p w:rsidR="00A53E3E" w:rsidRPr="00557107" w:rsidRDefault="00A53E3E" w:rsidP="00557107">
      <w:pPr>
        <w:pStyle w:val="ListParagraph"/>
        <w:rPr>
          <w:rFonts w:ascii="Verdana" w:hAnsi="Verdana" w:cs="Tahoma"/>
          <w:sz w:val="20"/>
          <w:szCs w:val="20"/>
        </w:rPr>
      </w:pPr>
    </w:p>
    <w:p w:rsidR="00A53E3E" w:rsidRDefault="00A53E3E" w:rsidP="00557107">
      <w:pPr>
        <w:pStyle w:val="ListParagraph"/>
        <w:numPr>
          <w:ilvl w:val="0"/>
          <w:numId w:val="135"/>
        </w:numPr>
        <w:ind w:left="1440" w:hanging="540"/>
        <w:jc w:val="both"/>
        <w:rPr>
          <w:rFonts w:ascii="Verdana" w:hAnsi="Verdana" w:cs="Tahoma"/>
          <w:sz w:val="20"/>
          <w:szCs w:val="20"/>
        </w:rPr>
      </w:pPr>
      <w:r>
        <w:rPr>
          <w:rFonts w:ascii="Verdana" w:hAnsi="Verdana" w:cs="Tahoma"/>
          <w:sz w:val="20"/>
          <w:szCs w:val="20"/>
        </w:rPr>
        <w:t>Actively participate in peer review, patient care audit, quality assurance programs and monitoring activit</w:t>
      </w:r>
      <w:r w:rsidR="008F0CE9">
        <w:rPr>
          <w:rFonts w:ascii="Verdana" w:hAnsi="Verdana" w:cs="Tahoma"/>
          <w:sz w:val="20"/>
          <w:szCs w:val="20"/>
        </w:rPr>
        <w:t>i</w:t>
      </w:r>
      <w:r>
        <w:rPr>
          <w:rFonts w:ascii="Verdana" w:hAnsi="Verdana" w:cs="Tahoma"/>
          <w:sz w:val="20"/>
          <w:szCs w:val="20"/>
        </w:rPr>
        <w:t>es required of the Staff;</w:t>
      </w:r>
    </w:p>
    <w:p w:rsidR="00A53E3E" w:rsidRPr="00557107" w:rsidRDefault="00A53E3E" w:rsidP="00557107">
      <w:pPr>
        <w:pStyle w:val="ListParagraph"/>
        <w:rPr>
          <w:rFonts w:ascii="Verdana" w:hAnsi="Verdana" w:cs="Tahoma"/>
          <w:sz w:val="20"/>
          <w:szCs w:val="20"/>
        </w:rPr>
      </w:pPr>
    </w:p>
    <w:p w:rsidR="00A53E3E" w:rsidRDefault="00A53E3E" w:rsidP="00557107">
      <w:pPr>
        <w:pStyle w:val="ListParagraph"/>
        <w:numPr>
          <w:ilvl w:val="0"/>
          <w:numId w:val="135"/>
        </w:numPr>
        <w:ind w:left="1440" w:hanging="540"/>
        <w:jc w:val="both"/>
        <w:rPr>
          <w:rFonts w:ascii="Verdana" w:hAnsi="Verdana" w:cs="Tahoma"/>
          <w:sz w:val="20"/>
          <w:szCs w:val="20"/>
        </w:rPr>
      </w:pPr>
      <w:r>
        <w:rPr>
          <w:rFonts w:ascii="Verdana" w:hAnsi="Verdana" w:cs="Tahoma"/>
          <w:sz w:val="20"/>
          <w:szCs w:val="20"/>
        </w:rPr>
        <w:t>Discharge his/her functions, including peer review, through the Medical Executive Committee and other Committees of the Staff as described elsewhere in these Bylaws;</w:t>
      </w:r>
    </w:p>
    <w:p w:rsidR="00A53E3E" w:rsidRPr="00557107" w:rsidRDefault="00A53E3E" w:rsidP="00557107">
      <w:pPr>
        <w:pStyle w:val="ListParagraph"/>
        <w:rPr>
          <w:rFonts w:ascii="Verdana" w:hAnsi="Verdana" w:cs="Tahoma"/>
          <w:sz w:val="20"/>
          <w:szCs w:val="20"/>
        </w:rPr>
      </w:pPr>
    </w:p>
    <w:p w:rsidR="00A53E3E" w:rsidRDefault="00A53E3E" w:rsidP="00557107">
      <w:pPr>
        <w:pStyle w:val="ListParagraph"/>
        <w:numPr>
          <w:ilvl w:val="0"/>
          <w:numId w:val="135"/>
        </w:numPr>
        <w:ind w:left="1440" w:hanging="540"/>
        <w:jc w:val="both"/>
        <w:rPr>
          <w:rFonts w:ascii="Verdana" w:hAnsi="Verdana" w:cs="Tahoma"/>
          <w:sz w:val="20"/>
          <w:szCs w:val="20"/>
        </w:rPr>
      </w:pPr>
      <w:r>
        <w:rPr>
          <w:rFonts w:ascii="Verdana" w:hAnsi="Verdana" w:cs="Tahoma"/>
          <w:sz w:val="20"/>
          <w:szCs w:val="20"/>
        </w:rPr>
        <w:t>Retain responsibility within his/her area of professional competence for the continuous care and supervision of each patients in the Hospital and for which he/she is providing services or arranging suitable care and supervision by another qualified member of the Staff;</w:t>
      </w:r>
    </w:p>
    <w:p w:rsidR="00A53E3E" w:rsidRPr="00557107" w:rsidRDefault="00A53E3E" w:rsidP="00557107">
      <w:pPr>
        <w:pStyle w:val="ListParagraph"/>
        <w:rPr>
          <w:rFonts w:ascii="Verdana" w:hAnsi="Verdana" w:cs="Tahoma"/>
          <w:sz w:val="20"/>
          <w:szCs w:val="20"/>
        </w:rPr>
      </w:pPr>
    </w:p>
    <w:p w:rsidR="00A53E3E" w:rsidRDefault="0006029F" w:rsidP="00557107">
      <w:pPr>
        <w:pStyle w:val="ListParagraph"/>
        <w:numPr>
          <w:ilvl w:val="0"/>
          <w:numId w:val="135"/>
        </w:numPr>
        <w:ind w:left="1440" w:hanging="540"/>
        <w:jc w:val="both"/>
        <w:rPr>
          <w:rFonts w:ascii="Verdana" w:hAnsi="Verdana" w:cs="Tahoma"/>
          <w:sz w:val="20"/>
          <w:szCs w:val="20"/>
        </w:rPr>
      </w:pPr>
      <w:r>
        <w:rPr>
          <w:rFonts w:ascii="Verdana" w:hAnsi="Verdana" w:cs="Tahoma"/>
          <w:sz w:val="20"/>
          <w:szCs w:val="20"/>
        </w:rPr>
        <w:t>Shall be required to pay annual dues in an amount assessed by the majority vote of the Active Staff and the A</w:t>
      </w:r>
      <w:r w:rsidR="0000188B">
        <w:rPr>
          <w:rFonts w:ascii="Verdana" w:hAnsi="Verdana" w:cs="Tahoma"/>
          <w:sz w:val="20"/>
          <w:szCs w:val="20"/>
        </w:rPr>
        <w:t>dvanced Practice</w:t>
      </w:r>
      <w:r>
        <w:rPr>
          <w:rFonts w:ascii="Verdana" w:hAnsi="Verdana" w:cs="Tahoma"/>
          <w:sz w:val="20"/>
          <w:szCs w:val="20"/>
        </w:rPr>
        <w:t xml:space="preserve"> Professional Active Staff membership;</w:t>
      </w:r>
    </w:p>
    <w:p w:rsidR="0006029F" w:rsidRPr="00557107" w:rsidRDefault="0006029F" w:rsidP="00557107">
      <w:pPr>
        <w:pStyle w:val="ListParagraph"/>
        <w:rPr>
          <w:rFonts w:ascii="Verdana" w:hAnsi="Verdana" w:cs="Tahoma"/>
          <w:sz w:val="20"/>
          <w:szCs w:val="20"/>
        </w:rPr>
      </w:pPr>
    </w:p>
    <w:p w:rsidR="0006029F" w:rsidRDefault="0006029F" w:rsidP="00557107">
      <w:pPr>
        <w:pStyle w:val="ListParagraph"/>
        <w:numPr>
          <w:ilvl w:val="0"/>
          <w:numId w:val="135"/>
        </w:numPr>
        <w:ind w:left="1440" w:hanging="540"/>
        <w:jc w:val="both"/>
        <w:rPr>
          <w:rFonts w:ascii="Verdana" w:hAnsi="Verdana" w:cs="Tahoma"/>
          <w:sz w:val="20"/>
          <w:szCs w:val="20"/>
        </w:rPr>
      </w:pPr>
      <w:r>
        <w:rPr>
          <w:rFonts w:ascii="Verdana" w:hAnsi="Verdana" w:cs="Tahoma"/>
          <w:sz w:val="20"/>
          <w:szCs w:val="20"/>
        </w:rPr>
        <w:t>Shall participate in some Emergency Department Call Coverage as determined by his/her supervising or collaborating physician.</w:t>
      </w:r>
    </w:p>
    <w:p w:rsidR="0006029F" w:rsidRDefault="0006029F" w:rsidP="00557107">
      <w:pPr>
        <w:ind w:left="720"/>
        <w:jc w:val="both"/>
        <w:rPr>
          <w:rFonts w:ascii="Verdana" w:hAnsi="Verdana" w:cs="Tahoma"/>
          <w:sz w:val="20"/>
          <w:szCs w:val="20"/>
        </w:rPr>
      </w:pPr>
    </w:p>
    <w:p w:rsidR="0006029F" w:rsidRDefault="0006029F" w:rsidP="00557107">
      <w:pPr>
        <w:ind w:left="720"/>
        <w:jc w:val="both"/>
        <w:rPr>
          <w:rFonts w:ascii="Verdana" w:hAnsi="Verdana" w:cs="Tahoma"/>
          <w:sz w:val="20"/>
          <w:szCs w:val="20"/>
        </w:rPr>
      </w:pPr>
      <w:r>
        <w:rPr>
          <w:rFonts w:ascii="Verdana" w:hAnsi="Verdana" w:cs="Tahoma"/>
          <w:sz w:val="20"/>
          <w:szCs w:val="20"/>
        </w:rPr>
        <w:lastRenderedPageBreak/>
        <w:t>Failure to meet any or all of the aforementioned obligations may result in conditional reappointment, change in Staff category, or removal from the Medical Staff.</w:t>
      </w:r>
    </w:p>
    <w:p w:rsidR="0006029F" w:rsidRDefault="0006029F" w:rsidP="00557107">
      <w:pPr>
        <w:ind w:left="720"/>
        <w:jc w:val="both"/>
        <w:rPr>
          <w:rFonts w:ascii="Verdana" w:hAnsi="Verdana" w:cs="Tahoma"/>
          <w:sz w:val="20"/>
          <w:szCs w:val="20"/>
        </w:rPr>
      </w:pPr>
    </w:p>
    <w:p w:rsidR="00746A97" w:rsidRDefault="00746A97" w:rsidP="00557107">
      <w:pPr>
        <w:ind w:left="720"/>
        <w:jc w:val="both"/>
        <w:rPr>
          <w:rFonts w:ascii="Verdana" w:hAnsi="Verdana" w:cs="Tahoma"/>
          <w:b/>
          <w:sz w:val="20"/>
          <w:szCs w:val="20"/>
        </w:rPr>
      </w:pPr>
      <w:r w:rsidRPr="00746A97">
        <w:rPr>
          <w:rFonts w:ascii="Verdana" w:hAnsi="Verdana" w:cs="Tahoma"/>
          <w:b/>
          <w:sz w:val="20"/>
          <w:szCs w:val="20"/>
        </w:rPr>
        <w:t>4.</w:t>
      </w:r>
      <w:r w:rsidR="002C6E98">
        <w:rPr>
          <w:rFonts w:ascii="Verdana" w:hAnsi="Verdana" w:cs="Tahoma"/>
          <w:b/>
          <w:sz w:val="20"/>
          <w:szCs w:val="20"/>
        </w:rPr>
        <w:t>5</w:t>
      </w:r>
      <w:r w:rsidRPr="00746A97">
        <w:rPr>
          <w:rFonts w:ascii="Verdana" w:hAnsi="Verdana" w:cs="Tahoma"/>
          <w:b/>
          <w:sz w:val="20"/>
          <w:szCs w:val="20"/>
        </w:rPr>
        <w:t>-5    A</w:t>
      </w:r>
      <w:r w:rsidR="0000188B">
        <w:rPr>
          <w:rFonts w:ascii="Verdana" w:hAnsi="Verdana" w:cs="Tahoma"/>
          <w:b/>
          <w:sz w:val="20"/>
          <w:szCs w:val="20"/>
        </w:rPr>
        <w:t>P</w:t>
      </w:r>
      <w:r w:rsidRPr="00746A97">
        <w:rPr>
          <w:rFonts w:ascii="Verdana" w:hAnsi="Verdana" w:cs="Tahoma"/>
          <w:b/>
          <w:sz w:val="20"/>
          <w:szCs w:val="20"/>
        </w:rPr>
        <w:t>P ASSOCIATE STAFF</w:t>
      </w:r>
    </w:p>
    <w:p w:rsidR="003D361B" w:rsidRDefault="003D361B" w:rsidP="00557107">
      <w:pPr>
        <w:ind w:left="720"/>
        <w:jc w:val="both"/>
        <w:rPr>
          <w:rFonts w:ascii="Verdana" w:hAnsi="Verdana" w:cs="Tahoma"/>
          <w:b/>
          <w:sz w:val="20"/>
          <w:szCs w:val="20"/>
        </w:rPr>
      </w:pPr>
    </w:p>
    <w:p w:rsidR="003D361B" w:rsidRPr="00557107" w:rsidRDefault="003D361B" w:rsidP="00557107">
      <w:pPr>
        <w:pStyle w:val="ListParagraph"/>
        <w:numPr>
          <w:ilvl w:val="0"/>
          <w:numId w:val="129"/>
        </w:numPr>
        <w:jc w:val="both"/>
        <w:rPr>
          <w:rFonts w:ascii="Verdana" w:hAnsi="Verdana" w:cs="Tahoma"/>
          <w:b/>
          <w:sz w:val="20"/>
          <w:szCs w:val="20"/>
        </w:rPr>
      </w:pPr>
      <w:r w:rsidRPr="00557107">
        <w:rPr>
          <w:rFonts w:ascii="Verdana" w:hAnsi="Verdana" w:cs="Tahoma"/>
          <w:b/>
          <w:sz w:val="20"/>
          <w:szCs w:val="20"/>
        </w:rPr>
        <w:t>QUALIFICATIONS FOR A</w:t>
      </w:r>
      <w:r w:rsidR="0000188B">
        <w:rPr>
          <w:rFonts w:ascii="Verdana" w:hAnsi="Verdana" w:cs="Tahoma"/>
          <w:b/>
          <w:sz w:val="20"/>
          <w:szCs w:val="20"/>
        </w:rPr>
        <w:t>P</w:t>
      </w:r>
      <w:r w:rsidRPr="00557107">
        <w:rPr>
          <w:rFonts w:ascii="Verdana" w:hAnsi="Verdana" w:cs="Tahoma"/>
          <w:b/>
          <w:sz w:val="20"/>
          <w:szCs w:val="20"/>
        </w:rPr>
        <w:t>P ASSOCIATE STAFF</w:t>
      </w:r>
    </w:p>
    <w:p w:rsidR="003F0B7B" w:rsidRDefault="003F0B7B" w:rsidP="00557107">
      <w:pPr>
        <w:ind w:left="720"/>
        <w:jc w:val="both"/>
        <w:rPr>
          <w:rFonts w:ascii="Verdana" w:hAnsi="Verdana" w:cs="Tahoma"/>
          <w:b/>
          <w:sz w:val="20"/>
          <w:szCs w:val="20"/>
        </w:rPr>
      </w:pPr>
    </w:p>
    <w:p w:rsidR="003F0B7B" w:rsidRDefault="003F0B7B" w:rsidP="00557107">
      <w:pPr>
        <w:ind w:left="720"/>
        <w:jc w:val="both"/>
        <w:rPr>
          <w:rFonts w:ascii="Verdana" w:hAnsi="Verdana" w:cs="Tahoma"/>
          <w:sz w:val="20"/>
          <w:szCs w:val="20"/>
        </w:rPr>
      </w:pPr>
      <w:r>
        <w:rPr>
          <w:rFonts w:ascii="Verdana" w:hAnsi="Verdana" w:cs="Tahoma"/>
          <w:sz w:val="20"/>
          <w:szCs w:val="20"/>
        </w:rPr>
        <w:t>An Associate Staff member shall:</w:t>
      </w:r>
    </w:p>
    <w:p w:rsidR="003F0B7B" w:rsidRDefault="003F0B7B" w:rsidP="00557107">
      <w:pPr>
        <w:ind w:left="720"/>
        <w:jc w:val="both"/>
        <w:rPr>
          <w:rFonts w:ascii="Verdana" w:hAnsi="Verdana" w:cs="Tahoma"/>
          <w:sz w:val="20"/>
          <w:szCs w:val="20"/>
        </w:rPr>
      </w:pPr>
    </w:p>
    <w:p w:rsidR="003F0B7B" w:rsidRPr="00557107" w:rsidRDefault="00730CC2" w:rsidP="00557107">
      <w:pPr>
        <w:pStyle w:val="ListParagraph"/>
        <w:numPr>
          <w:ilvl w:val="0"/>
          <w:numId w:val="131"/>
        </w:numPr>
        <w:jc w:val="both"/>
        <w:rPr>
          <w:rFonts w:ascii="Verdana" w:hAnsi="Verdana" w:cs="Tahoma"/>
          <w:sz w:val="20"/>
          <w:szCs w:val="20"/>
        </w:rPr>
      </w:pPr>
      <w:r w:rsidRPr="00557107">
        <w:rPr>
          <w:rFonts w:ascii="Verdana" w:hAnsi="Verdana" w:cs="Tahoma"/>
          <w:sz w:val="20"/>
          <w:szCs w:val="20"/>
        </w:rPr>
        <w:t>Be located close enough to where clinical privileges are held to provide continuous care to patie</w:t>
      </w:r>
      <w:r w:rsidR="008F0CE9">
        <w:rPr>
          <w:rFonts w:ascii="Verdana" w:hAnsi="Verdana" w:cs="Tahoma"/>
          <w:sz w:val="20"/>
          <w:szCs w:val="20"/>
        </w:rPr>
        <w:t>nt</w:t>
      </w:r>
      <w:r w:rsidRPr="00557107">
        <w:rPr>
          <w:rFonts w:ascii="Verdana" w:hAnsi="Verdana" w:cs="Tahoma"/>
          <w:sz w:val="20"/>
          <w:szCs w:val="20"/>
        </w:rPr>
        <w:t>s either directly or through coverage arrangements with another Connecticut licensed practitioner having at least equivalent clinical privileges at JM</w:t>
      </w:r>
      <w:r w:rsidR="008F0CE9">
        <w:rPr>
          <w:rFonts w:ascii="Verdana" w:hAnsi="Verdana" w:cs="Tahoma"/>
          <w:sz w:val="20"/>
          <w:szCs w:val="20"/>
        </w:rPr>
        <w:t>H</w:t>
      </w:r>
      <w:r w:rsidRPr="00557107">
        <w:rPr>
          <w:rFonts w:ascii="Verdana" w:hAnsi="Verdana" w:cs="Tahoma"/>
          <w:sz w:val="20"/>
          <w:szCs w:val="20"/>
        </w:rPr>
        <w:t>.</w:t>
      </w:r>
    </w:p>
    <w:p w:rsidR="00730CC2" w:rsidRPr="00557107" w:rsidRDefault="00730CC2" w:rsidP="00557107">
      <w:pPr>
        <w:pStyle w:val="ListParagraph"/>
        <w:ind w:left="1620"/>
        <w:jc w:val="both"/>
        <w:rPr>
          <w:rFonts w:ascii="Verdana" w:hAnsi="Verdana" w:cs="Tahoma"/>
          <w:sz w:val="20"/>
          <w:szCs w:val="20"/>
        </w:rPr>
      </w:pPr>
    </w:p>
    <w:p w:rsidR="003D361B" w:rsidRPr="00557107" w:rsidRDefault="00D16686" w:rsidP="00557107">
      <w:pPr>
        <w:pStyle w:val="ListParagraph"/>
        <w:numPr>
          <w:ilvl w:val="0"/>
          <w:numId w:val="129"/>
        </w:numPr>
        <w:jc w:val="both"/>
        <w:rPr>
          <w:rFonts w:ascii="Verdana" w:hAnsi="Verdana" w:cs="Tahoma"/>
          <w:b/>
          <w:sz w:val="20"/>
          <w:szCs w:val="20"/>
        </w:rPr>
      </w:pPr>
      <w:r w:rsidRPr="00557107">
        <w:rPr>
          <w:rFonts w:ascii="Verdana" w:hAnsi="Verdana" w:cs="Tahoma"/>
          <w:b/>
          <w:sz w:val="20"/>
          <w:szCs w:val="20"/>
        </w:rPr>
        <w:t>MEMBERSHIP PREROGATIVES OF A</w:t>
      </w:r>
      <w:r w:rsidR="0000188B">
        <w:rPr>
          <w:rFonts w:ascii="Verdana" w:hAnsi="Verdana" w:cs="Tahoma"/>
          <w:b/>
          <w:sz w:val="20"/>
          <w:szCs w:val="20"/>
        </w:rPr>
        <w:t>P</w:t>
      </w:r>
      <w:r w:rsidRPr="00557107">
        <w:rPr>
          <w:rFonts w:ascii="Verdana" w:hAnsi="Verdana" w:cs="Tahoma"/>
          <w:b/>
          <w:sz w:val="20"/>
          <w:szCs w:val="20"/>
        </w:rPr>
        <w:t>P ASSOCIATE STAFF</w:t>
      </w:r>
    </w:p>
    <w:p w:rsidR="00255A1E" w:rsidRDefault="00255A1E" w:rsidP="00557107">
      <w:pPr>
        <w:ind w:left="720"/>
        <w:jc w:val="both"/>
        <w:rPr>
          <w:rFonts w:ascii="Verdana" w:hAnsi="Verdana" w:cs="Tahoma"/>
          <w:b/>
          <w:sz w:val="20"/>
          <w:szCs w:val="20"/>
        </w:rPr>
      </w:pPr>
    </w:p>
    <w:p w:rsidR="00255A1E" w:rsidRDefault="00255A1E" w:rsidP="00557107">
      <w:pPr>
        <w:ind w:left="720"/>
        <w:jc w:val="both"/>
        <w:rPr>
          <w:rFonts w:ascii="Verdana" w:hAnsi="Verdana" w:cs="Tahoma"/>
          <w:sz w:val="20"/>
          <w:szCs w:val="20"/>
        </w:rPr>
      </w:pPr>
      <w:r>
        <w:rPr>
          <w:rFonts w:ascii="Verdana" w:hAnsi="Verdana" w:cs="Tahoma"/>
          <w:sz w:val="20"/>
          <w:szCs w:val="20"/>
        </w:rPr>
        <w:t>A</w:t>
      </w:r>
      <w:r w:rsidR="0000188B">
        <w:rPr>
          <w:rFonts w:ascii="Verdana" w:hAnsi="Verdana" w:cs="Tahoma"/>
          <w:sz w:val="20"/>
          <w:szCs w:val="20"/>
        </w:rPr>
        <w:t>P</w:t>
      </w:r>
      <w:r>
        <w:rPr>
          <w:rFonts w:ascii="Verdana" w:hAnsi="Verdana" w:cs="Tahoma"/>
          <w:sz w:val="20"/>
          <w:szCs w:val="20"/>
        </w:rPr>
        <w:t>P Associate Staff members:</w:t>
      </w:r>
    </w:p>
    <w:p w:rsidR="00255A1E" w:rsidRDefault="00255A1E" w:rsidP="00557107">
      <w:pPr>
        <w:ind w:left="720"/>
        <w:jc w:val="both"/>
        <w:rPr>
          <w:rFonts w:ascii="Verdana" w:hAnsi="Verdana" w:cs="Tahoma"/>
          <w:sz w:val="20"/>
          <w:szCs w:val="20"/>
        </w:rPr>
      </w:pPr>
    </w:p>
    <w:p w:rsidR="003C5110" w:rsidRDefault="00333765" w:rsidP="00557107">
      <w:pPr>
        <w:ind w:left="1440" w:hanging="540"/>
        <w:jc w:val="both"/>
        <w:rPr>
          <w:rFonts w:ascii="Verdana" w:hAnsi="Verdana" w:cs="Tahoma"/>
          <w:sz w:val="20"/>
          <w:szCs w:val="20"/>
        </w:rPr>
      </w:pPr>
      <w:r>
        <w:rPr>
          <w:rFonts w:ascii="Verdana" w:hAnsi="Verdana" w:cs="Tahoma"/>
          <w:sz w:val="20"/>
          <w:szCs w:val="20"/>
        </w:rPr>
        <w:t xml:space="preserve">i. </w:t>
      </w:r>
      <w:r>
        <w:rPr>
          <w:rFonts w:ascii="Verdana" w:hAnsi="Verdana" w:cs="Tahoma"/>
          <w:sz w:val="20"/>
          <w:szCs w:val="20"/>
        </w:rPr>
        <w:tab/>
      </w:r>
      <w:r w:rsidR="00C50964">
        <w:rPr>
          <w:rFonts w:ascii="Verdana" w:hAnsi="Verdana" w:cs="Tahoma"/>
          <w:sz w:val="20"/>
          <w:szCs w:val="20"/>
        </w:rPr>
        <w:t>May N</w:t>
      </w:r>
      <w:r>
        <w:rPr>
          <w:rFonts w:ascii="Verdana" w:hAnsi="Verdana" w:cs="Tahoma"/>
          <w:sz w:val="20"/>
          <w:szCs w:val="20"/>
        </w:rPr>
        <w:t>ot admit patients to the Hosp</w:t>
      </w:r>
      <w:r w:rsidR="008F0CE9">
        <w:rPr>
          <w:rFonts w:ascii="Verdana" w:hAnsi="Verdana" w:cs="Tahoma"/>
          <w:sz w:val="20"/>
          <w:szCs w:val="20"/>
        </w:rPr>
        <w:t>i</w:t>
      </w:r>
      <w:r>
        <w:rPr>
          <w:rFonts w:ascii="Verdana" w:hAnsi="Verdana" w:cs="Tahoma"/>
          <w:sz w:val="20"/>
          <w:szCs w:val="20"/>
        </w:rPr>
        <w:t>tal.  If a patient requires admission to the Hospital, that patient must be admitted by a member of the Active Staff.</w:t>
      </w:r>
    </w:p>
    <w:p w:rsidR="00333765" w:rsidRDefault="00333765" w:rsidP="00557107">
      <w:pPr>
        <w:ind w:left="1440" w:hanging="540"/>
        <w:jc w:val="both"/>
        <w:rPr>
          <w:rFonts w:ascii="Verdana" w:hAnsi="Verdana" w:cs="Tahoma"/>
          <w:sz w:val="20"/>
          <w:szCs w:val="20"/>
        </w:rPr>
      </w:pPr>
    </w:p>
    <w:p w:rsidR="00333765" w:rsidRDefault="00C50964" w:rsidP="00557107">
      <w:pPr>
        <w:pStyle w:val="ListParagraph"/>
        <w:numPr>
          <w:ilvl w:val="0"/>
          <w:numId w:val="128"/>
        </w:numPr>
        <w:jc w:val="both"/>
        <w:rPr>
          <w:rFonts w:ascii="Verdana" w:hAnsi="Verdana" w:cs="Tahoma"/>
          <w:sz w:val="20"/>
          <w:szCs w:val="20"/>
        </w:rPr>
      </w:pPr>
      <w:r>
        <w:rPr>
          <w:rFonts w:ascii="Verdana" w:hAnsi="Verdana" w:cs="Tahoma"/>
          <w:sz w:val="20"/>
          <w:szCs w:val="20"/>
        </w:rPr>
        <w:t>May Not hold Staff Office (Medical Staff President, Medical Staff Vice President, or Department Chairperson).</w:t>
      </w:r>
    </w:p>
    <w:p w:rsidR="00C50964" w:rsidRDefault="00C50964" w:rsidP="00557107">
      <w:pPr>
        <w:pStyle w:val="ListParagraph"/>
        <w:ind w:left="1440"/>
        <w:jc w:val="both"/>
        <w:rPr>
          <w:rFonts w:ascii="Verdana" w:hAnsi="Verdana" w:cs="Tahoma"/>
          <w:sz w:val="20"/>
          <w:szCs w:val="20"/>
        </w:rPr>
      </w:pPr>
    </w:p>
    <w:p w:rsidR="00C50964" w:rsidRDefault="00C50964" w:rsidP="00557107">
      <w:pPr>
        <w:pStyle w:val="ListParagraph"/>
        <w:numPr>
          <w:ilvl w:val="0"/>
          <w:numId w:val="128"/>
        </w:numPr>
        <w:jc w:val="both"/>
        <w:rPr>
          <w:rFonts w:ascii="Verdana" w:hAnsi="Verdana" w:cs="Tahoma"/>
          <w:sz w:val="20"/>
          <w:szCs w:val="20"/>
        </w:rPr>
      </w:pPr>
      <w:r>
        <w:rPr>
          <w:rFonts w:ascii="Verdana" w:hAnsi="Verdana" w:cs="Tahoma"/>
          <w:sz w:val="20"/>
          <w:szCs w:val="20"/>
        </w:rPr>
        <w:t>May serve on Medical Staff Committees if invited to do so by the Committee or by the MEC, and may have the right to vote on such Committees.</w:t>
      </w:r>
    </w:p>
    <w:p w:rsidR="00C50964" w:rsidRPr="00557107" w:rsidRDefault="00C50964" w:rsidP="00557107">
      <w:pPr>
        <w:pStyle w:val="ListParagraph"/>
        <w:rPr>
          <w:rFonts w:ascii="Verdana" w:hAnsi="Verdana" w:cs="Tahoma"/>
          <w:sz w:val="20"/>
          <w:szCs w:val="20"/>
        </w:rPr>
      </w:pPr>
    </w:p>
    <w:p w:rsidR="00C50964" w:rsidRDefault="00C50964" w:rsidP="00557107">
      <w:pPr>
        <w:pStyle w:val="ListParagraph"/>
        <w:numPr>
          <w:ilvl w:val="0"/>
          <w:numId w:val="128"/>
        </w:numPr>
        <w:jc w:val="both"/>
        <w:rPr>
          <w:rFonts w:ascii="Verdana" w:hAnsi="Verdana" w:cs="Tahoma"/>
          <w:sz w:val="20"/>
          <w:szCs w:val="20"/>
        </w:rPr>
      </w:pPr>
      <w:r>
        <w:rPr>
          <w:rFonts w:ascii="Verdana" w:hAnsi="Verdana" w:cs="Tahoma"/>
          <w:sz w:val="20"/>
          <w:szCs w:val="20"/>
        </w:rPr>
        <w:t>May participate in teaching programs.</w:t>
      </w:r>
    </w:p>
    <w:p w:rsidR="00C50964" w:rsidRPr="00557107" w:rsidRDefault="00C50964" w:rsidP="00557107">
      <w:pPr>
        <w:pStyle w:val="ListParagraph"/>
        <w:rPr>
          <w:rFonts w:ascii="Verdana" w:hAnsi="Verdana" w:cs="Tahoma"/>
          <w:sz w:val="20"/>
          <w:szCs w:val="20"/>
        </w:rPr>
      </w:pPr>
    </w:p>
    <w:p w:rsidR="00C50964" w:rsidRDefault="00C50964" w:rsidP="00557107">
      <w:pPr>
        <w:pStyle w:val="ListParagraph"/>
        <w:numPr>
          <w:ilvl w:val="0"/>
          <w:numId w:val="128"/>
        </w:numPr>
        <w:jc w:val="both"/>
        <w:rPr>
          <w:rFonts w:ascii="Verdana" w:hAnsi="Verdana" w:cs="Tahoma"/>
          <w:sz w:val="20"/>
          <w:szCs w:val="20"/>
        </w:rPr>
      </w:pPr>
      <w:r>
        <w:rPr>
          <w:rFonts w:ascii="Verdana" w:hAnsi="Verdana" w:cs="Tahoma"/>
          <w:sz w:val="20"/>
          <w:szCs w:val="20"/>
        </w:rPr>
        <w:t>May attend regular Medical Staff and Department meetings, but shall not have the right to vote.</w:t>
      </w:r>
    </w:p>
    <w:p w:rsidR="00C50964" w:rsidRPr="00557107" w:rsidRDefault="00C50964" w:rsidP="00557107">
      <w:pPr>
        <w:jc w:val="both"/>
        <w:rPr>
          <w:rFonts w:ascii="Verdana" w:hAnsi="Verdana" w:cs="Tahoma"/>
          <w:sz w:val="20"/>
          <w:szCs w:val="20"/>
        </w:rPr>
      </w:pPr>
    </w:p>
    <w:p w:rsidR="00D16686" w:rsidRDefault="00D16686" w:rsidP="00557107">
      <w:pPr>
        <w:ind w:left="720"/>
        <w:jc w:val="both"/>
        <w:rPr>
          <w:rFonts w:ascii="Verdana" w:hAnsi="Verdana" w:cs="Tahoma"/>
          <w:b/>
          <w:sz w:val="20"/>
          <w:szCs w:val="20"/>
        </w:rPr>
      </w:pPr>
      <w:r>
        <w:rPr>
          <w:rFonts w:ascii="Verdana" w:hAnsi="Verdana" w:cs="Tahoma"/>
          <w:b/>
          <w:sz w:val="20"/>
          <w:szCs w:val="20"/>
        </w:rPr>
        <w:t>(c)</w:t>
      </w:r>
      <w:r>
        <w:rPr>
          <w:rFonts w:ascii="Verdana" w:hAnsi="Verdana" w:cs="Tahoma"/>
          <w:b/>
          <w:sz w:val="20"/>
          <w:szCs w:val="20"/>
        </w:rPr>
        <w:tab/>
        <w:t xml:space="preserve">  OBLIGATIONS OF A</w:t>
      </w:r>
      <w:r w:rsidR="0000188B">
        <w:rPr>
          <w:rFonts w:ascii="Verdana" w:hAnsi="Verdana" w:cs="Tahoma"/>
          <w:b/>
          <w:sz w:val="20"/>
          <w:szCs w:val="20"/>
        </w:rPr>
        <w:t>P</w:t>
      </w:r>
      <w:r>
        <w:rPr>
          <w:rFonts w:ascii="Verdana" w:hAnsi="Verdana" w:cs="Tahoma"/>
          <w:b/>
          <w:sz w:val="20"/>
          <w:szCs w:val="20"/>
        </w:rPr>
        <w:t>P ASSOCIATE STAFF</w:t>
      </w:r>
    </w:p>
    <w:p w:rsidR="00D16686" w:rsidRDefault="00D16686" w:rsidP="00557107">
      <w:pPr>
        <w:ind w:left="720"/>
        <w:jc w:val="both"/>
        <w:rPr>
          <w:rFonts w:ascii="Verdana" w:hAnsi="Verdana" w:cs="Tahoma"/>
          <w:b/>
          <w:sz w:val="20"/>
          <w:szCs w:val="20"/>
        </w:rPr>
      </w:pPr>
    </w:p>
    <w:p w:rsidR="00EE039E" w:rsidRDefault="00EE039E" w:rsidP="00557107">
      <w:pPr>
        <w:pStyle w:val="ListParagraph"/>
        <w:numPr>
          <w:ilvl w:val="0"/>
          <w:numId w:val="136"/>
        </w:numPr>
        <w:jc w:val="both"/>
        <w:rPr>
          <w:rFonts w:ascii="Verdana" w:hAnsi="Verdana" w:cs="Tahoma"/>
          <w:sz w:val="20"/>
          <w:szCs w:val="20"/>
        </w:rPr>
      </w:pPr>
      <w:r>
        <w:rPr>
          <w:rFonts w:ascii="Verdana" w:hAnsi="Verdana" w:cs="Tahoma"/>
          <w:sz w:val="20"/>
          <w:szCs w:val="20"/>
        </w:rPr>
        <w:t>Comply, as applicable, with the Bylaws, Rules and Regulations, and Policies of the Medical Staff, and the rules and regulations and Policies of the appropriate Department that they are a member of;</w:t>
      </w:r>
    </w:p>
    <w:p w:rsidR="00EE039E" w:rsidRDefault="00EE039E" w:rsidP="00557107">
      <w:pPr>
        <w:pStyle w:val="ListParagraph"/>
        <w:ind w:left="1440"/>
        <w:jc w:val="both"/>
        <w:rPr>
          <w:rFonts w:ascii="Verdana" w:hAnsi="Verdana" w:cs="Tahoma"/>
          <w:sz w:val="20"/>
          <w:szCs w:val="20"/>
        </w:rPr>
      </w:pPr>
    </w:p>
    <w:p w:rsidR="00EE039E" w:rsidRDefault="00EE039E" w:rsidP="00557107">
      <w:pPr>
        <w:pStyle w:val="ListParagraph"/>
        <w:numPr>
          <w:ilvl w:val="0"/>
          <w:numId w:val="136"/>
        </w:numPr>
        <w:jc w:val="both"/>
        <w:rPr>
          <w:rFonts w:ascii="Verdana" w:hAnsi="Verdana" w:cs="Tahoma"/>
          <w:sz w:val="20"/>
          <w:szCs w:val="20"/>
        </w:rPr>
      </w:pPr>
      <w:r>
        <w:rPr>
          <w:rFonts w:ascii="Verdana" w:hAnsi="Verdana" w:cs="Tahoma"/>
          <w:sz w:val="20"/>
          <w:szCs w:val="20"/>
        </w:rPr>
        <w:t xml:space="preserve">Comply with the Hospital’s quality and performance improvement, claims review and risk management Policies; </w:t>
      </w:r>
    </w:p>
    <w:p w:rsidR="00EE039E" w:rsidRPr="00557107" w:rsidRDefault="00EE039E" w:rsidP="00557107">
      <w:pPr>
        <w:pStyle w:val="ListParagraph"/>
        <w:rPr>
          <w:rFonts w:ascii="Verdana" w:hAnsi="Verdana" w:cs="Tahoma"/>
          <w:sz w:val="20"/>
          <w:szCs w:val="20"/>
        </w:rPr>
      </w:pPr>
    </w:p>
    <w:p w:rsidR="00EE039E" w:rsidRDefault="00EE039E" w:rsidP="00557107">
      <w:pPr>
        <w:pStyle w:val="ListParagraph"/>
        <w:numPr>
          <w:ilvl w:val="0"/>
          <w:numId w:val="136"/>
        </w:numPr>
        <w:jc w:val="both"/>
        <w:rPr>
          <w:rFonts w:ascii="Verdana" w:hAnsi="Verdana" w:cs="Tahoma"/>
          <w:sz w:val="20"/>
          <w:szCs w:val="20"/>
        </w:rPr>
      </w:pPr>
      <w:r>
        <w:rPr>
          <w:rFonts w:ascii="Verdana" w:hAnsi="Verdana" w:cs="Tahoma"/>
          <w:sz w:val="20"/>
          <w:szCs w:val="20"/>
        </w:rPr>
        <w:t xml:space="preserve">Actively participate in peer review, patient care audit, quality assurance programs and monitoring activities requires of the Staff; </w:t>
      </w:r>
    </w:p>
    <w:p w:rsidR="00EE039E" w:rsidRPr="00557107" w:rsidRDefault="00EE039E" w:rsidP="00557107">
      <w:pPr>
        <w:pStyle w:val="ListParagraph"/>
        <w:rPr>
          <w:rFonts w:ascii="Verdana" w:hAnsi="Verdana" w:cs="Tahoma"/>
          <w:sz w:val="20"/>
          <w:szCs w:val="20"/>
        </w:rPr>
      </w:pPr>
    </w:p>
    <w:p w:rsidR="00EE039E" w:rsidRDefault="00EE039E" w:rsidP="00557107">
      <w:pPr>
        <w:pStyle w:val="ListParagraph"/>
        <w:numPr>
          <w:ilvl w:val="0"/>
          <w:numId w:val="136"/>
        </w:numPr>
        <w:jc w:val="both"/>
        <w:rPr>
          <w:rFonts w:ascii="Verdana" w:hAnsi="Verdana" w:cs="Tahoma"/>
          <w:sz w:val="20"/>
          <w:szCs w:val="20"/>
        </w:rPr>
      </w:pPr>
      <w:r>
        <w:rPr>
          <w:rFonts w:ascii="Verdana" w:hAnsi="Verdana" w:cs="Tahoma"/>
          <w:sz w:val="20"/>
          <w:szCs w:val="20"/>
        </w:rPr>
        <w:t>Discha</w:t>
      </w:r>
      <w:r w:rsidR="00275B2E">
        <w:rPr>
          <w:rFonts w:ascii="Verdana" w:hAnsi="Verdana" w:cs="Tahoma"/>
          <w:sz w:val="20"/>
          <w:szCs w:val="20"/>
        </w:rPr>
        <w:t>r</w:t>
      </w:r>
      <w:r>
        <w:rPr>
          <w:rFonts w:ascii="Verdana" w:hAnsi="Verdana" w:cs="Tahoma"/>
          <w:sz w:val="20"/>
          <w:szCs w:val="20"/>
        </w:rPr>
        <w:t>ge his/her functions,</w:t>
      </w:r>
      <w:r w:rsidR="00275B2E">
        <w:rPr>
          <w:rFonts w:ascii="Verdana" w:hAnsi="Verdana" w:cs="Tahoma"/>
          <w:sz w:val="20"/>
          <w:szCs w:val="20"/>
        </w:rPr>
        <w:t xml:space="preserve"> </w:t>
      </w:r>
      <w:r>
        <w:rPr>
          <w:rFonts w:ascii="Verdana" w:hAnsi="Verdana" w:cs="Tahoma"/>
          <w:sz w:val="20"/>
          <w:szCs w:val="20"/>
        </w:rPr>
        <w:t>including peer review, through the Medical Executive Committee and other Committees of the Staff as described elsewhere in these Bylaws;</w:t>
      </w:r>
    </w:p>
    <w:p w:rsidR="00EE039E" w:rsidRPr="00557107" w:rsidRDefault="00EE039E" w:rsidP="00557107">
      <w:pPr>
        <w:pStyle w:val="ListParagraph"/>
        <w:rPr>
          <w:rFonts w:ascii="Verdana" w:hAnsi="Verdana" w:cs="Tahoma"/>
          <w:sz w:val="20"/>
          <w:szCs w:val="20"/>
        </w:rPr>
      </w:pPr>
    </w:p>
    <w:p w:rsidR="00EE039E" w:rsidRDefault="00EE039E" w:rsidP="00557107">
      <w:pPr>
        <w:pStyle w:val="ListParagraph"/>
        <w:numPr>
          <w:ilvl w:val="0"/>
          <w:numId w:val="136"/>
        </w:numPr>
        <w:jc w:val="both"/>
        <w:rPr>
          <w:rFonts w:ascii="Verdana" w:hAnsi="Verdana" w:cs="Tahoma"/>
          <w:sz w:val="20"/>
          <w:szCs w:val="20"/>
        </w:rPr>
      </w:pPr>
      <w:r>
        <w:rPr>
          <w:rFonts w:ascii="Verdana" w:hAnsi="Verdana" w:cs="Tahoma"/>
          <w:sz w:val="20"/>
          <w:szCs w:val="20"/>
        </w:rPr>
        <w:t xml:space="preserve">Retain responsibility within his/her area of professional competence for the continuous care and supervision of each patient in the Hospital and for which he/she is providing services or arranging suitable care and supervision by another qualified member of the Staff; </w:t>
      </w:r>
    </w:p>
    <w:p w:rsidR="00EE039E" w:rsidRPr="00557107" w:rsidRDefault="00EE039E" w:rsidP="00557107">
      <w:pPr>
        <w:pStyle w:val="ListParagraph"/>
        <w:rPr>
          <w:rFonts w:ascii="Verdana" w:hAnsi="Verdana" w:cs="Tahoma"/>
          <w:sz w:val="20"/>
          <w:szCs w:val="20"/>
        </w:rPr>
      </w:pPr>
    </w:p>
    <w:p w:rsidR="00EE039E" w:rsidRDefault="00EE039E" w:rsidP="00557107">
      <w:pPr>
        <w:pStyle w:val="ListParagraph"/>
        <w:numPr>
          <w:ilvl w:val="0"/>
          <w:numId w:val="136"/>
        </w:numPr>
        <w:jc w:val="both"/>
        <w:rPr>
          <w:rFonts w:ascii="Verdana" w:hAnsi="Verdana" w:cs="Tahoma"/>
          <w:sz w:val="20"/>
          <w:szCs w:val="20"/>
        </w:rPr>
      </w:pPr>
      <w:r>
        <w:rPr>
          <w:rFonts w:ascii="Verdana" w:hAnsi="Verdana" w:cs="Tahoma"/>
          <w:sz w:val="20"/>
          <w:szCs w:val="20"/>
        </w:rPr>
        <w:t xml:space="preserve">Shall be required to pay the same amount of dues </w:t>
      </w:r>
      <w:r w:rsidR="00A16338">
        <w:rPr>
          <w:rFonts w:ascii="Verdana" w:hAnsi="Verdana" w:cs="Tahoma"/>
          <w:sz w:val="20"/>
          <w:szCs w:val="20"/>
        </w:rPr>
        <w:t>as assessed by the Active Staff and the A</w:t>
      </w:r>
      <w:r w:rsidR="00AF5112">
        <w:rPr>
          <w:rFonts w:ascii="Verdana" w:hAnsi="Verdana" w:cs="Tahoma"/>
          <w:sz w:val="20"/>
          <w:szCs w:val="20"/>
        </w:rPr>
        <w:t>dvanced Practice</w:t>
      </w:r>
      <w:r w:rsidR="00A16338">
        <w:rPr>
          <w:rFonts w:ascii="Verdana" w:hAnsi="Verdana" w:cs="Tahoma"/>
          <w:sz w:val="20"/>
          <w:szCs w:val="20"/>
        </w:rPr>
        <w:t xml:space="preserve"> Professional Active Staff; and</w:t>
      </w:r>
    </w:p>
    <w:p w:rsidR="00A16338" w:rsidRPr="00557107" w:rsidRDefault="00A16338" w:rsidP="00557107">
      <w:pPr>
        <w:pStyle w:val="ListParagraph"/>
        <w:rPr>
          <w:rFonts w:ascii="Verdana" w:hAnsi="Verdana" w:cs="Tahoma"/>
          <w:sz w:val="20"/>
          <w:szCs w:val="20"/>
        </w:rPr>
      </w:pPr>
    </w:p>
    <w:p w:rsidR="00A16338" w:rsidRDefault="00A16338" w:rsidP="00557107">
      <w:pPr>
        <w:pStyle w:val="ListParagraph"/>
        <w:numPr>
          <w:ilvl w:val="0"/>
          <w:numId w:val="136"/>
        </w:numPr>
        <w:jc w:val="both"/>
        <w:rPr>
          <w:rFonts w:ascii="Verdana" w:hAnsi="Verdana" w:cs="Tahoma"/>
          <w:sz w:val="20"/>
          <w:szCs w:val="20"/>
        </w:rPr>
      </w:pPr>
      <w:r>
        <w:rPr>
          <w:rFonts w:ascii="Verdana" w:hAnsi="Verdana" w:cs="Tahoma"/>
          <w:sz w:val="20"/>
          <w:szCs w:val="20"/>
        </w:rPr>
        <w:lastRenderedPageBreak/>
        <w:t>Shall not be required to participate in Emergency Department Call Coverage.</w:t>
      </w:r>
    </w:p>
    <w:p w:rsidR="00A16338" w:rsidRDefault="00A16338" w:rsidP="00557107">
      <w:pPr>
        <w:jc w:val="both"/>
        <w:rPr>
          <w:rFonts w:ascii="Verdana" w:hAnsi="Verdana" w:cs="Tahoma"/>
          <w:sz w:val="20"/>
          <w:szCs w:val="20"/>
        </w:rPr>
      </w:pPr>
    </w:p>
    <w:p w:rsidR="002C7EF6" w:rsidRDefault="002C7EF6" w:rsidP="002C7EF6">
      <w:pPr>
        <w:ind w:left="720"/>
        <w:jc w:val="both"/>
        <w:rPr>
          <w:rFonts w:ascii="Verdana" w:hAnsi="Verdana" w:cs="Tahoma"/>
          <w:sz w:val="20"/>
          <w:szCs w:val="20"/>
        </w:rPr>
      </w:pPr>
      <w:r w:rsidRPr="005C1C51">
        <w:rPr>
          <w:rFonts w:ascii="Verdana" w:hAnsi="Verdana" w:cs="Tahoma"/>
          <w:sz w:val="20"/>
          <w:szCs w:val="20"/>
        </w:rPr>
        <w:t>Failure to meet any or all of the aforementioned obligations may result</w:t>
      </w:r>
      <w:r>
        <w:rPr>
          <w:rFonts w:ascii="Verdana" w:hAnsi="Verdana" w:cs="Tahoma"/>
          <w:sz w:val="20"/>
          <w:szCs w:val="20"/>
        </w:rPr>
        <w:t xml:space="preserve"> in conditional reappointment or removal from the Medical Staff.</w:t>
      </w:r>
    </w:p>
    <w:p w:rsidR="002C7EF6" w:rsidRPr="00557107" w:rsidRDefault="002C7EF6" w:rsidP="00557107">
      <w:pPr>
        <w:ind w:left="720"/>
        <w:jc w:val="both"/>
        <w:rPr>
          <w:rFonts w:ascii="Verdana" w:hAnsi="Verdana" w:cs="Tahoma"/>
          <w:sz w:val="20"/>
          <w:szCs w:val="20"/>
        </w:rPr>
      </w:pPr>
    </w:p>
    <w:p w:rsidR="00822279" w:rsidRPr="002C0F6E" w:rsidRDefault="00822279" w:rsidP="00822279">
      <w:pPr>
        <w:ind w:left="-360"/>
        <w:jc w:val="both"/>
        <w:rPr>
          <w:rFonts w:ascii="Verdana" w:hAnsi="Verdana" w:cs="Tahoma"/>
          <w:i/>
          <w:color w:val="FF0000"/>
          <w:sz w:val="20"/>
          <w:szCs w:val="20"/>
        </w:rPr>
      </w:pPr>
      <w:r w:rsidRPr="002C0F6E">
        <w:rPr>
          <w:rFonts w:ascii="Verdana" w:hAnsi="Verdana" w:cs="Tahoma"/>
          <w:b/>
          <w:sz w:val="20"/>
          <w:szCs w:val="20"/>
        </w:rPr>
        <w:t>4.</w:t>
      </w:r>
      <w:r w:rsidR="002C6E98">
        <w:rPr>
          <w:rFonts w:ascii="Verdana" w:hAnsi="Verdana" w:cs="Tahoma"/>
          <w:b/>
          <w:sz w:val="20"/>
          <w:szCs w:val="20"/>
        </w:rPr>
        <w:t>6</w:t>
      </w:r>
      <w:r w:rsidRPr="002C0F6E">
        <w:rPr>
          <w:rFonts w:ascii="Verdana" w:hAnsi="Verdana" w:cs="Tahoma"/>
          <w:b/>
          <w:sz w:val="20"/>
          <w:szCs w:val="20"/>
        </w:rPr>
        <w:tab/>
      </w:r>
      <w:r w:rsidR="00E63EC2">
        <w:rPr>
          <w:rFonts w:ascii="Verdana" w:hAnsi="Verdana" w:cs="Tahoma"/>
          <w:b/>
          <w:sz w:val="20"/>
          <w:szCs w:val="20"/>
        </w:rPr>
        <w:tab/>
      </w:r>
      <w:r w:rsidRPr="002C0F6E">
        <w:rPr>
          <w:rFonts w:ascii="Verdana" w:hAnsi="Verdana" w:cs="Tahoma"/>
          <w:b/>
          <w:sz w:val="20"/>
          <w:szCs w:val="20"/>
        </w:rPr>
        <w:t>RESIDENT PHYSICIANS</w:t>
      </w:r>
      <w:r w:rsidRPr="002C0F6E">
        <w:rPr>
          <w:rFonts w:ascii="Verdana" w:hAnsi="Verdana" w:cs="Tahoma"/>
          <w:i/>
          <w:color w:val="FF0000"/>
          <w:sz w:val="20"/>
          <w:szCs w:val="20"/>
        </w:rPr>
        <w:t xml:space="preserve">                   </w:t>
      </w:r>
    </w:p>
    <w:p w:rsidR="00822279" w:rsidRPr="002C0F6E" w:rsidRDefault="00822279" w:rsidP="00822279">
      <w:pPr>
        <w:ind w:left="-360"/>
        <w:jc w:val="both"/>
        <w:rPr>
          <w:rFonts w:ascii="Verdana" w:hAnsi="Verdana" w:cs="Tahoma"/>
          <w:sz w:val="20"/>
          <w:szCs w:val="20"/>
        </w:rPr>
      </w:pPr>
    </w:p>
    <w:p w:rsidR="00822279" w:rsidRPr="002C0F6E" w:rsidRDefault="00822279" w:rsidP="00822279">
      <w:pPr>
        <w:ind w:left="720"/>
        <w:jc w:val="both"/>
        <w:rPr>
          <w:rFonts w:ascii="Verdana" w:hAnsi="Verdana" w:cs="Tahoma"/>
          <w:b/>
          <w:sz w:val="20"/>
          <w:szCs w:val="20"/>
        </w:rPr>
      </w:pPr>
      <w:r w:rsidRPr="002C0F6E">
        <w:rPr>
          <w:rFonts w:ascii="Verdana" w:hAnsi="Verdana" w:cs="Tahoma"/>
          <w:b/>
          <w:sz w:val="20"/>
          <w:szCs w:val="20"/>
        </w:rPr>
        <w:t>4.</w:t>
      </w:r>
      <w:r w:rsidR="002C6E98">
        <w:rPr>
          <w:rFonts w:ascii="Verdana" w:hAnsi="Verdana" w:cs="Tahoma"/>
          <w:b/>
          <w:sz w:val="20"/>
          <w:szCs w:val="20"/>
        </w:rPr>
        <w:t>6</w:t>
      </w:r>
      <w:r w:rsidRPr="002C0F6E">
        <w:rPr>
          <w:rFonts w:ascii="Verdana" w:hAnsi="Verdana" w:cs="Tahoma"/>
          <w:b/>
          <w:sz w:val="20"/>
          <w:szCs w:val="20"/>
        </w:rPr>
        <w:t>-1</w:t>
      </w:r>
      <w:r w:rsidRPr="002C0F6E">
        <w:rPr>
          <w:rFonts w:ascii="Verdana" w:hAnsi="Verdana" w:cs="Tahoma"/>
          <w:b/>
          <w:sz w:val="20"/>
          <w:szCs w:val="20"/>
        </w:rPr>
        <w:tab/>
        <w:t xml:space="preserve">  QUALIFICATIONS</w:t>
      </w:r>
    </w:p>
    <w:p w:rsidR="00822279" w:rsidRPr="002C0F6E" w:rsidRDefault="00822279" w:rsidP="00822279">
      <w:pPr>
        <w:ind w:left="720"/>
        <w:jc w:val="both"/>
        <w:rPr>
          <w:rFonts w:ascii="Verdana" w:hAnsi="Verdana" w:cs="Tahoma"/>
          <w:sz w:val="20"/>
          <w:szCs w:val="20"/>
        </w:rPr>
      </w:pPr>
    </w:p>
    <w:p w:rsidR="00822279" w:rsidRPr="002C0F6E" w:rsidRDefault="00822279" w:rsidP="00822279">
      <w:pPr>
        <w:ind w:left="720"/>
        <w:jc w:val="both"/>
        <w:rPr>
          <w:rFonts w:ascii="Verdana" w:hAnsi="Verdana" w:cs="Tahoma"/>
          <w:sz w:val="20"/>
          <w:szCs w:val="20"/>
        </w:rPr>
      </w:pPr>
      <w:r w:rsidRPr="002C0F6E">
        <w:rPr>
          <w:rFonts w:ascii="Verdana" w:hAnsi="Verdana" w:cs="Tahoma"/>
          <w:sz w:val="20"/>
          <w:szCs w:val="20"/>
        </w:rPr>
        <w:t xml:space="preserve">Resident </w:t>
      </w:r>
      <w:r w:rsidR="00D038D1" w:rsidRPr="002C0F6E">
        <w:rPr>
          <w:rFonts w:ascii="Verdana" w:hAnsi="Verdana" w:cs="Tahoma"/>
          <w:sz w:val="20"/>
          <w:szCs w:val="20"/>
        </w:rPr>
        <w:t>p</w:t>
      </w:r>
      <w:r w:rsidRPr="002C0F6E">
        <w:rPr>
          <w:rFonts w:ascii="Verdana" w:hAnsi="Verdana" w:cs="Tahoma"/>
          <w:sz w:val="20"/>
          <w:szCs w:val="20"/>
        </w:rPr>
        <w:t xml:space="preserve">hysicians shall be members in good standing of an accredited residency or fellowship program. The </w:t>
      </w:r>
      <w:r w:rsidR="00D85B11">
        <w:rPr>
          <w:rFonts w:ascii="Verdana" w:hAnsi="Verdana" w:cs="Tahoma"/>
          <w:sz w:val="20"/>
          <w:szCs w:val="20"/>
        </w:rPr>
        <w:t>Department</w:t>
      </w:r>
      <w:r w:rsidRPr="002C0F6E">
        <w:rPr>
          <w:rFonts w:ascii="Verdana" w:hAnsi="Verdana" w:cs="Tahoma"/>
          <w:sz w:val="20"/>
          <w:szCs w:val="20"/>
        </w:rPr>
        <w:t xml:space="preserve"> </w:t>
      </w:r>
      <w:r w:rsidR="00D85B11">
        <w:rPr>
          <w:rFonts w:ascii="Verdana" w:hAnsi="Verdana" w:cs="Tahoma"/>
          <w:sz w:val="20"/>
          <w:szCs w:val="20"/>
        </w:rPr>
        <w:t>Chair</w:t>
      </w:r>
      <w:r w:rsidRPr="002C0F6E">
        <w:rPr>
          <w:rFonts w:ascii="Verdana" w:hAnsi="Verdana" w:cs="Tahoma"/>
          <w:sz w:val="20"/>
          <w:szCs w:val="20"/>
        </w:rPr>
        <w:t xml:space="preserve"> shall review </w:t>
      </w:r>
      <w:r w:rsidR="00CA54AF" w:rsidRPr="002C0F6E">
        <w:rPr>
          <w:rFonts w:ascii="Verdana" w:hAnsi="Verdana" w:cs="Tahoma"/>
          <w:sz w:val="20"/>
          <w:szCs w:val="20"/>
        </w:rPr>
        <w:t>r</w:t>
      </w:r>
      <w:r w:rsidRPr="002C0F6E">
        <w:rPr>
          <w:rFonts w:ascii="Verdana" w:hAnsi="Verdana" w:cs="Tahoma"/>
          <w:sz w:val="20"/>
          <w:szCs w:val="20"/>
        </w:rPr>
        <w:t xml:space="preserve">esident </w:t>
      </w:r>
      <w:r w:rsidR="00CA54AF" w:rsidRPr="002C0F6E">
        <w:rPr>
          <w:rFonts w:ascii="Verdana" w:hAnsi="Verdana" w:cs="Tahoma"/>
          <w:sz w:val="20"/>
          <w:szCs w:val="20"/>
        </w:rPr>
        <w:t>p</w:t>
      </w:r>
      <w:r w:rsidRPr="002C0F6E">
        <w:rPr>
          <w:rFonts w:ascii="Verdana" w:hAnsi="Verdana" w:cs="Tahoma"/>
          <w:sz w:val="20"/>
          <w:szCs w:val="20"/>
        </w:rPr>
        <w:t xml:space="preserve">hysicians’ qualifications and approve the level of care the </w:t>
      </w:r>
      <w:r w:rsidR="00CA54AF" w:rsidRPr="002C0F6E">
        <w:rPr>
          <w:rFonts w:ascii="Verdana" w:hAnsi="Verdana" w:cs="Tahoma"/>
          <w:sz w:val="20"/>
          <w:szCs w:val="20"/>
        </w:rPr>
        <w:t>r</w:t>
      </w:r>
      <w:r w:rsidRPr="002C0F6E">
        <w:rPr>
          <w:rFonts w:ascii="Verdana" w:hAnsi="Verdana" w:cs="Tahoma"/>
          <w:sz w:val="20"/>
          <w:szCs w:val="20"/>
        </w:rPr>
        <w:t xml:space="preserve">esident </w:t>
      </w:r>
      <w:r w:rsidR="00CA54AF" w:rsidRPr="002C0F6E">
        <w:rPr>
          <w:rFonts w:ascii="Verdana" w:hAnsi="Verdana" w:cs="Tahoma"/>
          <w:sz w:val="20"/>
          <w:szCs w:val="20"/>
        </w:rPr>
        <w:t>p</w:t>
      </w:r>
      <w:r w:rsidRPr="002C0F6E">
        <w:rPr>
          <w:rFonts w:ascii="Verdana" w:hAnsi="Verdana" w:cs="Tahoma"/>
          <w:sz w:val="20"/>
          <w:szCs w:val="20"/>
        </w:rPr>
        <w:t>hysician will provide.</w:t>
      </w:r>
    </w:p>
    <w:p w:rsidR="002C0F6E" w:rsidRDefault="002C0F6E" w:rsidP="00822279">
      <w:pPr>
        <w:ind w:left="15"/>
        <w:jc w:val="both"/>
        <w:rPr>
          <w:rFonts w:ascii="Verdana" w:hAnsi="Verdana" w:cs="Tahoma"/>
          <w:b/>
          <w:sz w:val="20"/>
          <w:szCs w:val="20"/>
        </w:rPr>
      </w:pPr>
    </w:p>
    <w:p w:rsidR="00822279" w:rsidRPr="002C0F6E" w:rsidRDefault="00822279" w:rsidP="00822279">
      <w:pPr>
        <w:ind w:left="720"/>
        <w:jc w:val="both"/>
        <w:rPr>
          <w:rFonts w:ascii="Verdana" w:hAnsi="Verdana" w:cs="Tahoma"/>
          <w:b/>
          <w:sz w:val="20"/>
          <w:szCs w:val="20"/>
        </w:rPr>
      </w:pPr>
      <w:r w:rsidRPr="002C0F6E">
        <w:rPr>
          <w:rFonts w:ascii="Verdana" w:hAnsi="Verdana" w:cs="Tahoma"/>
          <w:b/>
          <w:sz w:val="20"/>
          <w:szCs w:val="20"/>
        </w:rPr>
        <w:t>4.</w:t>
      </w:r>
      <w:r w:rsidR="002C6E98">
        <w:rPr>
          <w:rFonts w:ascii="Verdana" w:hAnsi="Verdana" w:cs="Tahoma"/>
          <w:b/>
          <w:sz w:val="20"/>
          <w:szCs w:val="20"/>
        </w:rPr>
        <w:t>6</w:t>
      </w:r>
      <w:r w:rsidRPr="002C0F6E">
        <w:rPr>
          <w:rFonts w:ascii="Verdana" w:hAnsi="Verdana" w:cs="Tahoma"/>
          <w:b/>
          <w:sz w:val="20"/>
          <w:szCs w:val="20"/>
        </w:rPr>
        <w:t>-2</w:t>
      </w:r>
      <w:r w:rsidRPr="002C0F6E">
        <w:rPr>
          <w:rFonts w:ascii="Verdana" w:hAnsi="Verdana" w:cs="Tahoma"/>
          <w:b/>
          <w:sz w:val="20"/>
          <w:szCs w:val="20"/>
        </w:rPr>
        <w:tab/>
        <w:t xml:space="preserve">  SUPERVISION</w:t>
      </w:r>
    </w:p>
    <w:p w:rsidR="00822279" w:rsidRPr="002C0F6E" w:rsidRDefault="00822279" w:rsidP="00822279">
      <w:pPr>
        <w:ind w:left="-360"/>
        <w:jc w:val="both"/>
        <w:rPr>
          <w:rFonts w:ascii="Verdana" w:hAnsi="Verdana" w:cs="Tahoma"/>
          <w:sz w:val="20"/>
          <w:szCs w:val="20"/>
        </w:rPr>
      </w:pPr>
    </w:p>
    <w:p w:rsidR="00822279" w:rsidRPr="002C0F6E" w:rsidRDefault="00822279" w:rsidP="00822279">
      <w:pPr>
        <w:ind w:left="720"/>
        <w:jc w:val="both"/>
        <w:rPr>
          <w:rFonts w:ascii="Verdana" w:hAnsi="Verdana" w:cs="Tahoma"/>
          <w:sz w:val="20"/>
          <w:szCs w:val="20"/>
        </w:rPr>
      </w:pPr>
      <w:r w:rsidRPr="002C0F6E">
        <w:rPr>
          <w:rFonts w:ascii="Verdana" w:hAnsi="Verdana" w:cs="Tahoma"/>
          <w:sz w:val="20"/>
          <w:szCs w:val="20"/>
        </w:rPr>
        <w:t xml:space="preserve">Resident </w:t>
      </w:r>
      <w:r w:rsidR="00CA54AF" w:rsidRPr="002C0F6E">
        <w:rPr>
          <w:rFonts w:ascii="Verdana" w:hAnsi="Verdana" w:cs="Tahoma"/>
          <w:sz w:val="20"/>
          <w:szCs w:val="20"/>
        </w:rPr>
        <w:t>p</w:t>
      </w:r>
      <w:r w:rsidRPr="002C0F6E">
        <w:rPr>
          <w:rFonts w:ascii="Verdana" w:hAnsi="Verdana" w:cs="Tahoma"/>
          <w:sz w:val="20"/>
          <w:szCs w:val="20"/>
        </w:rPr>
        <w:t xml:space="preserve">hysicians shall perform under the direct supervision of a physician member of the Medical Staff.  Orders issued by </w:t>
      </w:r>
      <w:r w:rsidR="00CA54AF" w:rsidRPr="002C0F6E">
        <w:rPr>
          <w:rFonts w:ascii="Verdana" w:hAnsi="Verdana" w:cs="Tahoma"/>
          <w:sz w:val="20"/>
          <w:szCs w:val="20"/>
        </w:rPr>
        <w:t>r</w:t>
      </w:r>
      <w:r w:rsidRPr="002C0F6E">
        <w:rPr>
          <w:rFonts w:ascii="Verdana" w:hAnsi="Verdana" w:cs="Tahoma"/>
          <w:sz w:val="20"/>
          <w:szCs w:val="20"/>
        </w:rPr>
        <w:t xml:space="preserve">esident </w:t>
      </w:r>
      <w:r w:rsidR="00CA54AF" w:rsidRPr="002C0F6E">
        <w:rPr>
          <w:rFonts w:ascii="Verdana" w:hAnsi="Verdana" w:cs="Tahoma"/>
          <w:sz w:val="20"/>
          <w:szCs w:val="20"/>
        </w:rPr>
        <w:t>p</w:t>
      </w:r>
      <w:r w:rsidRPr="002C0F6E">
        <w:rPr>
          <w:rFonts w:ascii="Verdana" w:hAnsi="Verdana" w:cs="Tahoma"/>
          <w:sz w:val="20"/>
          <w:szCs w:val="20"/>
        </w:rPr>
        <w:t xml:space="preserve">hysicians will be in accordance with </w:t>
      </w:r>
      <w:r w:rsidR="0071158E">
        <w:rPr>
          <w:rFonts w:ascii="Verdana" w:hAnsi="Verdana" w:cs="Tahoma"/>
          <w:sz w:val="20"/>
          <w:szCs w:val="20"/>
        </w:rPr>
        <w:t>JM</w:t>
      </w:r>
      <w:r w:rsidR="008F0CE9">
        <w:rPr>
          <w:rFonts w:ascii="Verdana" w:hAnsi="Verdana" w:cs="Tahoma"/>
          <w:sz w:val="20"/>
          <w:szCs w:val="20"/>
        </w:rPr>
        <w:t>H</w:t>
      </w:r>
      <w:r w:rsidRPr="002C0F6E">
        <w:rPr>
          <w:rFonts w:ascii="Verdana" w:hAnsi="Verdana" w:cs="Tahoma"/>
          <w:sz w:val="20"/>
          <w:szCs w:val="20"/>
        </w:rPr>
        <w:t xml:space="preserve"> policy. Medical procedures, duties and responsibilities of the </w:t>
      </w:r>
      <w:r w:rsidR="00CA54AF" w:rsidRPr="002C0F6E">
        <w:rPr>
          <w:rFonts w:ascii="Verdana" w:hAnsi="Verdana" w:cs="Tahoma"/>
          <w:sz w:val="20"/>
          <w:szCs w:val="20"/>
        </w:rPr>
        <w:t>r</w:t>
      </w:r>
      <w:r w:rsidRPr="002C0F6E">
        <w:rPr>
          <w:rFonts w:ascii="Verdana" w:hAnsi="Verdana" w:cs="Tahoma"/>
          <w:sz w:val="20"/>
          <w:szCs w:val="20"/>
        </w:rPr>
        <w:t xml:space="preserve">esident </w:t>
      </w:r>
      <w:r w:rsidR="00CA54AF" w:rsidRPr="002C0F6E">
        <w:rPr>
          <w:rFonts w:ascii="Verdana" w:hAnsi="Verdana" w:cs="Tahoma"/>
          <w:sz w:val="20"/>
          <w:szCs w:val="20"/>
        </w:rPr>
        <w:t>p</w:t>
      </w:r>
      <w:r w:rsidRPr="002C0F6E">
        <w:rPr>
          <w:rFonts w:ascii="Verdana" w:hAnsi="Verdana" w:cs="Tahoma"/>
          <w:sz w:val="20"/>
          <w:szCs w:val="20"/>
        </w:rPr>
        <w:t xml:space="preserve">hysician shall be within the scope of </w:t>
      </w:r>
      <w:r w:rsidR="00CA54AF" w:rsidRPr="002C0F6E">
        <w:rPr>
          <w:rFonts w:ascii="Verdana" w:hAnsi="Verdana" w:cs="Tahoma"/>
          <w:sz w:val="20"/>
          <w:szCs w:val="20"/>
        </w:rPr>
        <w:t>p</w:t>
      </w:r>
      <w:r w:rsidRPr="002C0F6E">
        <w:rPr>
          <w:rFonts w:ascii="Verdana" w:hAnsi="Verdana" w:cs="Tahoma"/>
          <w:sz w:val="20"/>
          <w:szCs w:val="20"/>
        </w:rPr>
        <w:t>rivileges granted to the supervising practitioner.</w:t>
      </w:r>
      <w:r w:rsidRPr="002C0F6E">
        <w:rPr>
          <w:rFonts w:ascii="Verdana" w:hAnsi="Verdana" w:cs="Tahoma"/>
          <w:b/>
          <w:sz w:val="20"/>
          <w:szCs w:val="20"/>
        </w:rPr>
        <w:t xml:space="preserve"> </w:t>
      </w:r>
    </w:p>
    <w:p w:rsidR="00822279" w:rsidRPr="002C0F6E" w:rsidRDefault="00822279" w:rsidP="00822279">
      <w:pPr>
        <w:ind w:left="-360"/>
        <w:jc w:val="both"/>
        <w:rPr>
          <w:rFonts w:ascii="Verdana" w:hAnsi="Verdana" w:cs="Tahoma"/>
          <w:sz w:val="20"/>
          <w:szCs w:val="20"/>
        </w:rPr>
      </w:pPr>
    </w:p>
    <w:p w:rsidR="00822279" w:rsidRPr="002C0F6E" w:rsidRDefault="00822279" w:rsidP="00822279">
      <w:pPr>
        <w:ind w:left="720"/>
        <w:jc w:val="both"/>
        <w:rPr>
          <w:rFonts w:ascii="Verdana" w:hAnsi="Verdana" w:cs="Tahoma"/>
          <w:b/>
          <w:sz w:val="20"/>
          <w:szCs w:val="20"/>
        </w:rPr>
      </w:pPr>
      <w:r w:rsidRPr="002C0F6E">
        <w:rPr>
          <w:rFonts w:ascii="Verdana" w:hAnsi="Verdana" w:cs="Tahoma"/>
          <w:b/>
          <w:sz w:val="20"/>
          <w:szCs w:val="20"/>
        </w:rPr>
        <w:t>4.</w:t>
      </w:r>
      <w:r w:rsidR="002C6E98">
        <w:rPr>
          <w:rFonts w:ascii="Verdana" w:hAnsi="Verdana" w:cs="Tahoma"/>
          <w:b/>
          <w:sz w:val="20"/>
          <w:szCs w:val="20"/>
        </w:rPr>
        <w:t>6</w:t>
      </w:r>
      <w:r w:rsidRPr="002C0F6E">
        <w:rPr>
          <w:rFonts w:ascii="Verdana" w:hAnsi="Verdana" w:cs="Tahoma"/>
          <w:b/>
          <w:sz w:val="20"/>
          <w:szCs w:val="20"/>
        </w:rPr>
        <w:t>-3   OBLIGATIONS</w:t>
      </w:r>
    </w:p>
    <w:p w:rsidR="00822279" w:rsidRPr="002C0F6E" w:rsidRDefault="00822279" w:rsidP="00822279">
      <w:pPr>
        <w:ind w:left="-360"/>
        <w:jc w:val="both"/>
        <w:rPr>
          <w:rFonts w:ascii="Verdana" w:hAnsi="Verdana" w:cs="Tahoma"/>
          <w:sz w:val="20"/>
          <w:szCs w:val="20"/>
        </w:rPr>
      </w:pPr>
    </w:p>
    <w:p w:rsidR="00822279" w:rsidRPr="002C0F6E" w:rsidRDefault="00822279" w:rsidP="00822279">
      <w:pPr>
        <w:ind w:left="720"/>
        <w:jc w:val="both"/>
        <w:rPr>
          <w:rFonts w:ascii="Verdana" w:hAnsi="Verdana" w:cs="Tahoma"/>
          <w:sz w:val="20"/>
          <w:szCs w:val="20"/>
        </w:rPr>
      </w:pPr>
      <w:r w:rsidRPr="002C0F6E">
        <w:rPr>
          <w:rFonts w:ascii="Verdana" w:hAnsi="Verdana" w:cs="Tahoma"/>
          <w:sz w:val="20"/>
          <w:szCs w:val="20"/>
        </w:rPr>
        <w:t xml:space="preserve">Resident </w:t>
      </w:r>
      <w:r w:rsidR="00CA54AF" w:rsidRPr="002C0F6E">
        <w:rPr>
          <w:rFonts w:ascii="Verdana" w:hAnsi="Verdana" w:cs="Tahoma"/>
          <w:sz w:val="20"/>
          <w:szCs w:val="20"/>
        </w:rPr>
        <w:t>p</w:t>
      </w:r>
      <w:r w:rsidRPr="002C0F6E">
        <w:rPr>
          <w:rFonts w:ascii="Verdana" w:hAnsi="Verdana" w:cs="Tahoma"/>
          <w:sz w:val="20"/>
          <w:szCs w:val="20"/>
        </w:rPr>
        <w:t>hysicians are not deemed to be members of the Medical Staff.</w:t>
      </w:r>
    </w:p>
    <w:p w:rsidR="00822279" w:rsidRPr="002C0F6E" w:rsidRDefault="00822279" w:rsidP="00822279">
      <w:pPr>
        <w:ind w:left="720"/>
        <w:jc w:val="both"/>
        <w:rPr>
          <w:rFonts w:ascii="Verdana" w:hAnsi="Verdana" w:cs="Tahoma"/>
          <w:sz w:val="20"/>
          <w:szCs w:val="20"/>
        </w:rPr>
      </w:pPr>
      <w:r w:rsidRPr="002C0F6E">
        <w:rPr>
          <w:rFonts w:ascii="Verdana" w:hAnsi="Verdana" w:cs="Tahoma"/>
          <w:sz w:val="20"/>
          <w:szCs w:val="20"/>
        </w:rPr>
        <w:t xml:space="preserve"> </w:t>
      </w:r>
    </w:p>
    <w:p w:rsidR="00822279" w:rsidRPr="002C0F6E" w:rsidRDefault="00822279" w:rsidP="00822279">
      <w:pPr>
        <w:ind w:left="720"/>
        <w:jc w:val="both"/>
        <w:rPr>
          <w:rFonts w:ascii="Verdana" w:hAnsi="Verdana" w:cs="Tahoma"/>
          <w:sz w:val="20"/>
          <w:szCs w:val="20"/>
        </w:rPr>
      </w:pPr>
      <w:r w:rsidRPr="002C0F6E">
        <w:rPr>
          <w:rFonts w:ascii="Verdana" w:hAnsi="Verdana" w:cs="Tahoma"/>
          <w:sz w:val="20"/>
          <w:szCs w:val="20"/>
        </w:rPr>
        <w:t xml:space="preserve">Resident </w:t>
      </w:r>
      <w:r w:rsidR="00CA54AF" w:rsidRPr="002C0F6E">
        <w:rPr>
          <w:rFonts w:ascii="Verdana" w:hAnsi="Verdana" w:cs="Tahoma"/>
          <w:sz w:val="20"/>
          <w:szCs w:val="20"/>
        </w:rPr>
        <w:t>p</w:t>
      </w:r>
      <w:r w:rsidRPr="002C0F6E">
        <w:rPr>
          <w:rFonts w:ascii="Verdana" w:hAnsi="Verdana" w:cs="Tahoma"/>
          <w:sz w:val="20"/>
          <w:szCs w:val="20"/>
        </w:rPr>
        <w:t xml:space="preserve">hysicians shall abide by </w:t>
      </w:r>
      <w:r w:rsidR="0071158E">
        <w:rPr>
          <w:rFonts w:ascii="Verdana" w:hAnsi="Verdana" w:cs="Tahoma"/>
          <w:sz w:val="20"/>
          <w:szCs w:val="20"/>
        </w:rPr>
        <w:t>JM</w:t>
      </w:r>
      <w:r w:rsidR="008F0CE9">
        <w:rPr>
          <w:rFonts w:ascii="Verdana" w:hAnsi="Verdana" w:cs="Tahoma"/>
          <w:sz w:val="20"/>
          <w:szCs w:val="20"/>
        </w:rPr>
        <w:t>H</w:t>
      </w:r>
      <w:r w:rsidRPr="002C0F6E">
        <w:rPr>
          <w:rFonts w:ascii="Verdana" w:hAnsi="Verdana" w:cs="Tahoma"/>
          <w:sz w:val="20"/>
          <w:szCs w:val="20"/>
        </w:rPr>
        <w:t xml:space="preserve"> </w:t>
      </w:r>
      <w:r w:rsidR="00CD6007">
        <w:rPr>
          <w:rFonts w:ascii="Verdana" w:hAnsi="Verdana" w:cs="Tahoma"/>
          <w:sz w:val="20"/>
          <w:szCs w:val="20"/>
        </w:rPr>
        <w:t>Policies</w:t>
      </w:r>
      <w:r w:rsidRPr="002C0F6E">
        <w:rPr>
          <w:rFonts w:ascii="Verdana" w:hAnsi="Verdana" w:cs="Tahoma"/>
          <w:sz w:val="20"/>
          <w:szCs w:val="20"/>
        </w:rPr>
        <w:t xml:space="preserve"> and clinical training agreements relevant to </w:t>
      </w:r>
      <w:r w:rsidR="00CA54AF" w:rsidRPr="002C0F6E">
        <w:rPr>
          <w:rFonts w:ascii="Verdana" w:hAnsi="Verdana" w:cs="Tahoma"/>
          <w:sz w:val="20"/>
          <w:szCs w:val="20"/>
        </w:rPr>
        <w:t>r</w:t>
      </w:r>
      <w:r w:rsidRPr="002C0F6E">
        <w:rPr>
          <w:rFonts w:ascii="Verdana" w:hAnsi="Verdana" w:cs="Tahoma"/>
          <w:sz w:val="20"/>
          <w:szCs w:val="20"/>
        </w:rPr>
        <w:t xml:space="preserve">esident </w:t>
      </w:r>
      <w:r w:rsidR="00CA54AF" w:rsidRPr="002C0F6E">
        <w:rPr>
          <w:rFonts w:ascii="Verdana" w:hAnsi="Verdana" w:cs="Tahoma"/>
          <w:sz w:val="20"/>
          <w:szCs w:val="20"/>
        </w:rPr>
        <w:t>p</w:t>
      </w:r>
      <w:r w:rsidRPr="002C0F6E">
        <w:rPr>
          <w:rFonts w:ascii="Verdana" w:hAnsi="Verdana" w:cs="Tahoma"/>
          <w:sz w:val="20"/>
          <w:szCs w:val="20"/>
        </w:rPr>
        <w:t>hysicians.</w:t>
      </w:r>
    </w:p>
    <w:p w:rsidR="00822279" w:rsidRPr="002C0F6E" w:rsidRDefault="00822279" w:rsidP="00822279">
      <w:pPr>
        <w:ind w:left="-360"/>
        <w:jc w:val="both"/>
        <w:rPr>
          <w:rFonts w:ascii="Verdana" w:hAnsi="Verdana" w:cs="Tahoma"/>
          <w:sz w:val="20"/>
          <w:szCs w:val="20"/>
        </w:rPr>
      </w:pPr>
    </w:p>
    <w:p w:rsidR="00822279" w:rsidRPr="002C0F6E" w:rsidRDefault="00822279" w:rsidP="00822279">
      <w:pPr>
        <w:ind w:left="720"/>
        <w:jc w:val="both"/>
        <w:rPr>
          <w:rFonts w:ascii="Verdana" w:hAnsi="Verdana" w:cs="Tahoma"/>
          <w:sz w:val="20"/>
          <w:szCs w:val="20"/>
        </w:rPr>
      </w:pPr>
      <w:r w:rsidRPr="002C0F6E">
        <w:rPr>
          <w:rFonts w:ascii="Verdana" w:hAnsi="Verdana" w:cs="Tahoma"/>
          <w:sz w:val="20"/>
          <w:szCs w:val="20"/>
        </w:rPr>
        <w:t xml:space="preserve">The various provisions of these </w:t>
      </w:r>
      <w:r w:rsidR="00CD6007">
        <w:rPr>
          <w:rFonts w:ascii="Verdana" w:hAnsi="Verdana" w:cs="Tahoma"/>
          <w:sz w:val="20"/>
          <w:szCs w:val="20"/>
        </w:rPr>
        <w:t>Bylaws</w:t>
      </w:r>
      <w:r w:rsidRPr="002C0F6E">
        <w:rPr>
          <w:rFonts w:ascii="Verdana" w:hAnsi="Verdana" w:cs="Tahoma"/>
          <w:sz w:val="20"/>
          <w:szCs w:val="20"/>
        </w:rPr>
        <w:t xml:space="preserve"> and the accompanying </w:t>
      </w:r>
      <w:r w:rsidR="00BE649C">
        <w:rPr>
          <w:rFonts w:ascii="Verdana" w:hAnsi="Verdana" w:cs="Tahoma"/>
          <w:sz w:val="20"/>
          <w:szCs w:val="20"/>
        </w:rPr>
        <w:t>R</w:t>
      </w:r>
      <w:r w:rsidRPr="002C0F6E">
        <w:rPr>
          <w:rFonts w:ascii="Verdana" w:hAnsi="Verdana" w:cs="Tahoma"/>
          <w:sz w:val="20"/>
          <w:szCs w:val="20"/>
        </w:rPr>
        <w:t xml:space="preserve">ules and </w:t>
      </w:r>
      <w:r w:rsidR="00BE649C">
        <w:rPr>
          <w:rFonts w:ascii="Verdana" w:hAnsi="Verdana" w:cs="Tahoma"/>
          <w:sz w:val="20"/>
          <w:szCs w:val="20"/>
        </w:rPr>
        <w:t>R</w:t>
      </w:r>
      <w:r w:rsidRPr="002C0F6E">
        <w:rPr>
          <w:rFonts w:ascii="Verdana" w:hAnsi="Verdana" w:cs="Tahoma"/>
          <w:sz w:val="20"/>
          <w:szCs w:val="20"/>
        </w:rPr>
        <w:t xml:space="preserve">egulations shall apply to the </w:t>
      </w:r>
      <w:r w:rsidR="00CA54AF" w:rsidRPr="002C0F6E">
        <w:rPr>
          <w:rFonts w:ascii="Verdana" w:hAnsi="Verdana" w:cs="Tahoma"/>
          <w:sz w:val="20"/>
          <w:szCs w:val="20"/>
        </w:rPr>
        <w:t>r</w:t>
      </w:r>
      <w:r w:rsidRPr="002C0F6E">
        <w:rPr>
          <w:rFonts w:ascii="Verdana" w:hAnsi="Verdana" w:cs="Tahoma"/>
          <w:sz w:val="20"/>
          <w:szCs w:val="20"/>
        </w:rPr>
        <w:t xml:space="preserve">esident </w:t>
      </w:r>
      <w:r w:rsidR="00CA54AF" w:rsidRPr="002C0F6E">
        <w:rPr>
          <w:rFonts w:ascii="Verdana" w:hAnsi="Verdana" w:cs="Tahoma"/>
          <w:sz w:val="20"/>
          <w:szCs w:val="20"/>
        </w:rPr>
        <w:t>p</w:t>
      </w:r>
      <w:r w:rsidRPr="002C0F6E">
        <w:rPr>
          <w:rFonts w:ascii="Verdana" w:hAnsi="Verdana" w:cs="Tahoma"/>
          <w:sz w:val="20"/>
          <w:szCs w:val="20"/>
        </w:rPr>
        <w:t>hysicians where specifically provided, or where the context requires application.</w:t>
      </w:r>
    </w:p>
    <w:p w:rsidR="00773488" w:rsidRDefault="00773488">
      <w:pPr>
        <w:tabs>
          <w:tab w:val="left" w:pos="432"/>
          <w:tab w:val="left" w:pos="1008"/>
          <w:tab w:val="left" w:pos="1440"/>
          <w:tab w:val="left" w:pos="1728"/>
        </w:tabs>
        <w:ind w:left="-360"/>
        <w:jc w:val="both"/>
        <w:rPr>
          <w:rFonts w:ascii="Verdana" w:hAnsi="Verdana" w:cs="Tahoma"/>
          <w:sz w:val="20"/>
          <w:szCs w:val="20"/>
        </w:rPr>
      </w:pPr>
    </w:p>
    <w:p w:rsidR="00773488" w:rsidRDefault="005F4272">
      <w:pPr>
        <w:ind w:left="-360"/>
        <w:jc w:val="both"/>
        <w:rPr>
          <w:rFonts w:ascii="Verdana" w:hAnsi="Verdana" w:cs="Tahoma"/>
          <w:b/>
          <w:sz w:val="20"/>
          <w:szCs w:val="20"/>
        </w:rPr>
      </w:pPr>
      <w:r>
        <w:rPr>
          <w:rFonts w:ascii="Verdana" w:hAnsi="Verdana" w:cs="Tahoma"/>
          <w:b/>
          <w:sz w:val="20"/>
          <w:szCs w:val="20"/>
        </w:rPr>
        <w:t>4.</w:t>
      </w:r>
      <w:r w:rsidR="002C6E98">
        <w:rPr>
          <w:rFonts w:ascii="Verdana" w:hAnsi="Verdana" w:cs="Tahoma"/>
          <w:b/>
          <w:sz w:val="20"/>
          <w:szCs w:val="20"/>
        </w:rPr>
        <w:t>7</w:t>
      </w:r>
      <w:r w:rsidR="00CB2E55">
        <w:rPr>
          <w:rFonts w:ascii="Verdana" w:hAnsi="Verdana" w:cs="Tahoma"/>
          <w:b/>
          <w:sz w:val="20"/>
          <w:szCs w:val="20"/>
        </w:rPr>
        <w:tab/>
      </w:r>
      <w:r>
        <w:rPr>
          <w:rFonts w:ascii="Verdana" w:hAnsi="Verdana" w:cs="Tahoma"/>
          <w:b/>
          <w:sz w:val="20"/>
          <w:szCs w:val="20"/>
        </w:rPr>
        <w:tab/>
      </w:r>
      <w:r w:rsidR="00822279" w:rsidRPr="002C0F6E">
        <w:rPr>
          <w:rFonts w:ascii="Verdana" w:hAnsi="Verdana" w:cs="Tahoma"/>
          <w:b/>
          <w:sz w:val="20"/>
          <w:szCs w:val="20"/>
        </w:rPr>
        <w:t>LEAVE OF ABSENCE</w:t>
      </w:r>
    </w:p>
    <w:p w:rsidR="00822279" w:rsidRPr="002C0F6E" w:rsidRDefault="00822279" w:rsidP="00822279">
      <w:pPr>
        <w:ind w:left="-360"/>
        <w:jc w:val="both"/>
        <w:rPr>
          <w:rFonts w:ascii="Verdana" w:hAnsi="Verdana" w:cs="Tahoma"/>
          <w:sz w:val="20"/>
          <w:szCs w:val="20"/>
        </w:rPr>
      </w:pPr>
    </w:p>
    <w:p w:rsidR="00822279" w:rsidRPr="002C0F6E" w:rsidRDefault="00822279" w:rsidP="00822279">
      <w:pPr>
        <w:ind w:left="720"/>
        <w:jc w:val="both"/>
        <w:rPr>
          <w:rFonts w:ascii="Verdana" w:hAnsi="Verdana" w:cs="Tahoma"/>
          <w:sz w:val="20"/>
          <w:szCs w:val="20"/>
        </w:rPr>
      </w:pPr>
      <w:r w:rsidRPr="002C0F6E">
        <w:rPr>
          <w:rFonts w:ascii="Verdana" w:hAnsi="Verdana" w:cs="Tahoma"/>
          <w:sz w:val="20"/>
          <w:szCs w:val="20"/>
        </w:rPr>
        <w:t>For adequate cause, a member of the Medical Staff shall apply for a leave of absence from sixty days to no more than one calendar year</w:t>
      </w:r>
      <w:r w:rsidR="00CA54AF" w:rsidRPr="002C0F6E">
        <w:rPr>
          <w:rFonts w:ascii="Verdana" w:hAnsi="Verdana" w:cs="Tahoma"/>
          <w:sz w:val="20"/>
          <w:szCs w:val="20"/>
        </w:rPr>
        <w:t xml:space="preserve">. </w:t>
      </w:r>
      <w:r w:rsidR="008B6B87" w:rsidRPr="002C0F6E">
        <w:rPr>
          <w:rFonts w:ascii="Verdana" w:hAnsi="Verdana" w:cs="Tahoma"/>
          <w:sz w:val="20"/>
          <w:szCs w:val="20"/>
        </w:rPr>
        <w:t xml:space="preserve">A leave of absence is granted by the Board upon recommendation of the MEC. </w:t>
      </w:r>
      <w:r w:rsidRPr="002C0F6E">
        <w:rPr>
          <w:rFonts w:ascii="Verdana" w:hAnsi="Verdana" w:cs="Tahoma"/>
          <w:sz w:val="20"/>
          <w:szCs w:val="20"/>
        </w:rPr>
        <w:t xml:space="preserve">During the leave of absence period, Membership Prerogatives shall not be exercised. Decisions in regard to the granting or denial of leave of absence shall not be subject to the provisions of </w:t>
      </w:r>
      <w:r w:rsidRPr="00CD6007">
        <w:rPr>
          <w:rFonts w:ascii="Verdana" w:hAnsi="Verdana" w:cs="Tahoma"/>
          <w:sz w:val="20"/>
          <w:szCs w:val="20"/>
        </w:rPr>
        <w:t>Article Twelve</w:t>
      </w:r>
      <w:r w:rsidRPr="002C0F6E">
        <w:rPr>
          <w:rFonts w:ascii="Verdana" w:hAnsi="Verdana" w:cs="Tahoma"/>
          <w:sz w:val="20"/>
          <w:szCs w:val="20"/>
        </w:rPr>
        <w:t xml:space="preserve"> of these </w:t>
      </w:r>
      <w:r w:rsidR="00CD6007">
        <w:rPr>
          <w:rFonts w:ascii="Verdana" w:hAnsi="Verdana" w:cs="Tahoma"/>
          <w:sz w:val="20"/>
          <w:szCs w:val="20"/>
        </w:rPr>
        <w:t>Bylaws</w:t>
      </w:r>
      <w:r w:rsidRPr="002C0F6E">
        <w:rPr>
          <w:rFonts w:ascii="Verdana" w:hAnsi="Verdana" w:cs="Tahoma"/>
          <w:sz w:val="20"/>
          <w:szCs w:val="20"/>
        </w:rPr>
        <w:t xml:space="preserve"> or any other review and shall be final. </w:t>
      </w:r>
      <w:r w:rsidR="008B6B87" w:rsidRPr="002C0F6E">
        <w:rPr>
          <w:rFonts w:ascii="Verdana" w:hAnsi="Verdana" w:cs="Tahoma"/>
          <w:sz w:val="20"/>
          <w:szCs w:val="20"/>
        </w:rPr>
        <w:t xml:space="preserve">A practitioner </w:t>
      </w:r>
      <w:r w:rsidR="00030773" w:rsidRPr="002C0F6E">
        <w:rPr>
          <w:rFonts w:ascii="Verdana" w:hAnsi="Verdana" w:cs="Tahoma"/>
          <w:sz w:val="20"/>
          <w:szCs w:val="20"/>
        </w:rPr>
        <w:t>ret</w:t>
      </w:r>
      <w:r w:rsidR="009B7B4A">
        <w:rPr>
          <w:rFonts w:ascii="Verdana" w:hAnsi="Verdana" w:cs="Tahoma"/>
          <w:sz w:val="20"/>
          <w:szCs w:val="20"/>
        </w:rPr>
        <w:t>urning</w:t>
      </w:r>
      <w:r w:rsidR="008B6B87" w:rsidRPr="002C0F6E">
        <w:rPr>
          <w:rFonts w:ascii="Verdana" w:hAnsi="Verdana" w:cs="Tahoma"/>
          <w:sz w:val="20"/>
          <w:szCs w:val="20"/>
        </w:rPr>
        <w:t xml:space="preserve"> from a leave of absence may be fully reinstated to his/her previous status by the Board after consideration of the recommendation of the MEC providing that the practitioner has submitted the following: (i) evidence of current Connecticut medical license, (ii) evidence of current professional liability insurance coverage, (iii) evidence of current Federal DEA and State controlled substance registrations (if applicable), and a re-delineation of privileges. </w:t>
      </w:r>
      <w:r w:rsidRPr="002C0F6E">
        <w:rPr>
          <w:rFonts w:ascii="Verdana" w:hAnsi="Verdana" w:cs="Tahoma"/>
          <w:sz w:val="20"/>
          <w:szCs w:val="20"/>
        </w:rPr>
        <w:t xml:space="preserve">A practitioner returning from a medical leave of absence </w:t>
      </w:r>
      <w:r w:rsidR="00CA54AF" w:rsidRPr="002C0F6E">
        <w:rPr>
          <w:rFonts w:ascii="Verdana" w:hAnsi="Verdana" w:cs="Tahoma"/>
          <w:sz w:val="20"/>
          <w:szCs w:val="20"/>
        </w:rPr>
        <w:t>shall b</w:t>
      </w:r>
      <w:r w:rsidRPr="002C0F6E">
        <w:rPr>
          <w:rFonts w:ascii="Verdana" w:hAnsi="Verdana" w:cs="Tahoma"/>
          <w:sz w:val="20"/>
          <w:szCs w:val="20"/>
        </w:rPr>
        <w:t>e required to provide a letter from the practitioner’s treating physician. The letter should state an approval to return to medical practice and any limitations related to performing the practitioner’s clinical privileges. Reapplication to the Medical Staff shall be required of any practitioner whose leave exceeds one calendar year.</w:t>
      </w:r>
      <w:r w:rsidR="008B6B87" w:rsidRPr="002C0F6E">
        <w:rPr>
          <w:rFonts w:ascii="Verdana" w:hAnsi="Verdana" w:cs="Tahoma"/>
          <w:sz w:val="20"/>
          <w:szCs w:val="20"/>
        </w:rPr>
        <w:t xml:space="preserve">  Any practitioner returning from a leave of absence in which the duration was six months or longer is subject to the FPPE process. </w:t>
      </w:r>
    </w:p>
    <w:p w:rsidR="00C876D5" w:rsidRDefault="00C876D5" w:rsidP="00822279">
      <w:pPr>
        <w:ind w:left="-360"/>
        <w:jc w:val="both"/>
        <w:rPr>
          <w:rFonts w:ascii="Verdana" w:hAnsi="Verdana" w:cs="Tahoma"/>
          <w:b/>
          <w:sz w:val="20"/>
          <w:szCs w:val="20"/>
        </w:rPr>
      </w:pPr>
    </w:p>
    <w:p w:rsidR="00C876D5" w:rsidRDefault="00C876D5" w:rsidP="00822279">
      <w:pPr>
        <w:ind w:left="-360"/>
        <w:jc w:val="both"/>
        <w:rPr>
          <w:rFonts w:ascii="Verdana" w:hAnsi="Verdana" w:cs="Tahoma"/>
          <w:b/>
          <w:sz w:val="20"/>
          <w:szCs w:val="20"/>
        </w:rPr>
      </w:pPr>
    </w:p>
    <w:p w:rsidR="002F0D6E" w:rsidRDefault="002F0D6E" w:rsidP="00822279">
      <w:pPr>
        <w:ind w:left="-360"/>
        <w:jc w:val="both"/>
        <w:rPr>
          <w:rFonts w:ascii="Verdana" w:hAnsi="Verdana" w:cs="Tahoma"/>
          <w:b/>
          <w:sz w:val="20"/>
          <w:szCs w:val="20"/>
        </w:rPr>
      </w:pPr>
    </w:p>
    <w:p w:rsidR="002F0D6E" w:rsidRDefault="002F0D6E" w:rsidP="00822279">
      <w:pPr>
        <w:ind w:left="-360"/>
        <w:jc w:val="both"/>
        <w:rPr>
          <w:rFonts w:ascii="Verdana" w:hAnsi="Verdana" w:cs="Tahoma"/>
          <w:b/>
          <w:sz w:val="20"/>
          <w:szCs w:val="20"/>
        </w:rPr>
      </w:pPr>
    </w:p>
    <w:p w:rsidR="002F0D6E" w:rsidRDefault="002F0D6E" w:rsidP="00822279">
      <w:pPr>
        <w:ind w:left="-360"/>
        <w:jc w:val="both"/>
        <w:rPr>
          <w:rFonts w:ascii="Verdana" w:hAnsi="Verdana" w:cs="Tahoma"/>
          <w:b/>
          <w:sz w:val="20"/>
          <w:szCs w:val="20"/>
        </w:rPr>
      </w:pPr>
    </w:p>
    <w:p w:rsidR="00822279" w:rsidRPr="002C0F6E" w:rsidRDefault="00822279" w:rsidP="00822279">
      <w:pPr>
        <w:ind w:left="-360"/>
        <w:jc w:val="both"/>
        <w:rPr>
          <w:rFonts w:ascii="Verdana" w:hAnsi="Verdana" w:cs="Tahoma"/>
          <w:b/>
          <w:sz w:val="20"/>
          <w:szCs w:val="20"/>
        </w:rPr>
      </w:pPr>
      <w:r w:rsidRPr="002C0F6E">
        <w:rPr>
          <w:rFonts w:ascii="Verdana" w:hAnsi="Verdana" w:cs="Tahoma"/>
          <w:b/>
          <w:sz w:val="20"/>
          <w:szCs w:val="20"/>
        </w:rPr>
        <w:lastRenderedPageBreak/>
        <w:t>4.</w:t>
      </w:r>
      <w:r w:rsidR="002C6E98">
        <w:rPr>
          <w:rFonts w:ascii="Verdana" w:hAnsi="Verdana" w:cs="Tahoma"/>
          <w:b/>
          <w:sz w:val="20"/>
          <w:szCs w:val="20"/>
        </w:rPr>
        <w:t>8</w:t>
      </w:r>
      <w:r w:rsidRPr="002C0F6E">
        <w:rPr>
          <w:rFonts w:ascii="Verdana" w:hAnsi="Verdana" w:cs="Tahoma"/>
          <w:b/>
          <w:sz w:val="20"/>
          <w:szCs w:val="20"/>
        </w:rPr>
        <w:tab/>
      </w:r>
      <w:r w:rsidR="00E63EC2">
        <w:rPr>
          <w:rFonts w:ascii="Verdana" w:hAnsi="Verdana" w:cs="Tahoma"/>
          <w:b/>
          <w:sz w:val="20"/>
          <w:szCs w:val="20"/>
        </w:rPr>
        <w:tab/>
      </w:r>
      <w:r w:rsidRPr="002C0F6E">
        <w:rPr>
          <w:rFonts w:ascii="Verdana" w:hAnsi="Verdana" w:cs="Tahoma"/>
          <w:b/>
          <w:sz w:val="20"/>
          <w:szCs w:val="20"/>
        </w:rPr>
        <w:t>GENERAL QUALIFICATIONS</w:t>
      </w:r>
    </w:p>
    <w:p w:rsidR="00822279" w:rsidRPr="002C0F6E" w:rsidRDefault="00822279" w:rsidP="00822279">
      <w:pPr>
        <w:ind w:left="-360"/>
        <w:jc w:val="both"/>
        <w:rPr>
          <w:rFonts w:ascii="Verdana" w:hAnsi="Verdana" w:cs="Tahoma"/>
          <w:sz w:val="20"/>
          <w:szCs w:val="20"/>
        </w:rPr>
      </w:pPr>
    </w:p>
    <w:p w:rsidR="00822279" w:rsidRPr="002C0F6E" w:rsidRDefault="00822279" w:rsidP="00822279">
      <w:pPr>
        <w:ind w:left="720"/>
        <w:jc w:val="both"/>
        <w:rPr>
          <w:rFonts w:ascii="Verdana" w:hAnsi="Verdana" w:cs="Tahoma"/>
          <w:sz w:val="20"/>
          <w:szCs w:val="20"/>
        </w:rPr>
      </w:pPr>
      <w:r w:rsidRPr="002C0F6E">
        <w:rPr>
          <w:rFonts w:ascii="Verdana" w:hAnsi="Verdana" w:cs="Tahoma"/>
          <w:sz w:val="20"/>
          <w:szCs w:val="20"/>
        </w:rPr>
        <w:t xml:space="preserve">Each practitioner who seeks or holds Staff membership shall satisfy, at the time of appointment and continuously thereafter, all of the basic qualifications set forth in these </w:t>
      </w:r>
      <w:r w:rsidR="00CD6007">
        <w:rPr>
          <w:rFonts w:ascii="Verdana" w:hAnsi="Verdana" w:cs="Tahoma"/>
          <w:sz w:val="20"/>
          <w:szCs w:val="20"/>
        </w:rPr>
        <w:t>Bylaws</w:t>
      </w:r>
      <w:r w:rsidRPr="002C0F6E">
        <w:rPr>
          <w:rFonts w:ascii="Verdana" w:hAnsi="Verdana" w:cs="Tahoma"/>
          <w:sz w:val="20"/>
          <w:szCs w:val="20"/>
        </w:rPr>
        <w:t xml:space="preserve"> as well as any additional qualifications that attach to the Staff category to which such practitioner seeks appointment or in which membership exists. Under exceptional circumstances, the Board may waive any qualification when in its discretion such waiver will serve the best interests of patient care within </w:t>
      </w:r>
      <w:r w:rsidR="0071158E">
        <w:rPr>
          <w:rFonts w:ascii="Verdana" w:hAnsi="Verdana" w:cs="Tahoma"/>
          <w:sz w:val="20"/>
          <w:szCs w:val="20"/>
        </w:rPr>
        <w:t>JM</w:t>
      </w:r>
      <w:r w:rsidR="008F0CE9">
        <w:rPr>
          <w:rFonts w:ascii="Verdana" w:hAnsi="Verdana" w:cs="Tahoma"/>
          <w:sz w:val="20"/>
          <w:szCs w:val="20"/>
        </w:rPr>
        <w:t>H</w:t>
      </w:r>
      <w:r w:rsidRPr="002C0F6E">
        <w:rPr>
          <w:rFonts w:ascii="Verdana" w:hAnsi="Verdana" w:cs="Tahoma"/>
          <w:sz w:val="20"/>
          <w:szCs w:val="20"/>
        </w:rPr>
        <w:t xml:space="preserve"> except where requirements are established by law.</w:t>
      </w:r>
    </w:p>
    <w:p w:rsidR="00822279" w:rsidRPr="002C0F6E" w:rsidRDefault="00822279" w:rsidP="00822279">
      <w:pPr>
        <w:ind w:left="-360"/>
        <w:jc w:val="both"/>
        <w:rPr>
          <w:rFonts w:ascii="Verdana" w:hAnsi="Verdana" w:cs="Tahoma"/>
          <w:sz w:val="20"/>
          <w:szCs w:val="20"/>
        </w:rPr>
      </w:pPr>
    </w:p>
    <w:p w:rsidR="00822279" w:rsidRPr="002C0F6E" w:rsidRDefault="00822279" w:rsidP="00822279">
      <w:pPr>
        <w:ind w:left="-360"/>
        <w:jc w:val="both"/>
        <w:rPr>
          <w:rFonts w:ascii="Verdana" w:hAnsi="Verdana" w:cs="Tahoma"/>
          <w:b/>
          <w:sz w:val="20"/>
          <w:szCs w:val="20"/>
        </w:rPr>
      </w:pPr>
      <w:r w:rsidRPr="002C0F6E">
        <w:rPr>
          <w:rFonts w:ascii="Verdana" w:hAnsi="Verdana" w:cs="Tahoma"/>
          <w:b/>
          <w:sz w:val="20"/>
          <w:szCs w:val="20"/>
        </w:rPr>
        <w:t>4.</w:t>
      </w:r>
      <w:r w:rsidR="002C6E98">
        <w:rPr>
          <w:rFonts w:ascii="Verdana" w:hAnsi="Verdana" w:cs="Tahoma"/>
          <w:b/>
          <w:sz w:val="20"/>
          <w:szCs w:val="20"/>
        </w:rPr>
        <w:t>9</w:t>
      </w:r>
      <w:r w:rsidR="00E63EC2">
        <w:rPr>
          <w:rFonts w:ascii="Verdana" w:hAnsi="Verdana" w:cs="Tahoma"/>
          <w:b/>
          <w:sz w:val="20"/>
          <w:szCs w:val="20"/>
        </w:rPr>
        <w:tab/>
      </w:r>
      <w:r w:rsidRPr="002C0F6E">
        <w:rPr>
          <w:rFonts w:ascii="Verdana" w:hAnsi="Verdana" w:cs="Tahoma"/>
          <w:b/>
          <w:sz w:val="20"/>
          <w:szCs w:val="20"/>
        </w:rPr>
        <w:tab/>
        <w:t>LIMITATION OF MEMBERSHIP PREROGATIVES</w:t>
      </w:r>
    </w:p>
    <w:p w:rsidR="00822279" w:rsidRPr="002C0F6E" w:rsidRDefault="00822279" w:rsidP="00822279">
      <w:pPr>
        <w:ind w:left="-360"/>
        <w:jc w:val="both"/>
        <w:rPr>
          <w:rFonts w:ascii="Verdana" w:hAnsi="Verdana" w:cs="Tahoma"/>
          <w:sz w:val="20"/>
          <w:szCs w:val="20"/>
        </w:rPr>
      </w:pPr>
    </w:p>
    <w:p w:rsidR="00822279" w:rsidRPr="002C0F6E" w:rsidRDefault="00822279" w:rsidP="00822279">
      <w:pPr>
        <w:ind w:left="720"/>
        <w:jc w:val="both"/>
        <w:rPr>
          <w:rFonts w:ascii="Verdana" w:hAnsi="Verdana" w:cs="Tahoma"/>
          <w:sz w:val="20"/>
          <w:szCs w:val="20"/>
        </w:rPr>
      </w:pPr>
      <w:r w:rsidRPr="002C0F6E">
        <w:rPr>
          <w:rFonts w:ascii="Verdana" w:hAnsi="Verdana" w:cs="Tahoma"/>
          <w:sz w:val="20"/>
          <w:szCs w:val="20"/>
        </w:rPr>
        <w:t xml:space="preserve">The Membership Prerogatives set forth under each Staff category are general in nature and may be subject to limitation by special conditions attached to a practitioner’s Staff membership, by other </w:t>
      </w:r>
      <w:r w:rsidR="00D85B11">
        <w:rPr>
          <w:rFonts w:ascii="Verdana" w:hAnsi="Verdana" w:cs="Tahoma"/>
          <w:sz w:val="20"/>
          <w:szCs w:val="20"/>
        </w:rPr>
        <w:t>Section</w:t>
      </w:r>
      <w:r w:rsidR="007705AC" w:rsidRPr="002C0F6E">
        <w:rPr>
          <w:rFonts w:ascii="Verdana" w:hAnsi="Verdana" w:cs="Tahoma"/>
          <w:sz w:val="20"/>
          <w:szCs w:val="20"/>
        </w:rPr>
        <w:t>s</w:t>
      </w:r>
      <w:r w:rsidRPr="002C0F6E">
        <w:rPr>
          <w:rFonts w:ascii="Verdana" w:hAnsi="Verdana" w:cs="Tahoma"/>
          <w:sz w:val="20"/>
          <w:szCs w:val="20"/>
        </w:rPr>
        <w:t xml:space="preserve"> of these </w:t>
      </w:r>
      <w:r w:rsidR="00CD6007">
        <w:rPr>
          <w:rFonts w:ascii="Verdana" w:hAnsi="Verdana" w:cs="Tahoma"/>
          <w:sz w:val="20"/>
          <w:szCs w:val="20"/>
        </w:rPr>
        <w:t>Bylaws</w:t>
      </w:r>
      <w:r w:rsidRPr="002C0F6E">
        <w:rPr>
          <w:rFonts w:ascii="Verdana" w:hAnsi="Verdana" w:cs="Tahoma"/>
          <w:sz w:val="20"/>
          <w:szCs w:val="20"/>
        </w:rPr>
        <w:t xml:space="preserve">, and by other </w:t>
      </w:r>
      <w:r w:rsidR="00CD6007">
        <w:rPr>
          <w:rFonts w:ascii="Verdana" w:hAnsi="Verdana" w:cs="Tahoma"/>
          <w:sz w:val="20"/>
          <w:szCs w:val="20"/>
        </w:rPr>
        <w:t>Policies</w:t>
      </w:r>
      <w:r w:rsidRPr="002C0F6E">
        <w:rPr>
          <w:rFonts w:ascii="Verdana" w:hAnsi="Verdana" w:cs="Tahoma"/>
          <w:sz w:val="20"/>
          <w:szCs w:val="20"/>
        </w:rPr>
        <w:t xml:space="preserve"> of </w:t>
      </w:r>
      <w:r w:rsidR="0071158E">
        <w:rPr>
          <w:rFonts w:ascii="Verdana" w:hAnsi="Verdana" w:cs="Tahoma"/>
          <w:sz w:val="20"/>
          <w:szCs w:val="20"/>
        </w:rPr>
        <w:t>JM</w:t>
      </w:r>
      <w:r w:rsidR="008F0CE9">
        <w:rPr>
          <w:rFonts w:ascii="Verdana" w:hAnsi="Verdana" w:cs="Tahoma"/>
          <w:sz w:val="20"/>
          <w:szCs w:val="20"/>
        </w:rPr>
        <w:t>H</w:t>
      </w:r>
      <w:r w:rsidRPr="002C0F6E">
        <w:rPr>
          <w:rFonts w:ascii="Verdana" w:hAnsi="Verdana" w:cs="Tahoma"/>
          <w:sz w:val="20"/>
          <w:szCs w:val="20"/>
        </w:rPr>
        <w:t>. The Membership Prerogatives of dentist and podiatrist members of the Staff shall be limited to those for which they have demonstrated the requisite level of medical education, training, experience, and ability.</w:t>
      </w:r>
    </w:p>
    <w:p w:rsidR="00952C98" w:rsidRPr="002C0F6E" w:rsidRDefault="00952C98" w:rsidP="00143BE2">
      <w:pPr>
        <w:tabs>
          <w:tab w:val="num" w:pos="-1710"/>
        </w:tabs>
        <w:spacing w:before="240"/>
        <w:ind w:left="720"/>
        <w:jc w:val="both"/>
        <w:rPr>
          <w:rFonts w:ascii="Verdana" w:hAnsi="Verdana" w:cs="Tahoma"/>
          <w:color w:val="FF00FF"/>
          <w:sz w:val="20"/>
          <w:szCs w:val="20"/>
        </w:rPr>
      </w:pPr>
    </w:p>
    <w:p w:rsidR="00CB59B0" w:rsidRPr="002C0F6E" w:rsidRDefault="008F620D" w:rsidP="006E6674">
      <w:pPr>
        <w:tabs>
          <w:tab w:val="num" w:pos="-1710"/>
        </w:tabs>
        <w:spacing w:before="240"/>
        <w:jc w:val="center"/>
        <w:outlineLvl w:val="0"/>
        <w:rPr>
          <w:rFonts w:ascii="Verdana" w:hAnsi="Verdana" w:cs="Tahoma"/>
          <w:b/>
        </w:rPr>
      </w:pPr>
      <w:r>
        <w:rPr>
          <w:rFonts w:ascii="Verdana" w:hAnsi="Verdana" w:cs="Tahoma"/>
          <w:color w:val="FF00FF"/>
          <w:sz w:val="20"/>
          <w:szCs w:val="20"/>
        </w:rPr>
        <w:br w:type="page"/>
      </w:r>
      <w:r w:rsidR="00CB59B0" w:rsidRPr="002C0F6E">
        <w:rPr>
          <w:rFonts w:ascii="Verdana" w:hAnsi="Verdana" w:cs="Tahoma"/>
          <w:b/>
        </w:rPr>
        <w:lastRenderedPageBreak/>
        <w:t>ARTICLE FIVE</w:t>
      </w:r>
    </w:p>
    <w:p w:rsidR="00CB59B0" w:rsidRPr="002C0F6E" w:rsidRDefault="00CB59B0" w:rsidP="006E6674">
      <w:pPr>
        <w:ind w:left="-360"/>
        <w:jc w:val="center"/>
        <w:outlineLvl w:val="0"/>
        <w:rPr>
          <w:rFonts w:ascii="Verdana" w:hAnsi="Verdana" w:cs="Tahoma"/>
          <w:b/>
          <w:sz w:val="20"/>
          <w:szCs w:val="20"/>
        </w:rPr>
      </w:pPr>
      <w:r w:rsidRPr="002C0F6E">
        <w:rPr>
          <w:rFonts w:ascii="Verdana" w:hAnsi="Verdana" w:cs="Tahoma"/>
          <w:b/>
          <w:sz w:val="20"/>
          <w:szCs w:val="20"/>
        </w:rPr>
        <w:t xml:space="preserve">DELINEATION OF CLINICAL PRIVILEGES </w:t>
      </w:r>
    </w:p>
    <w:p w:rsidR="00CB59B0" w:rsidRPr="002C0F6E" w:rsidRDefault="00CB59B0" w:rsidP="00CB59B0">
      <w:pPr>
        <w:pBdr>
          <w:top w:val="single" w:sz="4" w:space="1" w:color="auto"/>
        </w:pBdr>
        <w:ind w:left="-360"/>
        <w:jc w:val="center"/>
        <w:rPr>
          <w:rFonts w:ascii="Verdana" w:hAnsi="Verdana" w:cs="Tahoma"/>
          <w:b/>
          <w:sz w:val="20"/>
          <w:szCs w:val="20"/>
        </w:rPr>
      </w:pPr>
    </w:p>
    <w:p w:rsidR="00CB59B0" w:rsidRPr="002C0F6E" w:rsidRDefault="00CB59B0" w:rsidP="00CB59B0">
      <w:pPr>
        <w:pBdr>
          <w:top w:val="single" w:sz="4" w:space="1" w:color="auto"/>
        </w:pBdr>
        <w:ind w:left="-360"/>
        <w:jc w:val="center"/>
        <w:rPr>
          <w:rFonts w:ascii="Verdana" w:hAnsi="Verdana" w:cs="Tahoma"/>
          <w:b/>
          <w:sz w:val="20"/>
          <w:szCs w:val="20"/>
        </w:rPr>
      </w:pPr>
    </w:p>
    <w:p w:rsidR="00CB59B0" w:rsidRPr="002C0F6E" w:rsidRDefault="00CB59B0" w:rsidP="006E6674">
      <w:pPr>
        <w:ind w:left="-360"/>
        <w:jc w:val="both"/>
        <w:outlineLvl w:val="0"/>
        <w:rPr>
          <w:rFonts w:ascii="Verdana" w:hAnsi="Verdana" w:cs="Tahoma"/>
          <w:b/>
          <w:sz w:val="20"/>
          <w:szCs w:val="20"/>
        </w:rPr>
      </w:pPr>
      <w:r w:rsidRPr="002C0F6E">
        <w:rPr>
          <w:rFonts w:ascii="Verdana" w:hAnsi="Verdana" w:cs="Tahoma"/>
          <w:b/>
          <w:sz w:val="20"/>
          <w:szCs w:val="20"/>
        </w:rPr>
        <w:t>5.1</w:t>
      </w:r>
      <w:r w:rsidRPr="002C0F6E">
        <w:rPr>
          <w:rFonts w:ascii="Verdana" w:hAnsi="Verdana" w:cs="Tahoma"/>
          <w:b/>
          <w:sz w:val="20"/>
          <w:szCs w:val="20"/>
        </w:rPr>
        <w:tab/>
      </w:r>
      <w:r w:rsidRPr="002C0F6E">
        <w:rPr>
          <w:rFonts w:ascii="Verdana" w:hAnsi="Verdana" w:cs="Tahoma"/>
          <w:b/>
          <w:sz w:val="20"/>
          <w:szCs w:val="20"/>
        </w:rPr>
        <w:tab/>
      </w:r>
      <w:r w:rsidRPr="002C0F6E">
        <w:rPr>
          <w:rFonts w:ascii="Verdana" w:hAnsi="Verdana" w:cs="Tahoma"/>
          <w:b/>
          <w:sz w:val="20"/>
          <w:szCs w:val="20"/>
          <w:u w:val="single"/>
        </w:rPr>
        <w:t>EXERCISE OF PRIVILEGES</w:t>
      </w:r>
    </w:p>
    <w:p w:rsidR="00CB59B0" w:rsidRPr="002C0F6E" w:rsidRDefault="00CB59B0" w:rsidP="00CB59B0">
      <w:pPr>
        <w:ind w:left="-360"/>
        <w:jc w:val="both"/>
        <w:rPr>
          <w:rFonts w:ascii="Verdana" w:hAnsi="Verdana" w:cs="Tahoma"/>
          <w:sz w:val="20"/>
          <w:szCs w:val="20"/>
        </w:rPr>
      </w:pPr>
    </w:p>
    <w:p w:rsidR="00CB59B0" w:rsidRPr="002C0F6E" w:rsidRDefault="00CB59B0" w:rsidP="00CB59B0">
      <w:pPr>
        <w:ind w:left="720"/>
        <w:jc w:val="both"/>
        <w:rPr>
          <w:rFonts w:ascii="Verdana" w:hAnsi="Verdana" w:cs="Tahoma"/>
          <w:sz w:val="20"/>
          <w:szCs w:val="20"/>
        </w:rPr>
      </w:pPr>
      <w:r w:rsidRPr="002C0F6E">
        <w:rPr>
          <w:rFonts w:ascii="Verdana" w:hAnsi="Verdana" w:cs="Tahoma"/>
          <w:sz w:val="20"/>
          <w:szCs w:val="20"/>
        </w:rPr>
        <w:t xml:space="preserve">A practitioner providing clinical services at </w:t>
      </w:r>
      <w:r w:rsidR="0071158E">
        <w:rPr>
          <w:rFonts w:ascii="Verdana" w:hAnsi="Verdana" w:cs="Tahoma"/>
          <w:sz w:val="20"/>
          <w:szCs w:val="20"/>
        </w:rPr>
        <w:t>JM</w:t>
      </w:r>
      <w:r w:rsidR="008F0CE9">
        <w:rPr>
          <w:rFonts w:ascii="Verdana" w:hAnsi="Verdana" w:cs="Tahoma"/>
          <w:sz w:val="20"/>
          <w:szCs w:val="20"/>
        </w:rPr>
        <w:t>H</w:t>
      </w:r>
      <w:r w:rsidRPr="002C0F6E">
        <w:rPr>
          <w:rFonts w:ascii="Verdana" w:hAnsi="Verdana" w:cs="Tahoma"/>
          <w:sz w:val="20"/>
          <w:szCs w:val="20"/>
        </w:rPr>
        <w:t xml:space="preserve"> by virtue of Medical Staff membership or otherwise may, in connection </w:t>
      </w:r>
      <w:r w:rsidR="00B630CB" w:rsidRPr="002C0F6E">
        <w:rPr>
          <w:rFonts w:ascii="Verdana" w:hAnsi="Verdana" w:cs="Tahoma"/>
          <w:sz w:val="20"/>
          <w:szCs w:val="20"/>
        </w:rPr>
        <w:t>with such practice and except as</w:t>
      </w:r>
      <w:r w:rsidRPr="002C0F6E">
        <w:rPr>
          <w:rFonts w:ascii="Verdana" w:hAnsi="Verdana" w:cs="Tahoma"/>
          <w:sz w:val="20"/>
          <w:szCs w:val="20"/>
        </w:rPr>
        <w:t xml:space="preserve"> otherwise provided in </w:t>
      </w:r>
      <w:r w:rsidR="00D85B11">
        <w:rPr>
          <w:rFonts w:ascii="Verdana" w:hAnsi="Verdana" w:cs="Tahoma"/>
          <w:sz w:val="20"/>
          <w:szCs w:val="20"/>
        </w:rPr>
        <w:t>Section</w:t>
      </w:r>
      <w:r w:rsidRPr="002C0F6E">
        <w:rPr>
          <w:rFonts w:ascii="Verdana" w:hAnsi="Verdana" w:cs="Tahoma"/>
          <w:sz w:val="20"/>
          <w:szCs w:val="20"/>
        </w:rPr>
        <w:t xml:space="preserve"> 5.6, exercise only those Clinical privileges specifically granted to such practitioner by the Board.  Regardless of the level of privileges granted, each practitioner shall obtain consultation when necessary for the safety of patients, or when required by the </w:t>
      </w:r>
      <w:r w:rsidR="008918D0">
        <w:rPr>
          <w:rFonts w:ascii="Verdana" w:hAnsi="Verdana" w:cs="Tahoma"/>
          <w:sz w:val="20"/>
          <w:szCs w:val="20"/>
        </w:rPr>
        <w:t>R</w:t>
      </w:r>
      <w:r w:rsidRPr="002C0F6E">
        <w:rPr>
          <w:rFonts w:ascii="Verdana" w:hAnsi="Verdana" w:cs="Tahoma"/>
          <w:sz w:val="20"/>
          <w:szCs w:val="20"/>
        </w:rPr>
        <w:t xml:space="preserve">ules and </w:t>
      </w:r>
      <w:r w:rsidR="008918D0">
        <w:rPr>
          <w:rFonts w:ascii="Verdana" w:hAnsi="Verdana" w:cs="Tahoma"/>
          <w:sz w:val="20"/>
          <w:szCs w:val="20"/>
        </w:rPr>
        <w:t>R</w:t>
      </w:r>
      <w:r w:rsidRPr="002C0F6E">
        <w:rPr>
          <w:rFonts w:ascii="Verdana" w:hAnsi="Verdana" w:cs="Tahoma"/>
          <w:sz w:val="20"/>
          <w:szCs w:val="20"/>
        </w:rPr>
        <w:t xml:space="preserve">egulations and other </w:t>
      </w:r>
      <w:r w:rsidR="00CD6007">
        <w:rPr>
          <w:rFonts w:ascii="Verdana" w:hAnsi="Verdana" w:cs="Tahoma"/>
          <w:sz w:val="20"/>
          <w:szCs w:val="20"/>
        </w:rPr>
        <w:t>Policies</w:t>
      </w:r>
      <w:r w:rsidRPr="002C0F6E">
        <w:rPr>
          <w:rFonts w:ascii="Verdana" w:hAnsi="Verdana" w:cs="Tahoma"/>
          <w:sz w:val="20"/>
          <w:szCs w:val="20"/>
        </w:rPr>
        <w:t xml:space="preserve"> of the Medical Staff, any of its </w:t>
      </w:r>
      <w:r w:rsidR="00D85B11">
        <w:rPr>
          <w:rFonts w:ascii="Verdana" w:hAnsi="Verdana" w:cs="Tahoma"/>
          <w:sz w:val="20"/>
          <w:szCs w:val="20"/>
        </w:rPr>
        <w:t>Department</w:t>
      </w:r>
      <w:r w:rsidRPr="002C0F6E">
        <w:rPr>
          <w:rFonts w:ascii="Verdana" w:hAnsi="Verdana" w:cs="Tahoma"/>
          <w:sz w:val="20"/>
          <w:szCs w:val="20"/>
        </w:rPr>
        <w:t xml:space="preserve">s or services, or </w:t>
      </w:r>
      <w:r w:rsidR="0071158E">
        <w:rPr>
          <w:rFonts w:ascii="Verdana" w:hAnsi="Verdana" w:cs="Tahoma"/>
          <w:sz w:val="20"/>
          <w:szCs w:val="20"/>
        </w:rPr>
        <w:t>JM</w:t>
      </w:r>
      <w:r w:rsidR="008F0CE9">
        <w:rPr>
          <w:rFonts w:ascii="Verdana" w:hAnsi="Verdana" w:cs="Tahoma"/>
          <w:sz w:val="20"/>
          <w:szCs w:val="20"/>
        </w:rPr>
        <w:t>H</w:t>
      </w:r>
      <w:r w:rsidRPr="002C0F6E">
        <w:rPr>
          <w:rFonts w:ascii="Verdana" w:hAnsi="Verdana" w:cs="Tahoma"/>
          <w:sz w:val="20"/>
          <w:szCs w:val="20"/>
        </w:rPr>
        <w:t>.</w:t>
      </w:r>
    </w:p>
    <w:p w:rsidR="00CB59B0" w:rsidRPr="002C0F6E" w:rsidRDefault="00CB59B0" w:rsidP="00CB59B0">
      <w:pPr>
        <w:ind w:left="-360"/>
        <w:jc w:val="both"/>
        <w:rPr>
          <w:rFonts w:ascii="Verdana" w:hAnsi="Verdana" w:cs="Tahoma"/>
          <w:b/>
          <w:sz w:val="20"/>
          <w:szCs w:val="20"/>
        </w:rPr>
      </w:pPr>
    </w:p>
    <w:p w:rsidR="00CB59B0" w:rsidRPr="002C0F6E" w:rsidRDefault="00CB59B0" w:rsidP="006E6674">
      <w:pPr>
        <w:ind w:left="-360"/>
        <w:jc w:val="both"/>
        <w:outlineLvl w:val="0"/>
        <w:rPr>
          <w:rFonts w:ascii="Verdana" w:hAnsi="Verdana" w:cs="Tahoma"/>
          <w:b/>
          <w:sz w:val="20"/>
          <w:szCs w:val="20"/>
          <w:u w:val="single"/>
        </w:rPr>
      </w:pPr>
      <w:r w:rsidRPr="002C0F6E">
        <w:rPr>
          <w:rFonts w:ascii="Verdana" w:hAnsi="Verdana" w:cs="Tahoma"/>
          <w:b/>
          <w:sz w:val="20"/>
          <w:szCs w:val="20"/>
        </w:rPr>
        <w:t>5.2</w:t>
      </w:r>
      <w:r w:rsidRPr="002C0F6E">
        <w:rPr>
          <w:rFonts w:ascii="Verdana" w:hAnsi="Verdana" w:cs="Tahoma"/>
          <w:b/>
          <w:sz w:val="20"/>
          <w:szCs w:val="20"/>
        </w:rPr>
        <w:tab/>
      </w:r>
      <w:r w:rsidRPr="002C0F6E">
        <w:rPr>
          <w:rFonts w:ascii="Verdana" w:hAnsi="Verdana" w:cs="Tahoma"/>
          <w:b/>
          <w:sz w:val="20"/>
          <w:szCs w:val="20"/>
        </w:rPr>
        <w:tab/>
      </w:r>
      <w:r w:rsidRPr="002C0F6E">
        <w:rPr>
          <w:rFonts w:ascii="Verdana" w:hAnsi="Verdana" w:cs="Tahoma"/>
          <w:b/>
          <w:sz w:val="20"/>
          <w:szCs w:val="20"/>
          <w:u w:val="single"/>
        </w:rPr>
        <w:t>BASIS FOR DETERMINATION OF PRIVILEGES</w:t>
      </w:r>
    </w:p>
    <w:p w:rsidR="00CB59B0" w:rsidRPr="002C0F6E" w:rsidRDefault="00CB59B0" w:rsidP="00CB59B0">
      <w:pPr>
        <w:ind w:left="-360"/>
        <w:jc w:val="both"/>
        <w:rPr>
          <w:rFonts w:ascii="Verdana" w:hAnsi="Verdana" w:cs="Tahoma"/>
          <w:sz w:val="20"/>
          <w:szCs w:val="20"/>
        </w:rPr>
      </w:pPr>
    </w:p>
    <w:p w:rsidR="00CB59B0" w:rsidRPr="002C0F6E" w:rsidRDefault="00CB59B0" w:rsidP="00CB59B0">
      <w:pPr>
        <w:ind w:left="720"/>
        <w:jc w:val="both"/>
        <w:rPr>
          <w:rFonts w:ascii="Verdana" w:hAnsi="Verdana" w:cs="Tahoma"/>
          <w:b/>
          <w:color w:val="0000FF"/>
          <w:sz w:val="20"/>
          <w:szCs w:val="20"/>
        </w:rPr>
      </w:pPr>
      <w:r w:rsidRPr="002C0F6E">
        <w:rPr>
          <w:rFonts w:ascii="Verdana" w:hAnsi="Verdana" w:cs="Tahoma"/>
          <w:sz w:val="20"/>
          <w:szCs w:val="20"/>
        </w:rPr>
        <w:t>Privileges governing clinical practice shall be granted in accordance with prior and continuing education, training, experience, demonstrated current competence, judgment, and ability to perform the clinical privileges requested as documented and verified in each practitioner’s credentials file and in accordance with the general qualifications set forth in Article Three. The basis for determination of privileges for current Staff members in connection with reappointment or a requested change in privileges shall include observed clinical performance and documented results of the Staff’s quality improvement program activities</w:t>
      </w:r>
      <w:r w:rsidR="00952C98" w:rsidRPr="002C0F6E">
        <w:rPr>
          <w:rFonts w:ascii="Verdana" w:hAnsi="Verdana" w:cs="Tahoma"/>
          <w:sz w:val="20"/>
          <w:szCs w:val="20"/>
        </w:rPr>
        <w:t xml:space="preserve">, as well as via the FPPE and OPPE processes as appropriate. </w:t>
      </w:r>
    </w:p>
    <w:p w:rsidR="00CB59B0" w:rsidRPr="002C0F6E" w:rsidRDefault="00CB59B0" w:rsidP="00CB59B0">
      <w:pPr>
        <w:ind w:left="-360"/>
        <w:jc w:val="both"/>
        <w:rPr>
          <w:rFonts w:ascii="Verdana" w:hAnsi="Verdana" w:cs="Tahoma"/>
          <w:sz w:val="20"/>
          <w:szCs w:val="20"/>
        </w:rPr>
      </w:pPr>
    </w:p>
    <w:p w:rsidR="00CB59B0" w:rsidRPr="002C0F6E" w:rsidRDefault="00CB59B0" w:rsidP="00CB59B0">
      <w:pPr>
        <w:ind w:left="-360"/>
        <w:jc w:val="both"/>
        <w:rPr>
          <w:rFonts w:ascii="Verdana" w:hAnsi="Verdana" w:cs="Tahoma"/>
          <w:b/>
          <w:sz w:val="20"/>
          <w:szCs w:val="20"/>
          <w:u w:val="single"/>
        </w:rPr>
      </w:pPr>
      <w:r w:rsidRPr="002C0F6E">
        <w:rPr>
          <w:rFonts w:ascii="Verdana" w:hAnsi="Verdana" w:cs="Tahoma"/>
          <w:b/>
          <w:sz w:val="20"/>
          <w:szCs w:val="20"/>
        </w:rPr>
        <w:t>5.3</w:t>
      </w:r>
      <w:r w:rsidRPr="002C0F6E">
        <w:rPr>
          <w:rFonts w:ascii="Verdana" w:hAnsi="Verdana" w:cs="Tahoma"/>
          <w:b/>
          <w:sz w:val="20"/>
          <w:szCs w:val="20"/>
        </w:rPr>
        <w:tab/>
      </w:r>
      <w:r w:rsidRPr="002C0F6E">
        <w:rPr>
          <w:rFonts w:ascii="Verdana" w:hAnsi="Verdana" w:cs="Tahoma"/>
          <w:b/>
          <w:sz w:val="20"/>
          <w:szCs w:val="20"/>
        </w:rPr>
        <w:tab/>
      </w:r>
      <w:r w:rsidRPr="002C0F6E">
        <w:rPr>
          <w:rFonts w:ascii="Verdana" w:hAnsi="Verdana" w:cs="Tahoma"/>
          <w:b/>
          <w:sz w:val="20"/>
          <w:szCs w:val="20"/>
          <w:u w:val="single"/>
        </w:rPr>
        <w:t>SYSTEM AND PROCEDURE FOR DELINEATING PRIVILEGES</w:t>
      </w:r>
    </w:p>
    <w:p w:rsidR="00CB59B0" w:rsidRPr="002C0F6E" w:rsidRDefault="00CB59B0" w:rsidP="00CB59B0">
      <w:pPr>
        <w:ind w:left="-360"/>
        <w:jc w:val="both"/>
        <w:rPr>
          <w:rFonts w:ascii="Verdana" w:hAnsi="Verdana" w:cs="Tahoma"/>
          <w:sz w:val="20"/>
          <w:szCs w:val="20"/>
        </w:rPr>
      </w:pPr>
    </w:p>
    <w:p w:rsidR="00CB59B0" w:rsidRPr="002C0F6E" w:rsidRDefault="00CB59B0" w:rsidP="00CB59B0">
      <w:pPr>
        <w:ind w:left="720"/>
        <w:jc w:val="both"/>
        <w:rPr>
          <w:rFonts w:ascii="Verdana" w:hAnsi="Verdana" w:cs="Tahoma"/>
          <w:sz w:val="20"/>
          <w:szCs w:val="20"/>
        </w:rPr>
      </w:pPr>
      <w:r w:rsidRPr="002C0F6E">
        <w:rPr>
          <w:rFonts w:ascii="Verdana" w:hAnsi="Verdana" w:cs="Tahoma"/>
          <w:sz w:val="20"/>
          <w:szCs w:val="20"/>
        </w:rPr>
        <w:t>Clinical privileging is performed in conjunction with the appointment and reappointment process. Additional privileges may be requested through the same procedure as prescribed for obtaining the original privileges</w:t>
      </w:r>
      <w:r w:rsidR="008918D0">
        <w:rPr>
          <w:rFonts w:ascii="Verdana" w:hAnsi="Verdana" w:cs="Tahoma"/>
          <w:sz w:val="20"/>
          <w:szCs w:val="20"/>
        </w:rPr>
        <w:t>.</w:t>
      </w:r>
    </w:p>
    <w:p w:rsidR="00CB59B0" w:rsidRPr="002C0F6E" w:rsidRDefault="00CB59B0" w:rsidP="00CB59B0">
      <w:pPr>
        <w:ind w:left="720"/>
        <w:jc w:val="both"/>
        <w:rPr>
          <w:rFonts w:ascii="Verdana" w:hAnsi="Verdana" w:cs="Tahoma"/>
          <w:sz w:val="20"/>
          <w:szCs w:val="20"/>
        </w:rPr>
      </w:pPr>
    </w:p>
    <w:p w:rsidR="00CB59B0" w:rsidRPr="002C0F6E" w:rsidRDefault="00CB59B0" w:rsidP="006E6674">
      <w:pPr>
        <w:ind w:left="-360"/>
        <w:jc w:val="both"/>
        <w:outlineLvl w:val="0"/>
        <w:rPr>
          <w:rFonts w:ascii="Verdana" w:hAnsi="Verdana" w:cs="Tahoma"/>
          <w:b/>
          <w:sz w:val="20"/>
          <w:szCs w:val="20"/>
          <w:u w:val="single"/>
        </w:rPr>
      </w:pPr>
      <w:r w:rsidRPr="002C0F6E">
        <w:rPr>
          <w:rFonts w:ascii="Verdana" w:hAnsi="Verdana" w:cs="Tahoma"/>
          <w:b/>
          <w:sz w:val="20"/>
          <w:szCs w:val="20"/>
        </w:rPr>
        <w:t xml:space="preserve">5.4 </w:t>
      </w:r>
      <w:r w:rsidRPr="002C0F6E">
        <w:rPr>
          <w:rFonts w:ascii="Verdana" w:hAnsi="Verdana" w:cs="Tahoma"/>
          <w:b/>
          <w:sz w:val="20"/>
          <w:szCs w:val="20"/>
        </w:rPr>
        <w:tab/>
      </w:r>
      <w:r w:rsidRPr="002C0F6E">
        <w:rPr>
          <w:rFonts w:ascii="Verdana" w:hAnsi="Verdana" w:cs="Tahoma"/>
          <w:b/>
          <w:sz w:val="20"/>
          <w:szCs w:val="20"/>
          <w:u w:val="single"/>
        </w:rPr>
        <w:t>SPECIAL CONDITIONS FOR A</w:t>
      </w:r>
      <w:r w:rsidR="00AF5112">
        <w:rPr>
          <w:rFonts w:ascii="Verdana" w:hAnsi="Verdana" w:cs="Tahoma"/>
          <w:b/>
          <w:sz w:val="20"/>
          <w:szCs w:val="20"/>
          <w:u w:val="single"/>
        </w:rPr>
        <w:t xml:space="preserve">DVANCED PRACTICE </w:t>
      </w:r>
      <w:r w:rsidRPr="002C0F6E">
        <w:rPr>
          <w:rFonts w:ascii="Verdana" w:hAnsi="Verdana" w:cs="Tahoma"/>
          <w:b/>
          <w:sz w:val="20"/>
          <w:szCs w:val="20"/>
          <w:u w:val="single"/>
        </w:rPr>
        <w:t>PROFESSIONAL SERVICES</w:t>
      </w:r>
    </w:p>
    <w:p w:rsidR="00CB59B0" w:rsidRPr="002C0F6E" w:rsidRDefault="00CB59B0" w:rsidP="00CB59B0">
      <w:pPr>
        <w:ind w:left="-360"/>
        <w:jc w:val="both"/>
        <w:rPr>
          <w:rFonts w:ascii="Verdana" w:hAnsi="Verdana" w:cs="Tahoma"/>
          <w:sz w:val="20"/>
          <w:szCs w:val="20"/>
        </w:rPr>
      </w:pPr>
    </w:p>
    <w:p w:rsidR="00CB59B0" w:rsidRPr="002C0F6E" w:rsidRDefault="00CB59B0" w:rsidP="00CB59B0">
      <w:pPr>
        <w:ind w:left="720"/>
        <w:jc w:val="both"/>
        <w:rPr>
          <w:rFonts w:ascii="Verdana" w:hAnsi="Verdana" w:cs="Tahoma"/>
          <w:sz w:val="20"/>
          <w:szCs w:val="20"/>
        </w:rPr>
      </w:pPr>
      <w:r w:rsidRPr="002C0F6E">
        <w:rPr>
          <w:rFonts w:ascii="Verdana" w:hAnsi="Verdana" w:cs="Tahoma"/>
          <w:sz w:val="20"/>
          <w:szCs w:val="20"/>
        </w:rPr>
        <w:t>Requests to perform specified patient care services from A</w:t>
      </w:r>
      <w:r w:rsidR="00AF5112">
        <w:rPr>
          <w:rFonts w:ascii="Verdana" w:hAnsi="Verdana" w:cs="Tahoma"/>
          <w:sz w:val="20"/>
          <w:szCs w:val="20"/>
        </w:rPr>
        <w:t>P</w:t>
      </w:r>
      <w:r w:rsidRPr="002C0F6E">
        <w:rPr>
          <w:rFonts w:ascii="Verdana" w:hAnsi="Verdana" w:cs="Tahoma"/>
          <w:sz w:val="20"/>
          <w:szCs w:val="20"/>
        </w:rPr>
        <w:t xml:space="preserve">Ps shall be processed in the manner specified in </w:t>
      </w:r>
      <w:r w:rsidR="00D85B11">
        <w:rPr>
          <w:rFonts w:ascii="Verdana" w:hAnsi="Verdana" w:cs="Tahoma"/>
          <w:sz w:val="20"/>
          <w:szCs w:val="20"/>
        </w:rPr>
        <w:t>Section</w:t>
      </w:r>
      <w:r w:rsidRPr="002C0F6E">
        <w:rPr>
          <w:rFonts w:ascii="Verdana" w:hAnsi="Verdana" w:cs="Tahoma"/>
          <w:sz w:val="20"/>
          <w:szCs w:val="20"/>
        </w:rPr>
        <w:t xml:space="preserve"> 4.</w:t>
      </w:r>
      <w:r w:rsidR="00D1427B">
        <w:rPr>
          <w:rFonts w:ascii="Verdana" w:hAnsi="Verdana" w:cs="Tahoma"/>
          <w:sz w:val="20"/>
          <w:szCs w:val="20"/>
        </w:rPr>
        <w:t>5</w:t>
      </w:r>
      <w:r w:rsidRPr="002C0F6E">
        <w:rPr>
          <w:rFonts w:ascii="Verdana" w:hAnsi="Verdana" w:cs="Tahoma"/>
          <w:sz w:val="20"/>
          <w:szCs w:val="20"/>
        </w:rPr>
        <w:t>-3.</w:t>
      </w:r>
    </w:p>
    <w:p w:rsidR="00CB59B0" w:rsidRPr="002C0F6E" w:rsidRDefault="00CB59B0" w:rsidP="00CB59B0">
      <w:pPr>
        <w:ind w:left="720"/>
        <w:jc w:val="both"/>
        <w:rPr>
          <w:rFonts w:ascii="Verdana" w:hAnsi="Verdana" w:cs="Tahoma"/>
          <w:sz w:val="20"/>
          <w:szCs w:val="20"/>
        </w:rPr>
      </w:pPr>
    </w:p>
    <w:p w:rsidR="00CB59B0" w:rsidRPr="002C0F6E" w:rsidRDefault="00CB59B0" w:rsidP="006E6674">
      <w:pPr>
        <w:ind w:left="-360"/>
        <w:jc w:val="both"/>
        <w:outlineLvl w:val="0"/>
        <w:rPr>
          <w:rFonts w:ascii="Verdana" w:hAnsi="Verdana" w:cs="Tahoma"/>
          <w:b/>
          <w:sz w:val="20"/>
          <w:szCs w:val="20"/>
          <w:u w:val="single"/>
        </w:rPr>
      </w:pPr>
      <w:r w:rsidRPr="002C0F6E">
        <w:rPr>
          <w:rFonts w:ascii="Verdana" w:hAnsi="Verdana" w:cs="Tahoma"/>
          <w:b/>
          <w:sz w:val="20"/>
          <w:szCs w:val="20"/>
        </w:rPr>
        <w:t>5.5</w:t>
      </w:r>
      <w:r w:rsidRPr="002C0F6E">
        <w:rPr>
          <w:rFonts w:ascii="Verdana" w:hAnsi="Verdana" w:cs="Tahoma"/>
          <w:b/>
          <w:sz w:val="20"/>
          <w:szCs w:val="20"/>
        </w:rPr>
        <w:tab/>
      </w:r>
      <w:r w:rsidRPr="002C0F6E">
        <w:rPr>
          <w:rFonts w:ascii="Verdana" w:hAnsi="Verdana" w:cs="Tahoma"/>
          <w:b/>
          <w:sz w:val="20"/>
          <w:szCs w:val="20"/>
        </w:rPr>
        <w:tab/>
      </w:r>
      <w:r w:rsidRPr="002C0F6E">
        <w:rPr>
          <w:rFonts w:ascii="Verdana" w:hAnsi="Verdana" w:cs="Tahoma"/>
          <w:b/>
          <w:sz w:val="20"/>
          <w:szCs w:val="20"/>
          <w:u w:val="single"/>
        </w:rPr>
        <w:t>EMERGENCY AND DISASTER PRIVILEGES</w:t>
      </w:r>
    </w:p>
    <w:p w:rsidR="00CB59B0" w:rsidRPr="002C0F6E" w:rsidRDefault="00CB59B0" w:rsidP="00CB59B0">
      <w:pPr>
        <w:ind w:left="-360"/>
        <w:jc w:val="both"/>
        <w:rPr>
          <w:rFonts w:ascii="Verdana" w:hAnsi="Verdana" w:cs="Tahoma"/>
          <w:sz w:val="20"/>
          <w:szCs w:val="20"/>
        </w:rPr>
      </w:pPr>
    </w:p>
    <w:p w:rsidR="00CB59B0" w:rsidRPr="002C0F6E" w:rsidRDefault="00CB59B0" w:rsidP="00CB59B0">
      <w:pPr>
        <w:ind w:left="720"/>
        <w:jc w:val="both"/>
        <w:rPr>
          <w:rFonts w:ascii="Verdana" w:hAnsi="Verdana" w:cs="Tahoma"/>
          <w:b/>
          <w:sz w:val="20"/>
          <w:szCs w:val="20"/>
        </w:rPr>
      </w:pPr>
      <w:r w:rsidRPr="002C0F6E">
        <w:rPr>
          <w:rFonts w:ascii="Verdana" w:hAnsi="Verdana" w:cs="Tahoma"/>
          <w:b/>
          <w:sz w:val="20"/>
          <w:szCs w:val="20"/>
        </w:rPr>
        <w:t>5.5-1</w:t>
      </w:r>
      <w:r w:rsidRPr="002C0F6E">
        <w:rPr>
          <w:rFonts w:ascii="Verdana" w:hAnsi="Verdana" w:cs="Tahoma"/>
          <w:b/>
          <w:sz w:val="20"/>
          <w:szCs w:val="20"/>
        </w:rPr>
        <w:tab/>
        <w:t>EMERGENCY PRIVILEGES</w:t>
      </w:r>
    </w:p>
    <w:p w:rsidR="00CB59B0" w:rsidRPr="002C0F6E" w:rsidRDefault="00CB59B0" w:rsidP="00CB59B0">
      <w:pPr>
        <w:ind w:left="-360"/>
        <w:jc w:val="both"/>
        <w:rPr>
          <w:rFonts w:ascii="Verdana" w:hAnsi="Verdana" w:cs="Tahoma"/>
          <w:sz w:val="20"/>
          <w:szCs w:val="20"/>
        </w:rPr>
      </w:pPr>
    </w:p>
    <w:p w:rsidR="00CB59B0" w:rsidRPr="002C0F6E" w:rsidRDefault="00CB59B0" w:rsidP="00CB59B0">
      <w:pPr>
        <w:ind w:left="720"/>
        <w:jc w:val="both"/>
        <w:rPr>
          <w:rFonts w:ascii="Verdana" w:hAnsi="Verdana" w:cs="Tahoma"/>
          <w:sz w:val="20"/>
          <w:szCs w:val="20"/>
        </w:rPr>
      </w:pPr>
      <w:r w:rsidRPr="002C0F6E">
        <w:rPr>
          <w:rFonts w:ascii="Verdana" w:hAnsi="Verdana" w:cs="Tahoma"/>
          <w:sz w:val="20"/>
          <w:szCs w:val="20"/>
        </w:rPr>
        <w:t xml:space="preserve">In case of an emergency in which serious permanent harm or aggravation of injury or disease is imminent, or in which the life of a patient is in immediate danger, and any delay in administering treatment could add to that danger, any Medical Staff member  shall be authorized and shall be assisted to do everything possible to save the patient’s life or to save the patient from serious harm, to the degree permitted by the member’s license but regardless of </w:t>
      </w:r>
      <w:r w:rsidR="00D85B11">
        <w:rPr>
          <w:rFonts w:ascii="Verdana" w:hAnsi="Verdana" w:cs="Tahoma"/>
          <w:sz w:val="20"/>
          <w:szCs w:val="20"/>
        </w:rPr>
        <w:t>Department</w:t>
      </w:r>
      <w:r w:rsidRPr="002C0F6E">
        <w:rPr>
          <w:rFonts w:ascii="Verdana" w:hAnsi="Verdana" w:cs="Tahoma"/>
          <w:sz w:val="20"/>
          <w:szCs w:val="20"/>
        </w:rPr>
        <w:t xml:space="preserve"> or service affiliation, Staff category, or level of privileges. A practitioner exercising emergency privileges shall be obligated to summon all consultative assistance deemed necessary and to arrange for appropriate follow-up care.</w:t>
      </w:r>
    </w:p>
    <w:p w:rsidR="00CB59B0" w:rsidRDefault="00CB59B0" w:rsidP="00CB59B0">
      <w:pPr>
        <w:ind w:left="-360"/>
        <w:jc w:val="both"/>
        <w:rPr>
          <w:rFonts w:ascii="Verdana" w:hAnsi="Verdana" w:cs="Tahoma"/>
          <w:sz w:val="20"/>
          <w:szCs w:val="20"/>
        </w:rPr>
      </w:pPr>
    </w:p>
    <w:p w:rsidR="004A75A3" w:rsidRDefault="004A75A3" w:rsidP="00CB59B0">
      <w:pPr>
        <w:ind w:left="-360"/>
        <w:jc w:val="both"/>
        <w:rPr>
          <w:rFonts w:ascii="Verdana" w:hAnsi="Verdana" w:cs="Tahoma"/>
          <w:sz w:val="20"/>
          <w:szCs w:val="20"/>
        </w:rPr>
      </w:pPr>
    </w:p>
    <w:p w:rsidR="004A75A3" w:rsidRPr="002C0F6E" w:rsidRDefault="004A75A3" w:rsidP="00CB59B0">
      <w:pPr>
        <w:ind w:left="-360"/>
        <w:jc w:val="both"/>
        <w:rPr>
          <w:rFonts w:ascii="Verdana" w:hAnsi="Verdana" w:cs="Tahoma"/>
          <w:sz w:val="20"/>
          <w:szCs w:val="20"/>
        </w:rPr>
      </w:pPr>
    </w:p>
    <w:p w:rsidR="00CC3B64" w:rsidRDefault="00CC3B64" w:rsidP="00CB59B0">
      <w:pPr>
        <w:ind w:left="720"/>
        <w:jc w:val="both"/>
        <w:rPr>
          <w:rFonts w:ascii="Verdana" w:hAnsi="Verdana" w:cs="Tahoma"/>
          <w:b/>
          <w:sz w:val="20"/>
          <w:szCs w:val="20"/>
        </w:rPr>
      </w:pPr>
    </w:p>
    <w:p w:rsidR="00CC3B64" w:rsidRDefault="00CC3B64" w:rsidP="00CB59B0">
      <w:pPr>
        <w:ind w:left="720"/>
        <w:jc w:val="both"/>
        <w:rPr>
          <w:rFonts w:ascii="Verdana" w:hAnsi="Verdana" w:cs="Tahoma"/>
          <w:b/>
          <w:sz w:val="20"/>
          <w:szCs w:val="20"/>
        </w:rPr>
      </w:pPr>
    </w:p>
    <w:p w:rsidR="00CB59B0" w:rsidRPr="002C0F6E" w:rsidRDefault="00CB59B0" w:rsidP="00CB59B0">
      <w:pPr>
        <w:ind w:left="720"/>
        <w:jc w:val="both"/>
        <w:rPr>
          <w:rFonts w:ascii="Verdana" w:hAnsi="Verdana" w:cs="Tahoma"/>
          <w:b/>
          <w:sz w:val="20"/>
          <w:szCs w:val="20"/>
        </w:rPr>
      </w:pPr>
      <w:r w:rsidRPr="002C0F6E">
        <w:rPr>
          <w:rFonts w:ascii="Verdana" w:hAnsi="Verdana" w:cs="Tahoma"/>
          <w:b/>
          <w:sz w:val="20"/>
          <w:szCs w:val="20"/>
        </w:rPr>
        <w:lastRenderedPageBreak/>
        <w:t>5.5-2</w:t>
      </w:r>
      <w:r w:rsidRPr="002C0F6E">
        <w:rPr>
          <w:rFonts w:ascii="Verdana" w:hAnsi="Verdana" w:cs="Tahoma"/>
          <w:b/>
          <w:sz w:val="20"/>
          <w:szCs w:val="20"/>
        </w:rPr>
        <w:tab/>
        <w:t>DISASTER PRIVILEGES</w:t>
      </w:r>
    </w:p>
    <w:p w:rsidR="00CB59B0" w:rsidRPr="002C0F6E" w:rsidRDefault="00CB59B0" w:rsidP="00CB59B0">
      <w:pPr>
        <w:ind w:left="-360"/>
        <w:jc w:val="both"/>
        <w:rPr>
          <w:rFonts w:ascii="Verdana" w:hAnsi="Verdana" w:cs="Tahoma"/>
          <w:sz w:val="20"/>
          <w:szCs w:val="20"/>
        </w:rPr>
      </w:pPr>
    </w:p>
    <w:p w:rsidR="00CB59B0" w:rsidRDefault="00952C98" w:rsidP="00CB59B0">
      <w:pPr>
        <w:ind w:left="720"/>
        <w:jc w:val="both"/>
        <w:rPr>
          <w:rFonts w:ascii="Verdana" w:hAnsi="Verdana"/>
          <w:sz w:val="20"/>
          <w:szCs w:val="20"/>
        </w:rPr>
      </w:pPr>
      <w:r w:rsidRPr="002C0F6E">
        <w:rPr>
          <w:rFonts w:ascii="Verdana" w:hAnsi="Verdana"/>
          <w:sz w:val="20"/>
          <w:szCs w:val="20"/>
        </w:rPr>
        <w:t xml:space="preserve">In the case of a Federal or State government or </w:t>
      </w:r>
      <w:r w:rsidR="00CD6007">
        <w:rPr>
          <w:rFonts w:ascii="Verdana" w:hAnsi="Verdana"/>
          <w:sz w:val="20"/>
          <w:szCs w:val="20"/>
        </w:rPr>
        <w:t>Hospital</w:t>
      </w:r>
      <w:r w:rsidRPr="002C0F6E">
        <w:rPr>
          <w:rFonts w:ascii="Verdana" w:hAnsi="Verdana"/>
          <w:sz w:val="20"/>
          <w:szCs w:val="20"/>
        </w:rPr>
        <w:t xml:space="preserve"> declared emergency and when resources of existing </w:t>
      </w:r>
      <w:r w:rsidR="00CD6007">
        <w:rPr>
          <w:rFonts w:ascii="Verdana" w:hAnsi="Verdana"/>
          <w:sz w:val="20"/>
          <w:szCs w:val="20"/>
        </w:rPr>
        <w:t>Hospital</w:t>
      </w:r>
      <w:r w:rsidRPr="002C0F6E">
        <w:rPr>
          <w:rFonts w:ascii="Verdana" w:hAnsi="Verdana"/>
          <w:sz w:val="20"/>
          <w:szCs w:val="20"/>
        </w:rPr>
        <w:t xml:space="preserve"> Medical Staff have been, or are predicted to be exhausted, the President </w:t>
      </w:r>
      <w:r w:rsidR="002C7EF6">
        <w:rPr>
          <w:rFonts w:ascii="Verdana" w:hAnsi="Verdana"/>
          <w:sz w:val="20"/>
          <w:szCs w:val="20"/>
        </w:rPr>
        <w:t xml:space="preserve">of the Hospital </w:t>
      </w:r>
      <w:r w:rsidRPr="002C0F6E">
        <w:rPr>
          <w:rFonts w:ascii="Verdana" w:hAnsi="Verdana"/>
          <w:sz w:val="20"/>
          <w:szCs w:val="20"/>
        </w:rPr>
        <w:t xml:space="preserve">or his designee, upon approval by the Medical Staff President or his/her designee, may grant disaster privileges to volunteer practitioners in accordance with the Connecticut Statewide Credentialing Policy and/or </w:t>
      </w:r>
      <w:r w:rsidR="0071158E">
        <w:rPr>
          <w:rFonts w:ascii="Verdana" w:hAnsi="Verdana"/>
          <w:sz w:val="20"/>
          <w:szCs w:val="20"/>
        </w:rPr>
        <w:t xml:space="preserve">Johnson Memorial </w:t>
      </w:r>
      <w:r w:rsidR="0068115F">
        <w:rPr>
          <w:rFonts w:ascii="Verdana" w:hAnsi="Verdana"/>
          <w:sz w:val="20"/>
          <w:szCs w:val="20"/>
        </w:rPr>
        <w:t>Hospital</w:t>
      </w:r>
      <w:r w:rsidRPr="002C0F6E">
        <w:rPr>
          <w:rFonts w:ascii="Verdana" w:hAnsi="Verdana"/>
          <w:sz w:val="20"/>
          <w:szCs w:val="20"/>
        </w:rPr>
        <w:t xml:space="preserve"> </w:t>
      </w:r>
      <w:r w:rsidR="00CD6007">
        <w:rPr>
          <w:rFonts w:ascii="Verdana" w:hAnsi="Verdana"/>
          <w:sz w:val="20"/>
          <w:szCs w:val="20"/>
        </w:rPr>
        <w:t xml:space="preserve">Medical Staff </w:t>
      </w:r>
      <w:r w:rsidRPr="002C0F6E">
        <w:rPr>
          <w:rFonts w:ascii="Verdana" w:hAnsi="Verdana"/>
          <w:sz w:val="20"/>
          <w:szCs w:val="20"/>
        </w:rPr>
        <w:t xml:space="preserve">Disaster Privileges Policy.  </w:t>
      </w:r>
      <w:r w:rsidR="005068AD">
        <w:rPr>
          <w:rFonts w:ascii="Verdana" w:hAnsi="Verdana"/>
          <w:sz w:val="20"/>
          <w:szCs w:val="20"/>
        </w:rPr>
        <w:t xml:space="preserve">The </w:t>
      </w:r>
      <w:r w:rsidR="0071158E">
        <w:rPr>
          <w:rFonts w:ascii="Verdana" w:hAnsi="Verdana"/>
          <w:sz w:val="20"/>
          <w:szCs w:val="20"/>
        </w:rPr>
        <w:t>JM</w:t>
      </w:r>
      <w:r w:rsidR="0068115F">
        <w:rPr>
          <w:rFonts w:ascii="Verdana" w:hAnsi="Verdana"/>
          <w:sz w:val="20"/>
          <w:szCs w:val="20"/>
        </w:rPr>
        <w:t>H</w:t>
      </w:r>
      <w:r w:rsidR="005068AD">
        <w:rPr>
          <w:rFonts w:ascii="Verdana" w:hAnsi="Verdana"/>
          <w:sz w:val="20"/>
          <w:szCs w:val="20"/>
        </w:rPr>
        <w:t xml:space="preserve"> Disaster Privileges Policy (as applicable) may be adopted and amended by the MEC.  </w:t>
      </w:r>
      <w:r w:rsidRPr="002C0F6E">
        <w:rPr>
          <w:rFonts w:ascii="Verdana" w:hAnsi="Verdana"/>
          <w:sz w:val="20"/>
          <w:szCs w:val="20"/>
        </w:rPr>
        <w:t xml:space="preserve">Privileges will terminate immediately upon identification of any adverse information about the practitioners, and, in any case, privileges will be granted only for the duration of the </w:t>
      </w:r>
      <w:r w:rsidR="005068AD">
        <w:rPr>
          <w:rFonts w:ascii="Verdana" w:hAnsi="Verdana"/>
          <w:sz w:val="20"/>
          <w:szCs w:val="20"/>
        </w:rPr>
        <w:t>emergency.</w:t>
      </w:r>
    </w:p>
    <w:p w:rsidR="005068AD" w:rsidRDefault="005068AD" w:rsidP="00CB59B0">
      <w:pPr>
        <w:ind w:left="720"/>
        <w:jc w:val="both"/>
        <w:rPr>
          <w:rFonts w:ascii="Verdana" w:hAnsi="Verdana"/>
          <w:sz w:val="20"/>
          <w:szCs w:val="20"/>
        </w:rPr>
      </w:pPr>
    </w:p>
    <w:p w:rsidR="005068AD" w:rsidRPr="005068AD" w:rsidRDefault="005068AD" w:rsidP="00CB59B0">
      <w:pPr>
        <w:ind w:left="720"/>
        <w:jc w:val="both"/>
        <w:rPr>
          <w:rFonts w:ascii="Verdana" w:hAnsi="Verdana" w:cs="Tahoma"/>
          <w:b/>
          <w:sz w:val="20"/>
          <w:szCs w:val="20"/>
        </w:rPr>
      </w:pPr>
      <w:r>
        <w:rPr>
          <w:rFonts w:ascii="Verdana" w:hAnsi="Verdana" w:cs="Tahoma"/>
          <w:b/>
          <w:sz w:val="20"/>
          <w:szCs w:val="20"/>
        </w:rPr>
        <w:t>5.5-3 RECORDS</w:t>
      </w:r>
    </w:p>
    <w:p w:rsidR="005068AD" w:rsidRDefault="005068AD" w:rsidP="00CB59B0">
      <w:pPr>
        <w:ind w:left="720"/>
        <w:jc w:val="both"/>
        <w:rPr>
          <w:rFonts w:ascii="Verdana" w:hAnsi="Verdana" w:cs="Tahoma"/>
          <w:sz w:val="20"/>
          <w:szCs w:val="20"/>
        </w:rPr>
      </w:pPr>
    </w:p>
    <w:p w:rsidR="005068AD" w:rsidRPr="005068AD" w:rsidRDefault="005068AD" w:rsidP="00CB59B0">
      <w:pPr>
        <w:ind w:left="720"/>
        <w:jc w:val="both"/>
        <w:rPr>
          <w:rFonts w:ascii="Verdana" w:hAnsi="Verdana" w:cs="Tahoma"/>
          <w:sz w:val="20"/>
          <w:szCs w:val="20"/>
        </w:rPr>
      </w:pPr>
      <w:r w:rsidRPr="005068AD">
        <w:rPr>
          <w:rFonts w:ascii="Verdana" w:hAnsi="Verdana" w:cs="Tahoma"/>
          <w:sz w:val="20"/>
          <w:szCs w:val="20"/>
        </w:rPr>
        <w:t xml:space="preserve">In each instance, a list of those practitioners granted emergency or disaster privileges shall be reported </w:t>
      </w:r>
      <w:r w:rsidR="00253F28">
        <w:rPr>
          <w:rFonts w:ascii="Verdana" w:hAnsi="Verdana" w:cs="Tahoma"/>
          <w:sz w:val="20"/>
          <w:szCs w:val="20"/>
        </w:rPr>
        <w:t>to the MEC at</w:t>
      </w:r>
      <w:r w:rsidRPr="005068AD">
        <w:rPr>
          <w:rFonts w:ascii="Verdana" w:hAnsi="Verdana" w:cs="Tahoma"/>
          <w:sz w:val="20"/>
          <w:szCs w:val="20"/>
        </w:rPr>
        <w:t xml:space="preserve"> the next regular meeting of the Medical Executive Committee, and then subsequently</w:t>
      </w:r>
      <w:r w:rsidR="00952DD3">
        <w:rPr>
          <w:rFonts w:ascii="Verdana" w:hAnsi="Verdana" w:cs="Tahoma"/>
          <w:sz w:val="20"/>
          <w:szCs w:val="20"/>
        </w:rPr>
        <w:t xml:space="preserve"> reported</w:t>
      </w:r>
      <w:r w:rsidRPr="005068AD">
        <w:rPr>
          <w:rFonts w:ascii="Verdana" w:hAnsi="Verdana" w:cs="Tahoma"/>
          <w:sz w:val="20"/>
          <w:szCs w:val="20"/>
        </w:rPr>
        <w:t xml:space="preserve"> to the Board, and a record of such privileges shall be maintained.</w:t>
      </w:r>
    </w:p>
    <w:p w:rsidR="00CB59B0" w:rsidRPr="002C0F6E" w:rsidRDefault="00CB59B0" w:rsidP="00CB59B0">
      <w:pPr>
        <w:tabs>
          <w:tab w:val="left" w:pos="432"/>
          <w:tab w:val="left" w:pos="1008"/>
          <w:tab w:val="left" w:pos="1728"/>
        </w:tabs>
        <w:jc w:val="both"/>
        <w:rPr>
          <w:rFonts w:ascii="Verdana" w:hAnsi="Verdana"/>
          <w:sz w:val="20"/>
          <w:szCs w:val="20"/>
          <w:u w:val="single"/>
        </w:rPr>
      </w:pPr>
    </w:p>
    <w:p w:rsidR="00CB59B0" w:rsidRPr="002C0F6E" w:rsidRDefault="00CB59B0" w:rsidP="006E6674">
      <w:pPr>
        <w:tabs>
          <w:tab w:val="left" w:pos="720"/>
          <w:tab w:val="left" w:pos="1440"/>
        </w:tabs>
        <w:ind w:left="-360"/>
        <w:jc w:val="both"/>
        <w:outlineLvl w:val="0"/>
        <w:rPr>
          <w:rFonts w:ascii="Verdana" w:hAnsi="Verdana" w:cs="Tahoma"/>
          <w:b/>
          <w:sz w:val="20"/>
          <w:szCs w:val="20"/>
          <w:u w:val="single"/>
        </w:rPr>
      </w:pPr>
      <w:r w:rsidRPr="002C0F6E">
        <w:rPr>
          <w:rFonts w:ascii="Verdana" w:hAnsi="Verdana" w:cs="Tahoma"/>
          <w:b/>
          <w:sz w:val="20"/>
          <w:szCs w:val="20"/>
        </w:rPr>
        <w:t>5.6</w:t>
      </w:r>
      <w:r w:rsidRPr="002C0F6E">
        <w:rPr>
          <w:rFonts w:ascii="Verdana" w:hAnsi="Verdana" w:cs="Tahoma"/>
          <w:b/>
          <w:sz w:val="20"/>
          <w:szCs w:val="20"/>
        </w:rPr>
        <w:tab/>
      </w:r>
      <w:r w:rsidRPr="002C0F6E">
        <w:rPr>
          <w:rFonts w:ascii="Verdana" w:hAnsi="Verdana" w:cs="Tahoma"/>
          <w:b/>
          <w:sz w:val="20"/>
          <w:szCs w:val="20"/>
          <w:u w:val="single"/>
        </w:rPr>
        <w:t>TEMPORARY PRIVILEGES</w:t>
      </w:r>
    </w:p>
    <w:p w:rsidR="00CB59B0" w:rsidRPr="002C0F6E" w:rsidRDefault="00CB59B0" w:rsidP="00CB59B0">
      <w:pPr>
        <w:ind w:left="-360"/>
        <w:jc w:val="both"/>
        <w:rPr>
          <w:rFonts w:ascii="Verdana" w:hAnsi="Verdana" w:cs="Tahoma"/>
          <w:sz w:val="20"/>
          <w:szCs w:val="20"/>
        </w:rPr>
      </w:pPr>
    </w:p>
    <w:p w:rsidR="00CB59B0" w:rsidRPr="002C0F6E" w:rsidRDefault="00CB59B0" w:rsidP="00CB59B0">
      <w:pPr>
        <w:ind w:left="720"/>
        <w:jc w:val="both"/>
        <w:rPr>
          <w:rFonts w:ascii="Verdana" w:hAnsi="Verdana" w:cs="Tahoma"/>
          <w:b/>
          <w:sz w:val="20"/>
          <w:szCs w:val="20"/>
        </w:rPr>
      </w:pPr>
      <w:r w:rsidRPr="002C0F6E">
        <w:rPr>
          <w:rFonts w:ascii="Verdana" w:hAnsi="Verdana" w:cs="Tahoma"/>
          <w:b/>
          <w:sz w:val="20"/>
          <w:szCs w:val="20"/>
        </w:rPr>
        <w:t>5.6-1</w:t>
      </w:r>
      <w:r w:rsidRPr="002C0F6E">
        <w:rPr>
          <w:rFonts w:ascii="Verdana" w:hAnsi="Verdana" w:cs="Tahoma"/>
          <w:b/>
          <w:sz w:val="20"/>
          <w:szCs w:val="20"/>
        </w:rPr>
        <w:tab/>
        <w:t>CONDITIONS</w:t>
      </w:r>
    </w:p>
    <w:p w:rsidR="00CB59B0" w:rsidRPr="002C0F6E" w:rsidRDefault="00CB59B0" w:rsidP="00CB59B0">
      <w:pPr>
        <w:ind w:left="-360"/>
        <w:jc w:val="both"/>
        <w:rPr>
          <w:rFonts w:ascii="Verdana" w:hAnsi="Verdana" w:cs="Tahoma"/>
          <w:sz w:val="20"/>
          <w:szCs w:val="20"/>
        </w:rPr>
      </w:pPr>
    </w:p>
    <w:p w:rsidR="00CB59B0" w:rsidRPr="002C0F6E" w:rsidRDefault="00CB59B0" w:rsidP="00CB59B0">
      <w:pPr>
        <w:ind w:left="720"/>
        <w:jc w:val="both"/>
        <w:rPr>
          <w:rFonts w:ascii="Verdana" w:hAnsi="Verdana" w:cs="Tahoma"/>
          <w:sz w:val="20"/>
          <w:szCs w:val="20"/>
        </w:rPr>
      </w:pPr>
      <w:r w:rsidRPr="002C0F6E">
        <w:rPr>
          <w:rFonts w:ascii="Verdana" w:hAnsi="Verdana" w:cs="Tahoma"/>
          <w:sz w:val="20"/>
          <w:szCs w:val="20"/>
        </w:rPr>
        <w:t xml:space="preserve">Temporary privileges may be granted only in the circumstances described in </w:t>
      </w:r>
      <w:r w:rsidR="00D85B11">
        <w:rPr>
          <w:rFonts w:ascii="Verdana" w:hAnsi="Verdana" w:cs="Tahoma"/>
          <w:sz w:val="20"/>
          <w:szCs w:val="20"/>
        </w:rPr>
        <w:t>Section</w:t>
      </w:r>
      <w:r w:rsidRPr="002C0F6E">
        <w:rPr>
          <w:rFonts w:ascii="Verdana" w:hAnsi="Verdana" w:cs="Tahoma"/>
          <w:sz w:val="20"/>
          <w:szCs w:val="20"/>
        </w:rPr>
        <w:t xml:space="preserve"> 5.6-2, only to an appropriately licensed practitioner, only when the information available shall support a favorable determination regarding the requesting practitioner’s qualifications, ability, and judgment to exercise the privileges requested, and only after verification that the practitioner has satisfied the </w:t>
      </w:r>
      <w:r w:rsidR="008A620C" w:rsidRPr="002C0F6E">
        <w:rPr>
          <w:rFonts w:ascii="Verdana" w:hAnsi="Verdana" w:cs="Tahoma"/>
          <w:sz w:val="20"/>
          <w:szCs w:val="20"/>
        </w:rPr>
        <w:t xml:space="preserve">applicable licensure requirements </w:t>
      </w:r>
      <w:r w:rsidR="008A620C">
        <w:rPr>
          <w:rFonts w:ascii="Verdana" w:hAnsi="Verdana" w:cs="Tahoma"/>
          <w:sz w:val="20"/>
          <w:szCs w:val="20"/>
        </w:rPr>
        <w:t xml:space="preserve">and the </w:t>
      </w:r>
      <w:r w:rsidRPr="002C0F6E">
        <w:rPr>
          <w:rFonts w:ascii="Verdana" w:hAnsi="Verdana" w:cs="Tahoma"/>
          <w:sz w:val="20"/>
          <w:szCs w:val="20"/>
        </w:rPr>
        <w:t xml:space="preserve">professional liability insurance requirement, if any, of these </w:t>
      </w:r>
      <w:r w:rsidR="00CD6007">
        <w:rPr>
          <w:rFonts w:ascii="Verdana" w:hAnsi="Verdana" w:cs="Tahoma"/>
          <w:sz w:val="20"/>
          <w:szCs w:val="20"/>
        </w:rPr>
        <w:t>Bylaws</w:t>
      </w:r>
      <w:r w:rsidR="008A620C">
        <w:rPr>
          <w:rFonts w:ascii="Verdana" w:hAnsi="Verdana" w:cs="Tahoma"/>
          <w:sz w:val="20"/>
          <w:szCs w:val="20"/>
        </w:rPr>
        <w:t xml:space="preserve">, </w:t>
      </w:r>
      <w:r w:rsidRPr="002C0F6E">
        <w:rPr>
          <w:rFonts w:ascii="Verdana" w:hAnsi="Verdana" w:cs="Tahoma"/>
          <w:sz w:val="20"/>
          <w:szCs w:val="20"/>
        </w:rPr>
        <w:t xml:space="preserve">and </w:t>
      </w:r>
      <w:r w:rsidR="008A620C">
        <w:rPr>
          <w:rFonts w:ascii="Verdana" w:hAnsi="Verdana" w:cs="Tahoma"/>
          <w:sz w:val="20"/>
          <w:szCs w:val="20"/>
        </w:rPr>
        <w:t xml:space="preserve">has demonstrated </w:t>
      </w:r>
      <w:r w:rsidRPr="002C0F6E">
        <w:rPr>
          <w:rFonts w:ascii="Verdana" w:hAnsi="Verdana" w:cs="Tahoma"/>
          <w:sz w:val="20"/>
          <w:szCs w:val="20"/>
        </w:rPr>
        <w:t xml:space="preserve">current competence and ability to perform the clinical privileges requested. </w:t>
      </w:r>
      <w:r w:rsidR="008A620C">
        <w:rPr>
          <w:rFonts w:ascii="Verdana" w:hAnsi="Verdana" w:cs="Tahoma"/>
          <w:sz w:val="20"/>
          <w:szCs w:val="20"/>
        </w:rPr>
        <w:t xml:space="preserve"> </w:t>
      </w:r>
      <w:r w:rsidRPr="002C0F6E">
        <w:rPr>
          <w:rFonts w:ascii="Verdana" w:hAnsi="Verdana" w:cs="Tahoma"/>
          <w:sz w:val="20"/>
          <w:szCs w:val="20"/>
        </w:rPr>
        <w:t xml:space="preserve">Special requirements of consultation and reporting shall be imposed by the </w:t>
      </w:r>
      <w:r w:rsidR="00D85B11">
        <w:rPr>
          <w:rFonts w:ascii="Verdana" w:hAnsi="Verdana" w:cs="Tahoma"/>
          <w:sz w:val="20"/>
          <w:szCs w:val="20"/>
        </w:rPr>
        <w:t>Department</w:t>
      </w:r>
      <w:r w:rsidRPr="002C0F6E">
        <w:rPr>
          <w:rFonts w:ascii="Verdana" w:hAnsi="Verdana" w:cs="Tahoma"/>
          <w:sz w:val="20"/>
          <w:szCs w:val="20"/>
        </w:rPr>
        <w:t xml:space="preserve"> </w:t>
      </w:r>
      <w:r w:rsidR="00D85B11">
        <w:rPr>
          <w:rFonts w:ascii="Verdana" w:hAnsi="Verdana" w:cs="Tahoma"/>
          <w:sz w:val="20"/>
          <w:szCs w:val="20"/>
        </w:rPr>
        <w:t>Chair</w:t>
      </w:r>
      <w:r w:rsidRPr="002C0F6E">
        <w:rPr>
          <w:rFonts w:ascii="Verdana" w:hAnsi="Verdana" w:cs="Tahoma"/>
          <w:sz w:val="20"/>
          <w:szCs w:val="20"/>
        </w:rPr>
        <w:t xml:space="preserve"> or </w:t>
      </w:r>
      <w:r w:rsidR="00D85B11">
        <w:rPr>
          <w:rFonts w:ascii="Verdana" w:hAnsi="Verdana" w:cs="Tahoma"/>
          <w:sz w:val="20"/>
          <w:szCs w:val="20"/>
        </w:rPr>
        <w:t>Chief</w:t>
      </w:r>
      <w:r w:rsidRPr="002C0F6E">
        <w:rPr>
          <w:rFonts w:ascii="Verdana" w:hAnsi="Verdana" w:cs="Tahoma"/>
          <w:sz w:val="20"/>
          <w:szCs w:val="20"/>
        </w:rPr>
        <w:t xml:space="preserve"> of services responsible for supervision. Temporary Privileges shall not be granted unless the practitioner has agreed in writing to abide by the </w:t>
      </w:r>
      <w:r w:rsidR="00CD6007">
        <w:rPr>
          <w:rFonts w:ascii="Verdana" w:hAnsi="Verdana" w:cs="Tahoma"/>
          <w:sz w:val="20"/>
          <w:szCs w:val="20"/>
        </w:rPr>
        <w:t>Bylaws</w:t>
      </w:r>
      <w:r w:rsidRPr="002C0F6E">
        <w:rPr>
          <w:rFonts w:ascii="Verdana" w:hAnsi="Verdana" w:cs="Tahoma"/>
          <w:sz w:val="20"/>
          <w:szCs w:val="20"/>
        </w:rPr>
        <w:t xml:space="preserve">, </w:t>
      </w:r>
      <w:r w:rsidR="008918D0">
        <w:rPr>
          <w:rFonts w:ascii="Verdana" w:hAnsi="Verdana" w:cs="Tahoma"/>
          <w:sz w:val="20"/>
          <w:szCs w:val="20"/>
        </w:rPr>
        <w:t>R</w:t>
      </w:r>
      <w:r w:rsidRPr="002C0F6E">
        <w:rPr>
          <w:rFonts w:ascii="Verdana" w:hAnsi="Verdana" w:cs="Tahoma"/>
          <w:sz w:val="20"/>
          <w:szCs w:val="20"/>
        </w:rPr>
        <w:t xml:space="preserve">ules and </w:t>
      </w:r>
      <w:r w:rsidR="008918D0">
        <w:rPr>
          <w:rFonts w:ascii="Verdana" w:hAnsi="Verdana" w:cs="Tahoma"/>
          <w:sz w:val="20"/>
          <w:szCs w:val="20"/>
        </w:rPr>
        <w:t>R</w:t>
      </w:r>
      <w:r w:rsidRPr="002C0F6E">
        <w:rPr>
          <w:rFonts w:ascii="Verdana" w:hAnsi="Verdana" w:cs="Tahoma"/>
          <w:sz w:val="20"/>
          <w:szCs w:val="20"/>
        </w:rPr>
        <w:t xml:space="preserve">egulations, and </w:t>
      </w:r>
      <w:r w:rsidR="00CD6007">
        <w:rPr>
          <w:rFonts w:ascii="Verdana" w:hAnsi="Verdana" w:cs="Tahoma"/>
          <w:sz w:val="20"/>
          <w:szCs w:val="20"/>
        </w:rPr>
        <w:t>Policies</w:t>
      </w:r>
      <w:r w:rsidRPr="002C0F6E">
        <w:rPr>
          <w:rFonts w:ascii="Verdana" w:hAnsi="Verdana" w:cs="Tahoma"/>
          <w:sz w:val="20"/>
          <w:szCs w:val="20"/>
        </w:rPr>
        <w:t xml:space="preserve"> of the Staff of </w:t>
      </w:r>
      <w:r w:rsidR="0071158E">
        <w:rPr>
          <w:rFonts w:ascii="Verdana" w:hAnsi="Verdana" w:cs="Tahoma"/>
          <w:sz w:val="20"/>
          <w:szCs w:val="20"/>
        </w:rPr>
        <w:t>JM</w:t>
      </w:r>
      <w:r w:rsidR="0068115F">
        <w:rPr>
          <w:rFonts w:ascii="Verdana" w:hAnsi="Verdana" w:cs="Tahoma"/>
          <w:sz w:val="20"/>
          <w:szCs w:val="20"/>
        </w:rPr>
        <w:t>H</w:t>
      </w:r>
      <w:r w:rsidRPr="002C0F6E">
        <w:rPr>
          <w:rFonts w:ascii="Verdana" w:hAnsi="Verdana" w:cs="Tahoma"/>
          <w:sz w:val="20"/>
          <w:szCs w:val="20"/>
        </w:rPr>
        <w:t xml:space="preserve"> in all matters relating to the temporary privileges granted. Said </w:t>
      </w:r>
      <w:r w:rsidR="00CD6007">
        <w:rPr>
          <w:rFonts w:ascii="Verdana" w:hAnsi="Verdana" w:cs="Tahoma"/>
          <w:sz w:val="20"/>
          <w:szCs w:val="20"/>
        </w:rPr>
        <w:t>Bylaws</w:t>
      </w:r>
      <w:r w:rsidRPr="002C0F6E">
        <w:rPr>
          <w:rFonts w:ascii="Verdana" w:hAnsi="Verdana" w:cs="Tahoma"/>
          <w:sz w:val="20"/>
          <w:szCs w:val="20"/>
        </w:rPr>
        <w:t xml:space="preserve">, </w:t>
      </w:r>
      <w:r w:rsidR="008918D0">
        <w:rPr>
          <w:rFonts w:ascii="Verdana" w:hAnsi="Verdana" w:cs="Tahoma"/>
          <w:sz w:val="20"/>
          <w:szCs w:val="20"/>
        </w:rPr>
        <w:t>R</w:t>
      </w:r>
      <w:r w:rsidRPr="002C0F6E">
        <w:rPr>
          <w:rFonts w:ascii="Verdana" w:hAnsi="Verdana" w:cs="Tahoma"/>
          <w:sz w:val="20"/>
          <w:szCs w:val="20"/>
        </w:rPr>
        <w:t xml:space="preserve">ules and </w:t>
      </w:r>
      <w:r w:rsidR="008918D0">
        <w:rPr>
          <w:rFonts w:ascii="Verdana" w:hAnsi="Verdana" w:cs="Tahoma"/>
          <w:sz w:val="20"/>
          <w:szCs w:val="20"/>
        </w:rPr>
        <w:t>R</w:t>
      </w:r>
      <w:r w:rsidRPr="002C0F6E">
        <w:rPr>
          <w:rFonts w:ascii="Verdana" w:hAnsi="Verdana" w:cs="Tahoma"/>
          <w:sz w:val="20"/>
          <w:szCs w:val="20"/>
        </w:rPr>
        <w:t xml:space="preserve">egulations, and </w:t>
      </w:r>
      <w:r w:rsidR="00CD6007">
        <w:rPr>
          <w:rFonts w:ascii="Verdana" w:hAnsi="Verdana" w:cs="Tahoma"/>
          <w:sz w:val="20"/>
          <w:szCs w:val="20"/>
        </w:rPr>
        <w:t>Policies</w:t>
      </w:r>
      <w:r w:rsidRPr="002C0F6E">
        <w:rPr>
          <w:rFonts w:ascii="Verdana" w:hAnsi="Verdana" w:cs="Tahoma"/>
          <w:sz w:val="20"/>
          <w:szCs w:val="20"/>
        </w:rPr>
        <w:t xml:space="preserve"> shall control in all matters relating to the exercise of temporary privileges. All temporary privileges of applicants shall be specifically delineated.</w:t>
      </w:r>
    </w:p>
    <w:p w:rsidR="00CB59B0" w:rsidRPr="002C0F6E" w:rsidRDefault="00CB59B0" w:rsidP="00CB59B0">
      <w:pPr>
        <w:ind w:left="-360"/>
        <w:jc w:val="both"/>
        <w:rPr>
          <w:rFonts w:ascii="Verdana" w:hAnsi="Verdana" w:cs="Tahoma"/>
          <w:sz w:val="20"/>
          <w:szCs w:val="20"/>
        </w:rPr>
      </w:pPr>
    </w:p>
    <w:p w:rsidR="00CB59B0" w:rsidRPr="002C0F6E" w:rsidRDefault="00CB59B0" w:rsidP="00CB59B0">
      <w:pPr>
        <w:ind w:left="720"/>
        <w:jc w:val="both"/>
        <w:rPr>
          <w:rFonts w:ascii="Verdana" w:hAnsi="Verdana" w:cs="Tahoma"/>
          <w:b/>
          <w:sz w:val="20"/>
          <w:szCs w:val="20"/>
        </w:rPr>
      </w:pPr>
      <w:r w:rsidRPr="002C0F6E">
        <w:rPr>
          <w:rFonts w:ascii="Verdana" w:hAnsi="Verdana" w:cs="Tahoma"/>
          <w:b/>
          <w:sz w:val="20"/>
          <w:szCs w:val="20"/>
        </w:rPr>
        <w:t>5.6-2</w:t>
      </w:r>
      <w:r w:rsidRPr="002C0F6E">
        <w:rPr>
          <w:rFonts w:ascii="Verdana" w:hAnsi="Verdana" w:cs="Tahoma"/>
          <w:b/>
          <w:sz w:val="20"/>
          <w:szCs w:val="20"/>
        </w:rPr>
        <w:tab/>
        <w:t>CIRCUMSTANCES</w:t>
      </w:r>
    </w:p>
    <w:p w:rsidR="00CB59B0" w:rsidRPr="002C0F6E" w:rsidRDefault="00CB59B0" w:rsidP="00CB59B0">
      <w:pPr>
        <w:ind w:left="-360"/>
        <w:jc w:val="both"/>
        <w:rPr>
          <w:rFonts w:ascii="Verdana" w:hAnsi="Verdana" w:cs="Tahoma"/>
          <w:sz w:val="20"/>
          <w:szCs w:val="20"/>
        </w:rPr>
      </w:pPr>
    </w:p>
    <w:p w:rsidR="00CB59B0" w:rsidRPr="002C0F6E" w:rsidRDefault="00CB59B0" w:rsidP="00CB59B0">
      <w:pPr>
        <w:ind w:left="720"/>
        <w:jc w:val="both"/>
        <w:rPr>
          <w:rFonts w:ascii="Verdana" w:hAnsi="Verdana" w:cs="Tahoma"/>
          <w:sz w:val="20"/>
          <w:szCs w:val="20"/>
        </w:rPr>
      </w:pPr>
      <w:r w:rsidRPr="002C0F6E">
        <w:rPr>
          <w:rFonts w:ascii="Verdana" w:hAnsi="Verdana" w:cs="Tahoma"/>
          <w:sz w:val="20"/>
          <w:szCs w:val="20"/>
        </w:rPr>
        <w:t xml:space="preserve">Upon written concurrence of the </w:t>
      </w:r>
      <w:r w:rsidR="00D85B11">
        <w:rPr>
          <w:rFonts w:ascii="Verdana" w:hAnsi="Verdana" w:cs="Tahoma"/>
          <w:sz w:val="20"/>
          <w:szCs w:val="20"/>
        </w:rPr>
        <w:t>Chair</w:t>
      </w:r>
      <w:r w:rsidRPr="002C0F6E">
        <w:rPr>
          <w:rFonts w:ascii="Verdana" w:hAnsi="Verdana" w:cs="Tahoma"/>
          <w:sz w:val="20"/>
          <w:szCs w:val="20"/>
        </w:rPr>
        <w:t xml:space="preserve"> of the </w:t>
      </w:r>
      <w:r w:rsidR="00D85B11">
        <w:rPr>
          <w:rFonts w:ascii="Verdana" w:hAnsi="Verdana" w:cs="Tahoma"/>
          <w:sz w:val="20"/>
          <w:szCs w:val="20"/>
        </w:rPr>
        <w:t>Department</w:t>
      </w:r>
      <w:r w:rsidRPr="002C0F6E">
        <w:rPr>
          <w:rFonts w:ascii="Verdana" w:hAnsi="Verdana" w:cs="Tahoma"/>
          <w:sz w:val="20"/>
          <w:szCs w:val="20"/>
        </w:rPr>
        <w:t xml:space="preserve"> where the privileges will be exercised, and the President of the Medical Staff, the President of </w:t>
      </w:r>
      <w:r w:rsidR="0071158E">
        <w:rPr>
          <w:rFonts w:ascii="Verdana" w:hAnsi="Verdana" w:cs="Tahoma"/>
          <w:sz w:val="20"/>
          <w:szCs w:val="20"/>
        </w:rPr>
        <w:t>JM</w:t>
      </w:r>
      <w:r w:rsidR="0068115F">
        <w:rPr>
          <w:rFonts w:ascii="Verdana" w:hAnsi="Verdana" w:cs="Tahoma"/>
          <w:sz w:val="20"/>
          <w:szCs w:val="20"/>
        </w:rPr>
        <w:t>H</w:t>
      </w:r>
      <w:r w:rsidRPr="002C0F6E">
        <w:rPr>
          <w:rFonts w:ascii="Verdana" w:hAnsi="Verdana" w:cs="Tahoma"/>
          <w:sz w:val="20"/>
          <w:szCs w:val="20"/>
        </w:rPr>
        <w:t xml:space="preserve"> or designees, after appropriate verification, may grant temporary privileges in the following circumstances:</w:t>
      </w:r>
    </w:p>
    <w:p w:rsidR="00CB59B0" w:rsidRPr="002C0F6E" w:rsidRDefault="00CB59B0" w:rsidP="00CB59B0">
      <w:pPr>
        <w:ind w:left="720"/>
        <w:jc w:val="both"/>
        <w:rPr>
          <w:rFonts w:ascii="Verdana" w:hAnsi="Verdana" w:cs="Tahoma"/>
          <w:sz w:val="20"/>
          <w:szCs w:val="20"/>
        </w:rPr>
      </w:pPr>
    </w:p>
    <w:p w:rsidR="00CB59B0" w:rsidRPr="002C0F6E" w:rsidRDefault="00952C98" w:rsidP="00CB59B0">
      <w:pPr>
        <w:tabs>
          <w:tab w:val="left" w:pos="432"/>
          <w:tab w:val="left" w:pos="1008"/>
          <w:tab w:val="left" w:pos="1728"/>
        </w:tabs>
        <w:jc w:val="both"/>
        <w:rPr>
          <w:rFonts w:ascii="Verdana" w:hAnsi="Verdana"/>
          <w:sz w:val="20"/>
          <w:szCs w:val="20"/>
          <w:u w:val="single"/>
        </w:rPr>
      </w:pPr>
      <w:r w:rsidRPr="002C0F6E">
        <w:rPr>
          <w:rFonts w:ascii="Verdana" w:hAnsi="Verdana"/>
          <w:sz w:val="20"/>
          <w:szCs w:val="20"/>
        </w:rPr>
        <w:tab/>
      </w:r>
      <w:r w:rsidRPr="002C0F6E">
        <w:rPr>
          <w:rFonts w:ascii="Verdana" w:hAnsi="Verdana"/>
          <w:sz w:val="20"/>
          <w:szCs w:val="20"/>
        </w:rPr>
        <w:tab/>
      </w:r>
      <w:r w:rsidR="00CB59B0" w:rsidRPr="002C0F6E">
        <w:rPr>
          <w:rFonts w:ascii="Verdana" w:hAnsi="Verdana"/>
          <w:sz w:val="20"/>
          <w:szCs w:val="20"/>
          <w:u w:val="single"/>
        </w:rPr>
        <w:t>I.</w:t>
      </w:r>
      <w:r w:rsidR="00CB59B0" w:rsidRPr="002C0F6E">
        <w:rPr>
          <w:rFonts w:ascii="Verdana" w:hAnsi="Verdana"/>
          <w:sz w:val="20"/>
          <w:szCs w:val="20"/>
          <w:u w:val="single"/>
        </w:rPr>
        <w:tab/>
        <w:t>Temporary Privileges to Fulfill an Important Patient Care Need:</w:t>
      </w:r>
    </w:p>
    <w:p w:rsidR="00CB59B0" w:rsidRPr="002C0F6E" w:rsidRDefault="00CB59B0" w:rsidP="00CB59B0">
      <w:pPr>
        <w:tabs>
          <w:tab w:val="left" w:pos="432"/>
          <w:tab w:val="left" w:pos="1008"/>
          <w:tab w:val="left" w:pos="1728"/>
        </w:tabs>
        <w:jc w:val="both"/>
        <w:rPr>
          <w:rFonts w:ascii="Verdana" w:hAnsi="Verdana"/>
          <w:b/>
          <w:bCs/>
          <w:sz w:val="20"/>
          <w:szCs w:val="20"/>
        </w:rPr>
      </w:pPr>
    </w:p>
    <w:p w:rsidR="00CB59B0" w:rsidRPr="002C0F6E" w:rsidRDefault="00CB59B0" w:rsidP="00CB59B0">
      <w:pPr>
        <w:pStyle w:val="BodyText"/>
        <w:numPr>
          <w:ilvl w:val="0"/>
          <w:numId w:val="21"/>
        </w:numPr>
        <w:tabs>
          <w:tab w:val="left" w:pos="1008"/>
          <w:tab w:val="left" w:pos="1728"/>
        </w:tabs>
        <w:spacing w:after="0"/>
        <w:jc w:val="both"/>
        <w:rPr>
          <w:rFonts w:ascii="Verdana" w:hAnsi="Verdana"/>
          <w:sz w:val="20"/>
          <w:szCs w:val="20"/>
        </w:rPr>
      </w:pPr>
      <w:r w:rsidRPr="002C0F6E">
        <w:rPr>
          <w:rFonts w:ascii="Verdana" w:hAnsi="Verdana"/>
          <w:sz w:val="20"/>
          <w:szCs w:val="20"/>
        </w:rPr>
        <w:t xml:space="preserve">In this circumstance, temporary privileges may be granted upon verification of the following: </w:t>
      </w:r>
    </w:p>
    <w:p w:rsidR="00CB59B0" w:rsidRPr="002C0F6E" w:rsidRDefault="00CB59B0" w:rsidP="00CB59B0">
      <w:pPr>
        <w:pStyle w:val="BodyText"/>
        <w:rPr>
          <w:rFonts w:ascii="Verdana" w:hAnsi="Verdana"/>
          <w:sz w:val="20"/>
          <w:szCs w:val="20"/>
        </w:rPr>
      </w:pPr>
    </w:p>
    <w:p w:rsidR="00CB59B0" w:rsidRPr="002C0F6E" w:rsidRDefault="00CB59B0" w:rsidP="008B3777">
      <w:pPr>
        <w:pStyle w:val="BodyText"/>
        <w:numPr>
          <w:ilvl w:val="0"/>
          <w:numId w:val="19"/>
        </w:numPr>
        <w:tabs>
          <w:tab w:val="left" w:pos="432"/>
          <w:tab w:val="left" w:pos="1008"/>
          <w:tab w:val="left" w:pos="1728"/>
        </w:tabs>
        <w:spacing w:after="0"/>
        <w:jc w:val="both"/>
        <w:rPr>
          <w:rFonts w:ascii="Verdana" w:hAnsi="Verdana"/>
          <w:sz w:val="20"/>
          <w:szCs w:val="20"/>
        </w:rPr>
      </w:pPr>
      <w:r w:rsidRPr="002C0F6E">
        <w:rPr>
          <w:rFonts w:ascii="Verdana" w:hAnsi="Verdana"/>
          <w:sz w:val="20"/>
          <w:szCs w:val="20"/>
        </w:rPr>
        <w:t xml:space="preserve">Current </w:t>
      </w:r>
      <w:smartTag w:uri="urn:schemas-microsoft-com:office:smarttags" w:element="place">
        <w:smartTag w:uri="urn:schemas-microsoft-com:office:smarttags" w:element="State">
          <w:r w:rsidRPr="002C0F6E">
            <w:rPr>
              <w:rFonts w:ascii="Verdana" w:hAnsi="Verdana"/>
              <w:sz w:val="20"/>
              <w:szCs w:val="20"/>
            </w:rPr>
            <w:t>Connecticut</w:t>
          </w:r>
        </w:smartTag>
      </w:smartTag>
      <w:r w:rsidRPr="002C0F6E">
        <w:rPr>
          <w:rFonts w:ascii="Verdana" w:hAnsi="Verdana"/>
          <w:sz w:val="20"/>
          <w:szCs w:val="20"/>
        </w:rPr>
        <w:t xml:space="preserve"> licensure</w:t>
      </w:r>
    </w:p>
    <w:p w:rsidR="00CB59B0" w:rsidRPr="002C0F6E" w:rsidRDefault="00CB59B0" w:rsidP="008B3777">
      <w:pPr>
        <w:pStyle w:val="BodyText"/>
        <w:numPr>
          <w:ilvl w:val="0"/>
          <w:numId w:val="19"/>
        </w:numPr>
        <w:tabs>
          <w:tab w:val="left" w:pos="432"/>
          <w:tab w:val="left" w:pos="1008"/>
          <w:tab w:val="left" w:pos="1728"/>
        </w:tabs>
        <w:spacing w:after="0"/>
        <w:jc w:val="both"/>
        <w:rPr>
          <w:rFonts w:ascii="Verdana" w:hAnsi="Verdana"/>
          <w:sz w:val="20"/>
          <w:szCs w:val="20"/>
        </w:rPr>
      </w:pPr>
      <w:r w:rsidRPr="002C0F6E">
        <w:rPr>
          <w:rFonts w:ascii="Verdana" w:hAnsi="Verdana"/>
          <w:sz w:val="20"/>
          <w:szCs w:val="20"/>
        </w:rPr>
        <w:t>Current competence</w:t>
      </w:r>
    </w:p>
    <w:p w:rsidR="00CB59B0" w:rsidRPr="002C0F6E" w:rsidRDefault="00CB59B0" w:rsidP="008B3777">
      <w:pPr>
        <w:pStyle w:val="BodyText"/>
        <w:numPr>
          <w:ilvl w:val="0"/>
          <w:numId w:val="20"/>
        </w:numPr>
        <w:tabs>
          <w:tab w:val="left" w:pos="432"/>
          <w:tab w:val="left" w:pos="1008"/>
          <w:tab w:val="left" w:pos="1728"/>
        </w:tabs>
        <w:spacing w:after="0"/>
        <w:jc w:val="both"/>
        <w:rPr>
          <w:rFonts w:ascii="Verdana" w:hAnsi="Verdana"/>
          <w:sz w:val="20"/>
          <w:szCs w:val="20"/>
        </w:rPr>
      </w:pPr>
      <w:r w:rsidRPr="002C0F6E">
        <w:rPr>
          <w:rFonts w:ascii="Verdana" w:hAnsi="Verdana"/>
          <w:sz w:val="20"/>
          <w:szCs w:val="20"/>
        </w:rPr>
        <w:t>A query and evaluation of the National Practitioner Data Bank (NPDB) information</w:t>
      </w:r>
    </w:p>
    <w:p w:rsidR="008A620C" w:rsidRDefault="008A620C" w:rsidP="008A620C">
      <w:pPr>
        <w:pStyle w:val="BodyText"/>
        <w:tabs>
          <w:tab w:val="left" w:pos="1008"/>
          <w:tab w:val="left" w:pos="1728"/>
        </w:tabs>
        <w:spacing w:after="0"/>
        <w:jc w:val="both"/>
        <w:rPr>
          <w:rFonts w:ascii="Verdana" w:hAnsi="Verdana"/>
          <w:sz w:val="20"/>
          <w:szCs w:val="20"/>
        </w:rPr>
      </w:pPr>
    </w:p>
    <w:p w:rsidR="00CB59B0" w:rsidRPr="002C0F6E" w:rsidRDefault="00CB59B0" w:rsidP="00952C98">
      <w:pPr>
        <w:pStyle w:val="BodyText"/>
        <w:numPr>
          <w:ilvl w:val="0"/>
          <w:numId w:val="22"/>
        </w:numPr>
        <w:tabs>
          <w:tab w:val="left" w:pos="1008"/>
          <w:tab w:val="left" w:pos="1728"/>
        </w:tabs>
        <w:spacing w:after="0"/>
        <w:jc w:val="both"/>
        <w:rPr>
          <w:rFonts w:ascii="Verdana" w:hAnsi="Verdana"/>
          <w:sz w:val="20"/>
          <w:szCs w:val="20"/>
        </w:rPr>
      </w:pPr>
      <w:r w:rsidRPr="002C0F6E">
        <w:rPr>
          <w:rFonts w:ascii="Verdana" w:hAnsi="Verdana"/>
          <w:sz w:val="20"/>
          <w:szCs w:val="20"/>
        </w:rPr>
        <w:t xml:space="preserve">These temporary privileges are granted by the </w:t>
      </w:r>
      <w:r w:rsidR="0068609C">
        <w:rPr>
          <w:rFonts w:ascii="Verdana" w:hAnsi="Verdana"/>
          <w:sz w:val="20"/>
          <w:szCs w:val="20"/>
        </w:rPr>
        <w:t>President</w:t>
      </w:r>
      <w:r w:rsidR="00F112A0">
        <w:rPr>
          <w:rFonts w:ascii="Verdana" w:hAnsi="Verdana"/>
          <w:sz w:val="20"/>
          <w:szCs w:val="20"/>
        </w:rPr>
        <w:t xml:space="preserve"> of </w:t>
      </w:r>
      <w:r w:rsidR="002C7EF6">
        <w:rPr>
          <w:rFonts w:ascii="Verdana" w:hAnsi="Verdana"/>
          <w:sz w:val="20"/>
          <w:szCs w:val="20"/>
        </w:rPr>
        <w:t>the Hospital</w:t>
      </w:r>
      <w:r w:rsidRPr="002C0F6E">
        <w:rPr>
          <w:rFonts w:ascii="Verdana" w:hAnsi="Verdana"/>
          <w:sz w:val="20"/>
          <w:szCs w:val="20"/>
        </w:rPr>
        <w:t xml:space="preserve"> (or authorized designee), upon the written concurrence of the </w:t>
      </w:r>
      <w:r w:rsidR="00646882">
        <w:rPr>
          <w:rFonts w:ascii="Verdana" w:hAnsi="Verdana"/>
          <w:sz w:val="20"/>
          <w:szCs w:val="20"/>
        </w:rPr>
        <w:t>Chairperson</w:t>
      </w:r>
      <w:r w:rsidRPr="002C0F6E">
        <w:rPr>
          <w:rFonts w:ascii="Verdana" w:hAnsi="Verdana"/>
          <w:sz w:val="20"/>
          <w:szCs w:val="20"/>
        </w:rPr>
        <w:t xml:space="preserve"> of the </w:t>
      </w:r>
      <w:r w:rsidR="00D85B11">
        <w:rPr>
          <w:rFonts w:ascii="Verdana" w:hAnsi="Verdana"/>
          <w:sz w:val="20"/>
          <w:szCs w:val="20"/>
        </w:rPr>
        <w:t>Department</w:t>
      </w:r>
      <w:r w:rsidRPr="002C0F6E">
        <w:rPr>
          <w:rFonts w:ascii="Verdana" w:hAnsi="Verdana"/>
          <w:sz w:val="20"/>
          <w:szCs w:val="20"/>
        </w:rPr>
        <w:t xml:space="preserve">(s) where the privileges will be exercised (or authorized designee) and of the President of the Medical Staff (or authorized designee).  The temporary privileges must define the important patient care need. </w:t>
      </w:r>
    </w:p>
    <w:p w:rsidR="00CB59B0" w:rsidRPr="002C0F6E" w:rsidRDefault="00CB59B0" w:rsidP="00952C98">
      <w:pPr>
        <w:pStyle w:val="BodyText"/>
        <w:jc w:val="both"/>
        <w:rPr>
          <w:rFonts w:ascii="Verdana" w:hAnsi="Verdana"/>
          <w:sz w:val="20"/>
          <w:szCs w:val="20"/>
        </w:rPr>
      </w:pPr>
    </w:p>
    <w:p w:rsidR="00CB59B0" w:rsidRPr="002C0F6E" w:rsidRDefault="00CB59B0" w:rsidP="00952C98">
      <w:pPr>
        <w:pStyle w:val="BodyText"/>
        <w:numPr>
          <w:ilvl w:val="0"/>
          <w:numId w:val="23"/>
        </w:numPr>
        <w:tabs>
          <w:tab w:val="left" w:pos="1008"/>
          <w:tab w:val="left" w:pos="1728"/>
        </w:tabs>
        <w:spacing w:after="0"/>
        <w:jc w:val="both"/>
        <w:rPr>
          <w:rFonts w:ascii="Verdana" w:hAnsi="Verdana"/>
          <w:sz w:val="20"/>
          <w:szCs w:val="20"/>
        </w:rPr>
      </w:pPr>
      <w:r w:rsidRPr="002C0F6E">
        <w:rPr>
          <w:rFonts w:ascii="Verdana" w:hAnsi="Verdana"/>
          <w:sz w:val="20"/>
          <w:szCs w:val="20"/>
        </w:rPr>
        <w:t xml:space="preserve">These temporary privileges are granted for a maximum of 120 days. </w:t>
      </w:r>
    </w:p>
    <w:p w:rsidR="00CB59B0" w:rsidRPr="002C0F6E" w:rsidRDefault="00CB59B0" w:rsidP="00952C98">
      <w:pPr>
        <w:pStyle w:val="BodyText"/>
        <w:jc w:val="both"/>
        <w:rPr>
          <w:rFonts w:ascii="Verdana" w:hAnsi="Verdana"/>
          <w:sz w:val="20"/>
          <w:szCs w:val="20"/>
          <w:u w:val="single"/>
        </w:rPr>
      </w:pPr>
    </w:p>
    <w:p w:rsidR="00CB59B0" w:rsidRPr="002C0F6E" w:rsidRDefault="00CB59B0" w:rsidP="00952C98">
      <w:pPr>
        <w:pStyle w:val="BodyText"/>
        <w:ind w:left="1008"/>
        <w:jc w:val="both"/>
        <w:rPr>
          <w:rFonts w:ascii="Verdana" w:hAnsi="Verdana"/>
          <w:sz w:val="20"/>
          <w:szCs w:val="20"/>
          <w:u w:val="single"/>
        </w:rPr>
      </w:pPr>
      <w:r w:rsidRPr="002C0F6E">
        <w:rPr>
          <w:rFonts w:ascii="Verdana" w:hAnsi="Verdana"/>
          <w:sz w:val="20"/>
          <w:szCs w:val="20"/>
          <w:u w:val="single"/>
        </w:rPr>
        <w:t>II.</w:t>
      </w:r>
      <w:r w:rsidRPr="002C0F6E">
        <w:rPr>
          <w:rFonts w:ascii="Verdana" w:hAnsi="Verdana"/>
          <w:sz w:val="20"/>
          <w:szCs w:val="20"/>
          <w:u w:val="single"/>
        </w:rPr>
        <w:tab/>
        <w:t xml:space="preserve">Temporary Privileges Granted to New Applicants with a Complete, Clean Application Awaiting Review and Approval by the Medical Executive Committee and the </w:t>
      </w:r>
      <w:r w:rsidR="00D85B11">
        <w:rPr>
          <w:rFonts w:ascii="Verdana" w:hAnsi="Verdana"/>
          <w:sz w:val="20"/>
          <w:szCs w:val="20"/>
          <w:u w:val="single"/>
        </w:rPr>
        <w:t>Board</w:t>
      </w:r>
      <w:r w:rsidRPr="002C0F6E">
        <w:rPr>
          <w:rFonts w:ascii="Verdana" w:hAnsi="Verdana"/>
          <w:sz w:val="20"/>
          <w:szCs w:val="20"/>
          <w:u w:val="single"/>
        </w:rPr>
        <w:t>:</w:t>
      </w:r>
    </w:p>
    <w:p w:rsidR="00CB59B0" w:rsidRPr="002C0F6E" w:rsidRDefault="00CB59B0" w:rsidP="00CB59B0">
      <w:pPr>
        <w:pStyle w:val="BodyText"/>
        <w:rPr>
          <w:rFonts w:ascii="Verdana" w:hAnsi="Verdana"/>
          <w:color w:val="0000FF"/>
          <w:sz w:val="20"/>
          <w:szCs w:val="20"/>
        </w:rPr>
      </w:pPr>
    </w:p>
    <w:p w:rsidR="00CB59B0" w:rsidRPr="002C0F6E" w:rsidRDefault="00CB59B0" w:rsidP="00CB59B0">
      <w:pPr>
        <w:pStyle w:val="BodyText"/>
        <w:numPr>
          <w:ilvl w:val="0"/>
          <w:numId w:val="24"/>
        </w:numPr>
        <w:tabs>
          <w:tab w:val="left" w:pos="1008"/>
          <w:tab w:val="left" w:pos="1728"/>
        </w:tabs>
        <w:spacing w:after="0"/>
        <w:jc w:val="both"/>
        <w:rPr>
          <w:rFonts w:ascii="Verdana" w:hAnsi="Verdana"/>
          <w:sz w:val="20"/>
          <w:szCs w:val="20"/>
        </w:rPr>
      </w:pPr>
      <w:r w:rsidRPr="002C0F6E">
        <w:rPr>
          <w:rFonts w:ascii="Verdana" w:hAnsi="Verdana"/>
          <w:sz w:val="20"/>
          <w:szCs w:val="20"/>
        </w:rPr>
        <w:t xml:space="preserve">In this circumstance, temporary privileges may be granted upon verification of the following: </w:t>
      </w:r>
    </w:p>
    <w:p w:rsidR="00CB59B0" w:rsidRPr="002C0F6E" w:rsidRDefault="00CB59B0" w:rsidP="00CB59B0">
      <w:pPr>
        <w:pStyle w:val="BodyText"/>
        <w:rPr>
          <w:rFonts w:ascii="Verdana" w:hAnsi="Verdana"/>
          <w:sz w:val="20"/>
          <w:szCs w:val="20"/>
        </w:rPr>
      </w:pPr>
    </w:p>
    <w:p w:rsidR="00CB59B0" w:rsidRPr="002C0F6E" w:rsidRDefault="00CB59B0" w:rsidP="00CB59B0">
      <w:pPr>
        <w:pStyle w:val="BodyText"/>
        <w:numPr>
          <w:ilvl w:val="1"/>
          <w:numId w:val="25"/>
        </w:numPr>
        <w:tabs>
          <w:tab w:val="left" w:pos="432"/>
          <w:tab w:val="left" w:pos="1008"/>
        </w:tabs>
        <w:spacing w:after="0"/>
        <w:jc w:val="both"/>
        <w:rPr>
          <w:rFonts w:ascii="Verdana" w:hAnsi="Verdana"/>
          <w:sz w:val="20"/>
          <w:szCs w:val="20"/>
        </w:rPr>
      </w:pPr>
      <w:r w:rsidRPr="002C0F6E">
        <w:rPr>
          <w:rFonts w:ascii="Verdana" w:hAnsi="Verdana"/>
          <w:sz w:val="20"/>
          <w:szCs w:val="20"/>
        </w:rPr>
        <w:t xml:space="preserve">Current </w:t>
      </w:r>
      <w:smartTag w:uri="urn:schemas-microsoft-com:office:smarttags" w:element="State">
        <w:smartTag w:uri="urn:schemas-microsoft-com:office:smarttags" w:element="place">
          <w:r w:rsidRPr="002C0F6E">
            <w:rPr>
              <w:rFonts w:ascii="Verdana" w:hAnsi="Verdana"/>
              <w:sz w:val="20"/>
              <w:szCs w:val="20"/>
            </w:rPr>
            <w:t>Connecticut</w:t>
          </w:r>
        </w:smartTag>
      </w:smartTag>
      <w:r w:rsidRPr="002C0F6E">
        <w:rPr>
          <w:rFonts w:ascii="Verdana" w:hAnsi="Verdana"/>
          <w:sz w:val="20"/>
          <w:szCs w:val="20"/>
        </w:rPr>
        <w:t xml:space="preserve"> licensure</w:t>
      </w:r>
      <w:r w:rsidR="008918D0">
        <w:rPr>
          <w:rFonts w:ascii="Verdana" w:hAnsi="Verdana"/>
          <w:sz w:val="20"/>
          <w:szCs w:val="20"/>
        </w:rPr>
        <w:t>.</w:t>
      </w:r>
    </w:p>
    <w:p w:rsidR="00CB59B0" w:rsidRPr="002C0F6E" w:rsidRDefault="00CB59B0" w:rsidP="00CB59B0">
      <w:pPr>
        <w:pStyle w:val="BodyText"/>
        <w:numPr>
          <w:ilvl w:val="1"/>
          <w:numId w:val="25"/>
        </w:numPr>
        <w:tabs>
          <w:tab w:val="left" w:pos="432"/>
          <w:tab w:val="left" w:pos="1008"/>
        </w:tabs>
        <w:spacing w:after="0"/>
        <w:jc w:val="both"/>
        <w:rPr>
          <w:rFonts w:ascii="Verdana" w:hAnsi="Verdana"/>
          <w:sz w:val="20"/>
          <w:szCs w:val="20"/>
        </w:rPr>
      </w:pPr>
      <w:r w:rsidRPr="002C0F6E">
        <w:rPr>
          <w:rFonts w:ascii="Verdana" w:hAnsi="Verdana"/>
          <w:sz w:val="20"/>
          <w:szCs w:val="20"/>
        </w:rPr>
        <w:t>Relevant training or experience</w:t>
      </w:r>
      <w:r w:rsidR="008918D0">
        <w:rPr>
          <w:rFonts w:ascii="Verdana" w:hAnsi="Verdana"/>
          <w:sz w:val="20"/>
          <w:szCs w:val="20"/>
        </w:rPr>
        <w:t>.</w:t>
      </w:r>
    </w:p>
    <w:p w:rsidR="00CB59B0" w:rsidRPr="002C0F6E" w:rsidRDefault="00CB59B0" w:rsidP="00CB59B0">
      <w:pPr>
        <w:pStyle w:val="BodyText"/>
        <w:numPr>
          <w:ilvl w:val="1"/>
          <w:numId w:val="25"/>
        </w:numPr>
        <w:tabs>
          <w:tab w:val="left" w:pos="432"/>
          <w:tab w:val="left" w:pos="1008"/>
        </w:tabs>
        <w:spacing w:after="0"/>
        <w:jc w:val="both"/>
        <w:rPr>
          <w:rFonts w:ascii="Verdana" w:hAnsi="Verdana"/>
          <w:sz w:val="20"/>
          <w:szCs w:val="20"/>
        </w:rPr>
      </w:pPr>
      <w:r w:rsidRPr="002C0F6E">
        <w:rPr>
          <w:rFonts w:ascii="Verdana" w:hAnsi="Verdana"/>
          <w:sz w:val="20"/>
          <w:szCs w:val="20"/>
        </w:rPr>
        <w:t>Current competence</w:t>
      </w:r>
      <w:r w:rsidR="008918D0">
        <w:rPr>
          <w:rFonts w:ascii="Verdana" w:hAnsi="Verdana"/>
          <w:sz w:val="20"/>
          <w:szCs w:val="20"/>
        </w:rPr>
        <w:t>.</w:t>
      </w:r>
    </w:p>
    <w:p w:rsidR="00CB59B0" w:rsidRPr="002C0F6E" w:rsidRDefault="00CB59B0" w:rsidP="00CB59B0">
      <w:pPr>
        <w:pStyle w:val="BodyText"/>
        <w:numPr>
          <w:ilvl w:val="1"/>
          <w:numId w:val="25"/>
        </w:numPr>
        <w:tabs>
          <w:tab w:val="left" w:pos="432"/>
          <w:tab w:val="left" w:pos="1008"/>
        </w:tabs>
        <w:spacing w:after="0"/>
        <w:jc w:val="both"/>
        <w:rPr>
          <w:rFonts w:ascii="Verdana" w:hAnsi="Verdana"/>
          <w:sz w:val="20"/>
          <w:szCs w:val="20"/>
        </w:rPr>
      </w:pPr>
      <w:r w:rsidRPr="002C0F6E">
        <w:rPr>
          <w:rFonts w:ascii="Verdana" w:hAnsi="Verdana"/>
          <w:sz w:val="20"/>
          <w:szCs w:val="20"/>
        </w:rPr>
        <w:t>Ability to perform the privileges requested</w:t>
      </w:r>
    </w:p>
    <w:p w:rsidR="00CB59B0" w:rsidRPr="002C0F6E" w:rsidRDefault="00CB59B0" w:rsidP="00CB59B0">
      <w:pPr>
        <w:pStyle w:val="BodyText"/>
        <w:numPr>
          <w:ilvl w:val="1"/>
          <w:numId w:val="25"/>
        </w:numPr>
        <w:tabs>
          <w:tab w:val="left" w:pos="432"/>
          <w:tab w:val="left" w:pos="1008"/>
        </w:tabs>
        <w:spacing w:after="0"/>
        <w:jc w:val="both"/>
        <w:rPr>
          <w:rFonts w:ascii="Verdana" w:hAnsi="Verdana"/>
          <w:sz w:val="20"/>
          <w:szCs w:val="20"/>
        </w:rPr>
      </w:pPr>
      <w:r w:rsidRPr="002C0F6E">
        <w:rPr>
          <w:rFonts w:ascii="Verdana" w:hAnsi="Verdana"/>
          <w:sz w:val="20"/>
          <w:szCs w:val="20"/>
        </w:rPr>
        <w:t>A query and evaluation of the National Practitioner Data Bank (NPDB) information</w:t>
      </w:r>
      <w:r w:rsidR="008918D0">
        <w:rPr>
          <w:rFonts w:ascii="Verdana" w:hAnsi="Verdana"/>
          <w:sz w:val="20"/>
          <w:szCs w:val="20"/>
        </w:rPr>
        <w:t>.</w:t>
      </w:r>
    </w:p>
    <w:p w:rsidR="00CB59B0" w:rsidRPr="002C0F6E" w:rsidRDefault="00CB59B0" w:rsidP="00CB59B0">
      <w:pPr>
        <w:pStyle w:val="BodyText"/>
        <w:numPr>
          <w:ilvl w:val="1"/>
          <w:numId w:val="25"/>
        </w:numPr>
        <w:tabs>
          <w:tab w:val="left" w:pos="432"/>
          <w:tab w:val="left" w:pos="1008"/>
        </w:tabs>
        <w:spacing w:after="0"/>
        <w:jc w:val="both"/>
        <w:rPr>
          <w:rFonts w:ascii="Verdana" w:hAnsi="Verdana"/>
          <w:sz w:val="20"/>
          <w:szCs w:val="20"/>
        </w:rPr>
      </w:pPr>
      <w:r w:rsidRPr="002C0F6E">
        <w:rPr>
          <w:rFonts w:ascii="Verdana" w:hAnsi="Verdana"/>
          <w:sz w:val="20"/>
          <w:szCs w:val="20"/>
        </w:rPr>
        <w:t>Appropriate p</w:t>
      </w:r>
      <w:r w:rsidR="008918D0">
        <w:rPr>
          <w:rFonts w:ascii="Verdana" w:hAnsi="Verdana"/>
          <w:sz w:val="20"/>
          <w:szCs w:val="20"/>
        </w:rPr>
        <w:t>rofessional liability insurance.</w:t>
      </w:r>
    </w:p>
    <w:p w:rsidR="00CB59B0" w:rsidRPr="002C0F6E" w:rsidRDefault="00CB59B0" w:rsidP="00CB59B0">
      <w:pPr>
        <w:pStyle w:val="BodyText"/>
        <w:numPr>
          <w:ilvl w:val="1"/>
          <w:numId w:val="25"/>
        </w:numPr>
        <w:tabs>
          <w:tab w:val="left" w:pos="432"/>
          <w:tab w:val="left" w:pos="1008"/>
        </w:tabs>
        <w:spacing w:after="0"/>
        <w:jc w:val="both"/>
        <w:rPr>
          <w:rFonts w:ascii="Verdana" w:hAnsi="Verdana"/>
          <w:sz w:val="20"/>
          <w:szCs w:val="20"/>
        </w:rPr>
      </w:pPr>
      <w:r w:rsidRPr="002C0F6E">
        <w:rPr>
          <w:rFonts w:ascii="Verdana" w:hAnsi="Verdana"/>
          <w:sz w:val="20"/>
          <w:szCs w:val="20"/>
        </w:rPr>
        <w:t>At least two evaluative medical references must be received from the physician’s current or most recent appointment, at least one of which must be from the physician’s supervisor.</w:t>
      </w:r>
    </w:p>
    <w:p w:rsidR="00CB59B0" w:rsidRPr="002C0F6E" w:rsidRDefault="00CB59B0" w:rsidP="00CB59B0">
      <w:pPr>
        <w:pStyle w:val="BodyText"/>
        <w:numPr>
          <w:ilvl w:val="1"/>
          <w:numId w:val="25"/>
        </w:numPr>
        <w:tabs>
          <w:tab w:val="left" w:pos="432"/>
          <w:tab w:val="left" w:pos="1008"/>
        </w:tabs>
        <w:spacing w:after="0"/>
        <w:jc w:val="both"/>
        <w:rPr>
          <w:rFonts w:ascii="Verdana" w:hAnsi="Verdana"/>
          <w:sz w:val="20"/>
          <w:szCs w:val="20"/>
        </w:rPr>
      </w:pPr>
      <w:r w:rsidRPr="002C0F6E">
        <w:rPr>
          <w:rFonts w:ascii="Verdana" w:hAnsi="Verdana"/>
          <w:sz w:val="20"/>
          <w:szCs w:val="20"/>
        </w:rPr>
        <w:t>A complete application.</w:t>
      </w:r>
    </w:p>
    <w:p w:rsidR="00CB59B0" w:rsidRPr="002C0F6E" w:rsidRDefault="00CB59B0" w:rsidP="00CB59B0">
      <w:pPr>
        <w:pStyle w:val="BodyText"/>
        <w:numPr>
          <w:ilvl w:val="1"/>
          <w:numId w:val="25"/>
        </w:numPr>
        <w:tabs>
          <w:tab w:val="left" w:pos="432"/>
          <w:tab w:val="left" w:pos="1008"/>
        </w:tabs>
        <w:spacing w:after="0"/>
        <w:jc w:val="both"/>
        <w:rPr>
          <w:rFonts w:ascii="Verdana" w:hAnsi="Verdana"/>
          <w:sz w:val="20"/>
          <w:szCs w:val="20"/>
        </w:rPr>
      </w:pPr>
      <w:r w:rsidRPr="002C0F6E">
        <w:rPr>
          <w:rFonts w:ascii="Verdana" w:hAnsi="Verdana"/>
          <w:sz w:val="20"/>
          <w:szCs w:val="20"/>
        </w:rPr>
        <w:t>No current or previously successful challenge to licensure or registration.</w:t>
      </w:r>
    </w:p>
    <w:p w:rsidR="00CB59B0" w:rsidRPr="002C0F6E" w:rsidRDefault="00CB59B0" w:rsidP="00CB59B0">
      <w:pPr>
        <w:pStyle w:val="BodyText"/>
        <w:numPr>
          <w:ilvl w:val="1"/>
          <w:numId w:val="25"/>
        </w:numPr>
        <w:tabs>
          <w:tab w:val="left" w:pos="432"/>
          <w:tab w:val="left" w:pos="1008"/>
        </w:tabs>
        <w:spacing w:after="0"/>
        <w:jc w:val="both"/>
        <w:rPr>
          <w:rFonts w:ascii="Verdana" w:hAnsi="Verdana"/>
          <w:sz w:val="20"/>
          <w:szCs w:val="20"/>
        </w:rPr>
      </w:pPr>
      <w:r w:rsidRPr="002C0F6E">
        <w:rPr>
          <w:rFonts w:ascii="Verdana" w:hAnsi="Verdana"/>
          <w:sz w:val="20"/>
          <w:szCs w:val="20"/>
        </w:rPr>
        <w:t>No subjection to involuntary termination of Medical Staff membership at another organization.</w:t>
      </w:r>
    </w:p>
    <w:p w:rsidR="00CB59B0" w:rsidRDefault="00CB59B0" w:rsidP="00CB59B0">
      <w:pPr>
        <w:pStyle w:val="BodyText"/>
        <w:numPr>
          <w:ilvl w:val="1"/>
          <w:numId w:val="25"/>
        </w:numPr>
        <w:tabs>
          <w:tab w:val="left" w:pos="432"/>
          <w:tab w:val="left" w:pos="1008"/>
        </w:tabs>
        <w:spacing w:after="0"/>
        <w:jc w:val="both"/>
        <w:rPr>
          <w:rFonts w:ascii="Verdana" w:hAnsi="Verdana"/>
          <w:sz w:val="20"/>
          <w:szCs w:val="20"/>
        </w:rPr>
      </w:pPr>
      <w:r w:rsidRPr="002C0F6E">
        <w:rPr>
          <w:rFonts w:ascii="Verdana" w:hAnsi="Verdana"/>
          <w:sz w:val="20"/>
          <w:szCs w:val="20"/>
        </w:rPr>
        <w:t xml:space="preserve">No subjection to involuntary limitation, reduction, or denial, or loss of clinical privileges. </w:t>
      </w:r>
    </w:p>
    <w:p w:rsidR="008A620C" w:rsidRPr="002C0F6E" w:rsidRDefault="008A620C" w:rsidP="008A620C">
      <w:pPr>
        <w:pStyle w:val="BodyText"/>
        <w:tabs>
          <w:tab w:val="left" w:pos="432"/>
          <w:tab w:val="left" w:pos="1008"/>
        </w:tabs>
        <w:spacing w:after="0"/>
        <w:jc w:val="both"/>
        <w:rPr>
          <w:rFonts w:ascii="Verdana" w:hAnsi="Verdana"/>
          <w:sz w:val="20"/>
          <w:szCs w:val="20"/>
        </w:rPr>
      </w:pPr>
    </w:p>
    <w:p w:rsidR="008A620C" w:rsidRPr="002C0F6E" w:rsidRDefault="008A620C" w:rsidP="008A620C">
      <w:pPr>
        <w:pStyle w:val="BodyText"/>
        <w:numPr>
          <w:ilvl w:val="0"/>
          <w:numId w:val="24"/>
        </w:numPr>
        <w:tabs>
          <w:tab w:val="left" w:pos="1008"/>
          <w:tab w:val="left" w:pos="1728"/>
        </w:tabs>
        <w:spacing w:after="0"/>
        <w:jc w:val="both"/>
        <w:rPr>
          <w:rFonts w:ascii="Verdana" w:hAnsi="Verdana"/>
          <w:sz w:val="20"/>
          <w:szCs w:val="20"/>
        </w:rPr>
      </w:pPr>
      <w:r>
        <w:rPr>
          <w:rFonts w:ascii="Verdana" w:hAnsi="Verdana"/>
          <w:sz w:val="20"/>
          <w:szCs w:val="20"/>
        </w:rPr>
        <w:t xml:space="preserve">Upon verification of the above, </w:t>
      </w:r>
      <w:r w:rsidRPr="002C0F6E">
        <w:rPr>
          <w:rFonts w:ascii="Verdana" w:hAnsi="Verdana"/>
          <w:sz w:val="20"/>
          <w:szCs w:val="20"/>
        </w:rPr>
        <w:t>temporary privileges may be granted</w:t>
      </w:r>
      <w:r>
        <w:rPr>
          <w:rFonts w:ascii="Verdana" w:hAnsi="Verdana"/>
          <w:sz w:val="20"/>
          <w:szCs w:val="20"/>
        </w:rPr>
        <w:t xml:space="preserve"> for the following: </w:t>
      </w:r>
    </w:p>
    <w:p w:rsidR="008A620C" w:rsidRDefault="008A620C" w:rsidP="008A620C">
      <w:pPr>
        <w:ind w:left="1800"/>
        <w:jc w:val="both"/>
        <w:rPr>
          <w:rFonts w:ascii="Verdana" w:hAnsi="Verdana" w:cs="Tahoma"/>
          <w:sz w:val="20"/>
          <w:szCs w:val="20"/>
        </w:rPr>
      </w:pPr>
    </w:p>
    <w:p w:rsidR="008A620C" w:rsidRDefault="008A620C" w:rsidP="00CB59B0">
      <w:pPr>
        <w:numPr>
          <w:ilvl w:val="0"/>
          <w:numId w:val="18"/>
        </w:numPr>
        <w:jc w:val="both"/>
        <w:rPr>
          <w:rFonts w:ascii="Verdana" w:hAnsi="Verdana" w:cs="Tahoma"/>
          <w:sz w:val="20"/>
          <w:szCs w:val="20"/>
        </w:rPr>
      </w:pPr>
      <w:r w:rsidRPr="00335201">
        <w:rPr>
          <w:rFonts w:ascii="Verdana" w:hAnsi="Verdana" w:cs="Tahoma"/>
          <w:sz w:val="20"/>
          <w:szCs w:val="20"/>
          <w:u w:val="single"/>
        </w:rPr>
        <w:t>Applicants</w:t>
      </w:r>
      <w:r w:rsidR="00F4194B">
        <w:rPr>
          <w:rFonts w:ascii="Verdana" w:hAnsi="Verdana" w:cs="Tahoma"/>
          <w:sz w:val="20"/>
          <w:szCs w:val="20"/>
          <w:u w:val="single"/>
        </w:rPr>
        <w:t>:</w:t>
      </w:r>
      <w:r w:rsidRPr="00335201">
        <w:rPr>
          <w:rFonts w:ascii="Verdana" w:hAnsi="Verdana" w:cs="Tahoma"/>
          <w:sz w:val="20"/>
          <w:szCs w:val="20"/>
        </w:rPr>
        <w:t xml:space="preserve">  An applicant to the Active</w:t>
      </w:r>
      <w:r w:rsidR="00335201">
        <w:rPr>
          <w:rFonts w:ascii="Verdana" w:hAnsi="Verdana" w:cs="Tahoma"/>
          <w:sz w:val="20"/>
          <w:szCs w:val="20"/>
        </w:rPr>
        <w:t>, Associate</w:t>
      </w:r>
      <w:r w:rsidR="00F112A0">
        <w:rPr>
          <w:rFonts w:ascii="Verdana" w:hAnsi="Verdana" w:cs="Tahoma"/>
          <w:sz w:val="20"/>
          <w:szCs w:val="20"/>
        </w:rPr>
        <w:t>,</w:t>
      </w:r>
      <w:r w:rsidR="00335201">
        <w:rPr>
          <w:rFonts w:ascii="Verdana" w:hAnsi="Verdana" w:cs="Tahoma"/>
          <w:sz w:val="20"/>
          <w:szCs w:val="20"/>
        </w:rPr>
        <w:t xml:space="preserve"> A</w:t>
      </w:r>
      <w:r w:rsidR="0057532F">
        <w:rPr>
          <w:rFonts w:ascii="Verdana" w:hAnsi="Verdana" w:cs="Tahoma"/>
          <w:sz w:val="20"/>
          <w:szCs w:val="20"/>
        </w:rPr>
        <w:t>dvanced Practice</w:t>
      </w:r>
      <w:r w:rsidR="00335201">
        <w:rPr>
          <w:rFonts w:ascii="Verdana" w:hAnsi="Verdana" w:cs="Tahoma"/>
          <w:sz w:val="20"/>
          <w:szCs w:val="20"/>
        </w:rPr>
        <w:t xml:space="preserve"> Professional</w:t>
      </w:r>
      <w:r w:rsidRPr="00335201">
        <w:rPr>
          <w:rFonts w:ascii="Verdana" w:hAnsi="Verdana" w:cs="Tahoma"/>
          <w:sz w:val="20"/>
          <w:szCs w:val="20"/>
        </w:rPr>
        <w:t xml:space="preserve"> </w:t>
      </w:r>
      <w:r w:rsidR="00F112A0">
        <w:rPr>
          <w:rFonts w:ascii="Verdana" w:hAnsi="Verdana" w:cs="Tahoma"/>
          <w:sz w:val="20"/>
          <w:szCs w:val="20"/>
        </w:rPr>
        <w:t xml:space="preserve">Active </w:t>
      </w:r>
      <w:r w:rsidRPr="00335201">
        <w:rPr>
          <w:rFonts w:ascii="Verdana" w:hAnsi="Verdana" w:cs="Tahoma"/>
          <w:sz w:val="20"/>
          <w:szCs w:val="20"/>
        </w:rPr>
        <w:t>Staff</w:t>
      </w:r>
      <w:r w:rsidR="00F112A0">
        <w:rPr>
          <w:rFonts w:ascii="Verdana" w:hAnsi="Verdana" w:cs="Tahoma"/>
          <w:sz w:val="20"/>
          <w:szCs w:val="20"/>
        </w:rPr>
        <w:t>, or A</w:t>
      </w:r>
      <w:r w:rsidR="0057532F">
        <w:rPr>
          <w:rFonts w:ascii="Verdana" w:hAnsi="Verdana" w:cs="Tahoma"/>
          <w:sz w:val="20"/>
          <w:szCs w:val="20"/>
        </w:rPr>
        <w:t>dvanced Practice</w:t>
      </w:r>
      <w:r w:rsidR="00F112A0">
        <w:rPr>
          <w:rFonts w:ascii="Verdana" w:hAnsi="Verdana" w:cs="Tahoma"/>
          <w:sz w:val="20"/>
          <w:szCs w:val="20"/>
        </w:rPr>
        <w:t xml:space="preserve"> Professional Associate Staff</w:t>
      </w:r>
      <w:r w:rsidRPr="00335201">
        <w:rPr>
          <w:rFonts w:ascii="Verdana" w:hAnsi="Verdana" w:cs="Tahoma"/>
          <w:sz w:val="20"/>
          <w:szCs w:val="20"/>
        </w:rPr>
        <w:t xml:space="preserve"> with a complete, clean application</w:t>
      </w:r>
      <w:r w:rsidR="004C52B4" w:rsidRPr="00335201">
        <w:rPr>
          <w:rFonts w:ascii="Verdana" w:hAnsi="Verdana" w:cs="Tahoma"/>
          <w:sz w:val="20"/>
          <w:szCs w:val="20"/>
        </w:rPr>
        <w:t xml:space="preserve"> that raises no concerns</w:t>
      </w:r>
      <w:r w:rsidRPr="00335201">
        <w:rPr>
          <w:rFonts w:ascii="Verdana" w:hAnsi="Verdana" w:cs="Tahoma"/>
          <w:sz w:val="20"/>
          <w:szCs w:val="20"/>
        </w:rPr>
        <w:t xml:space="preserve"> and upon meeting the verification criteria listed above may be</w:t>
      </w:r>
      <w:r w:rsidRPr="008A620C">
        <w:rPr>
          <w:rFonts w:ascii="Verdana" w:hAnsi="Verdana" w:cs="Tahoma"/>
          <w:sz w:val="20"/>
          <w:szCs w:val="20"/>
        </w:rPr>
        <w:t xml:space="preserve"> granted temporary privileges for a maximum of 120 consecutive days</w:t>
      </w:r>
      <w:r>
        <w:rPr>
          <w:rFonts w:ascii="Verdana" w:hAnsi="Verdana" w:cs="Tahoma"/>
          <w:sz w:val="20"/>
          <w:szCs w:val="20"/>
        </w:rPr>
        <w:t>.</w:t>
      </w:r>
    </w:p>
    <w:p w:rsidR="008A620C" w:rsidRPr="008A620C" w:rsidRDefault="008A620C" w:rsidP="008A620C">
      <w:pPr>
        <w:ind w:left="1800"/>
        <w:jc w:val="both"/>
        <w:rPr>
          <w:rFonts w:ascii="Verdana" w:hAnsi="Verdana" w:cs="Tahoma"/>
          <w:sz w:val="20"/>
          <w:szCs w:val="20"/>
        </w:rPr>
      </w:pPr>
    </w:p>
    <w:p w:rsidR="00CB59B0" w:rsidRPr="002C0F6E" w:rsidRDefault="00CB59B0" w:rsidP="00CB59B0">
      <w:pPr>
        <w:numPr>
          <w:ilvl w:val="0"/>
          <w:numId w:val="18"/>
        </w:numPr>
        <w:jc w:val="both"/>
        <w:rPr>
          <w:rFonts w:ascii="Verdana" w:hAnsi="Verdana" w:cs="Tahoma"/>
          <w:sz w:val="20"/>
          <w:szCs w:val="20"/>
        </w:rPr>
      </w:pPr>
      <w:r w:rsidRPr="002C0F6E">
        <w:rPr>
          <w:rFonts w:ascii="Verdana" w:hAnsi="Verdana" w:cs="Tahoma"/>
          <w:sz w:val="20"/>
          <w:szCs w:val="20"/>
          <w:u w:val="single"/>
        </w:rPr>
        <w:t>Proctoring for Specific Procedure(s)</w:t>
      </w:r>
      <w:r w:rsidRPr="002C0F6E">
        <w:rPr>
          <w:rFonts w:ascii="Verdana" w:hAnsi="Verdana" w:cs="Tahoma"/>
          <w:sz w:val="20"/>
          <w:szCs w:val="20"/>
        </w:rPr>
        <w:t xml:space="preserve">:  Upon receipt of a written request by a Medical Staff member, for proctoring for specific procedure(s) by a Practitioner who is not an applicant for Staff membership. Such Privileges shall be restricted to the specific procedure(s) requested and may not last more than 12 months. </w:t>
      </w:r>
    </w:p>
    <w:p w:rsidR="00CB59B0" w:rsidRPr="002C0F6E" w:rsidRDefault="00CB59B0" w:rsidP="00CB59B0">
      <w:pPr>
        <w:jc w:val="both"/>
        <w:rPr>
          <w:rFonts w:ascii="Verdana" w:hAnsi="Verdana" w:cs="Tahoma"/>
          <w:sz w:val="20"/>
          <w:szCs w:val="20"/>
          <w:u w:val="single"/>
        </w:rPr>
      </w:pPr>
    </w:p>
    <w:p w:rsidR="00CB59B0" w:rsidRPr="002C0F6E" w:rsidRDefault="004D6321" w:rsidP="00CB59B0">
      <w:pPr>
        <w:numPr>
          <w:ilvl w:val="0"/>
          <w:numId w:val="18"/>
        </w:numPr>
        <w:jc w:val="both"/>
        <w:rPr>
          <w:rFonts w:ascii="Verdana" w:hAnsi="Verdana" w:cs="Tahoma"/>
          <w:sz w:val="20"/>
          <w:szCs w:val="20"/>
        </w:rPr>
      </w:pPr>
      <w:r>
        <w:rPr>
          <w:rFonts w:ascii="Verdana" w:hAnsi="Verdana" w:cs="Tahoma"/>
          <w:sz w:val="20"/>
          <w:szCs w:val="20"/>
          <w:u w:val="single"/>
        </w:rPr>
        <w:t xml:space="preserve">Locum </w:t>
      </w:r>
      <w:r w:rsidR="00CB59B0" w:rsidRPr="002C0F6E">
        <w:rPr>
          <w:rFonts w:ascii="Verdana" w:hAnsi="Verdana" w:cs="Tahoma"/>
          <w:sz w:val="20"/>
          <w:szCs w:val="20"/>
          <w:u w:val="single"/>
        </w:rPr>
        <w:t>Tenens</w:t>
      </w:r>
      <w:r w:rsidR="00CB59B0" w:rsidRPr="002C0F6E">
        <w:rPr>
          <w:rFonts w:ascii="Verdana" w:hAnsi="Verdana" w:cs="Tahoma"/>
          <w:sz w:val="20"/>
          <w:szCs w:val="20"/>
        </w:rPr>
        <w:t xml:space="preserve">: Upon receipt of a written request for specific temporary Privileges, to a Practitioner who is serving as a Locum Tenens for a member of the Medical Staff. Locum Tenens Privileges may be granted for a period not to exceed six months and may be renewed, if required, to fulfill an important patient care need. These Privileges shall not exceed the services as Locum Tenens, shall be </w:t>
      </w:r>
      <w:r w:rsidR="00CB59B0" w:rsidRPr="002C0F6E">
        <w:rPr>
          <w:rFonts w:ascii="Verdana" w:hAnsi="Verdana" w:cs="Tahoma"/>
          <w:sz w:val="20"/>
          <w:szCs w:val="20"/>
        </w:rPr>
        <w:lastRenderedPageBreak/>
        <w:t xml:space="preserve">limited to treatment of patients of the Staff member for whom the Practitioner is serving as Locum Tenens, but shall not entitle the Locum Tenens to admit patients other than patients of the Medical Staff member to </w:t>
      </w:r>
      <w:r w:rsidR="0071158E">
        <w:rPr>
          <w:rFonts w:ascii="Verdana" w:hAnsi="Verdana" w:cs="Tahoma"/>
          <w:sz w:val="20"/>
          <w:szCs w:val="20"/>
        </w:rPr>
        <w:t>JM</w:t>
      </w:r>
      <w:r w:rsidR="0068115F">
        <w:rPr>
          <w:rFonts w:ascii="Verdana" w:hAnsi="Verdana" w:cs="Tahoma"/>
          <w:sz w:val="20"/>
          <w:szCs w:val="20"/>
        </w:rPr>
        <w:t>H</w:t>
      </w:r>
      <w:r w:rsidR="00CB59B0" w:rsidRPr="002C0F6E">
        <w:rPr>
          <w:rFonts w:ascii="Verdana" w:hAnsi="Verdana" w:cs="Tahoma"/>
          <w:sz w:val="20"/>
          <w:szCs w:val="20"/>
        </w:rPr>
        <w:t>. The qualifications of a Locum Tenens shall not be greater than those of the Staff member being replaced by the Locum Tenens.</w:t>
      </w:r>
    </w:p>
    <w:p w:rsidR="00CB59B0" w:rsidRPr="002C0F6E" w:rsidRDefault="00CB59B0" w:rsidP="00CB59B0">
      <w:pPr>
        <w:ind w:left="-360"/>
        <w:jc w:val="both"/>
        <w:rPr>
          <w:rFonts w:ascii="Verdana" w:hAnsi="Verdana" w:cs="Tahoma"/>
          <w:sz w:val="20"/>
          <w:szCs w:val="20"/>
        </w:rPr>
      </w:pPr>
    </w:p>
    <w:p w:rsidR="00C6036B" w:rsidRPr="00C6036B" w:rsidRDefault="00C6036B" w:rsidP="00CB59B0">
      <w:pPr>
        <w:ind w:left="720"/>
        <w:jc w:val="both"/>
        <w:rPr>
          <w:rFonts w:ascii="Verdana" w:hAnsi="Verdana" w:cs="Tahoma"/>
          <w:b/>
          <w:sz w:val="20"/>
          <w:szCs w:val="20"/>
        </w:rPr>
      </w:pPr>
      <w:r w:rsidRPr="00C6036B">
        <w:rPr>
          <w:rFonts w:ascii="Verdana" w:hAnsi="Verdana" w:cs="Tahoma"/>
          <w:b/>
          <w:sz w:val="20"/>
          <w:szCs w:val="20"/>
        </w:rPr>
        <w:t>5.</w:t>
      </w:r>
      <w:r>
        <w:rPr>
          <w:rFonts w:ascii="Verdana" w:hAnsi="Verdana" w:cs="Tahoma"/>
          <w:b/>
          <w:sz w:val="20"/>
          <w:szCs w:val="20"/>
        </w:rPr>
        <w:t>6-3   SUPERVISION REQUIREMENT</w:t>
      </w:r>
    </w:p>
    <w:p w:rsidR="00C6036B" w:rsidRDefault="00C6036B" w:rsidP="00CB59B0">
      <w:pPr>
        <w:ind w:left="720"/>
        <w:jc w:val="both"/>
        <w:rPr>
          <w:rFonts w:ascii="Verdana" w:hAnsi="Verdana" w:cs="Tahoma"/>
          <w:sz w:val="20"/>
          <w:szCs w:val="20"/>
        </w:rPr>
      </w:pPr>
    </w:p>
    <w:p w:rsidR="00C6036B" w:rsidRPr="00C6036B" w:rsidRDefault="00C6036B" w:rsidP="00CB59B0">
      <w:pPr>
        <w:ind w:left="720"/>
        <w:jc w:val="both"/>
        <w:rPr>
          <w:rFonts w:ascii="Verdana" w:hAnsi="Verdana" w:cs="Tahoma"/>
          <w:sz w:val="20"/>
          <w:szCs w:val="20"/>
        </w:rPr>
      </w:pPr>
      <w:r w:rsidRPr="00C6036B">
        <w:rPr>
          <w:rFonts w:ascii="Verdana" w:hAnsi="Verdana" w:cs="Tahoma"/>
          <w:sz w:val="20"/>
          <w:szCs w:val="20"/>
        </w:rPr>
        <w:t xml:space="preserve">In exercising temporary privileges, the practitioner shall act under the supervision of the </w:t>
      </w:r>
      <w:r w:rsidR="00D85B11">
        <w:rPr>
          <w:rFonts w:ascii="Verdana" w:hAnsi="Verdana" w:cs="Tahoma"/>
          <w:sz w:val="20"/>
          <w:szCs w:val="20"/>
        </w:rPr>
        <w:t>Department</w:t>
      </w:r>
      <w:r w:rsidRPr="00C6036B">
        <w:rPr>
          <w:rFonts w:ascii="Verdana" w:hAnsi="Verdana" w:cs="Tahoma"/>
          <w:sz w:val="20"/>
          <w:szCs w:val="20"/>
        </w:rPr>
        <w:t xml:space="preserve"> </w:t>
      </w:r>
      <w:r w:rsidR="00D85B11">
        <w:rPr>
          <w:rFonts w:ascii="Verdana" w:hAnsi="Verdana" w:cs="Tahoma"/>
          <w:sz w:val="20"/>
          <w:szCs w:val="20"/>
        </w:rPr>
        <w:t>Chair</w:t>
      </w:r>
      <w:r>
        <w:rPr>
          <w:rFonts w:ascii="Verdana" w:hAnsi="Verdana" w:cs="Tahoma"/>
          <w:sz w:val="20"/>
          <w:szCs w:val="20"/>
        </w:rPr>
        <w:t xml:space="preserve">person or </w:t>
      </w:r>
      <w:r w:rsidR="00D85B11">
        <w:rPr>
          <w:rFonts w:ascii="Verdana" w:hAnsi="Verdana" w:cs="Tahoma"/>
          <w:sz w:val="20"/>
          <w:szCs w:val="20"/>
        </w:rPr>
        <w:t>Section</w:t>
      </w:r>
      <w:r>
        <w:rPr>
          <w:rFonts w:ascii="Verdana" w:hAnsi="Verdana" w:cs="Tahoma"/>
          <w:sz w:val="20"/>
          <w:szCs w:val="20"/>
        </w:rPr>
        <w:t xml:space="preserve"> </w:t>
      </w:r>
      <w:r w:rsidR="00D85B11">
        <w:rPr>
          <w:rFonts w:ascii="Verdana" w:hAnsi="Verdana" w:cs="Tahoma"/>
          <w:sz w:val="20"/>
          <w:szCs w:val="20"/>
        </w:rPr>
        <w:t>Chief</w:t>
      </w:r>
      <w:r w:rsidRPr="00C6036B">
        <w:rPr>
          <w:rFonts w:ascii="Verdana" w:hAnsi="Verdana" w:cs="Tahoma"/>
          <w:sz w:val="20"/>
          <w:szCs w:val="20"/>
        </w:rPr>
        <w:t>.  Special requirements of supervision and reporting may be imposed on any practitioner granted temporary clinical privileges.</w:t>
      </w:r>
    </w:p>
    <w:p w:rsidR="00C6036B" w:rsidRDefault="00C6036B" w:rsidP="00CB59B0">
      <w:pPr>
        <w:ind w:left="720"/>
        <w:jc w:val="both"/>
        <w:rPr>
          <w:rFonts w:ascii="Verdana" w:hAnsi="Verdana" w:cs="Tahoma"/>
          <w:b/>
          <w:sz w:val="20"/>
          <w:szCs w:val="20"/>
        </w:rPr>
      </w:pPr>
    </w:p>
    <w:p w:rsidR="00CB59B0" w:rsidRPr="002C0F6E" w:rsidRDefault="00C6036B" w:rsidP="00CB59B0">
      <w:pPr>
        <w:ind w:left="720"/>
        <w:jc w:val="both"/>
        <w:rPr>
          <w:rFonts w:ascii="Verdana" w:hAnsi="Verdana" w:cs="Tahoma"/>
          <w:b/>
          <w:sz w:val="20"/>
          <w:szCs w:val="20"/>
        </w:rPr>
      </w:pPr>
      <w:r>
        <w:rPr>
          <w:rFonts w:ascii="Verdana" w:hAnsi="Verdana" w:cs="Tahoma"/>
          <w:b/>
          <w:sz w:val="20"/>
          <w:szCs w:val="20"/>
        </w:rPr>
        <w:t>5.6-4</w:t>
      </w:r>
      <w:r w:rsidR="00CB59B0" w:rsidRPr="002C0F6E">
        <w:rPr>
          <w:rFonts w:ascii="Verdana" w:hAnsi="Verdana" w:cs="Tahoma"/>
          <w:b/>
          <w:sz w:val="20"/>
          <w:szCs w:val="20"/>
        </w:rPr>
        <w:tab/>
        <w:t>TERMINATION OF TEMPORARY PRIVILEGES</w:t>
      </w:r>
    </w:p>
    <w:p w:rsidR="00CB59B0" w:rsidRPr="002C0F6E" w:rsidRDefault="00CB59B0" w:rsidP="00CB59B0">
      <w:pPr>
        <w:ind w:left="-360"/>
        <w:jc w:val="both"/>
        <w:rPr>
          <w:rFonts w:ascii="Verdana" w:hAnsi="Verdana" w:cs="Tahoma"/>
          <w:sz w:val="20"/>
          <w:szCs w:val="20"/>
        </w:rPr>
      </w:pPr>
    </w:p>
    <w:p w:rsidR="00CB59B0" w:rsidRPr="002C0F6E" w:rsidRDefault="00C6036B" w:rsidP="00CB59B0">
      <w:pPr>
        <w:ind w:left="720"/>
        <w:jc w:val="both"/>
        <w:rPr>
          <w:rFonts w:ascii="Verdana" w:hAnsi="Verdana" w:cs="Tahoma"/>
          <w:sz w:val="20"/>
          <w:szCs w:val="20"/>
        </w:rPr>
      </w:pPr>
      <w:r>
        <w:rPr>
          <w:rFonts w:ascii="Verdana" w:hAnsi="Verdana" w:cs="Tahoma"/>
          <w:sz w:val="20"/>
          <w:szCs w:val="20"/>
        </w:rPr>
        <w:t xml:space="preserve">The granting of temporary privileges is a courtesy and may be terminated for any reason by those individuals authorized to grant such privileges.  </w:t>
      </w:r>
      <w:r w:rsidR="00CB59B0" w:rsidRPr="002C0F6E">
        <w:rPr>
          <w:rFonts w:ascii="Verdana" w:hAnsi="Verdana" w:cs="Tahoma"/>
          <w:sz w:val="20"/>
          <w:szCs w:val="20"/>
        </w:rPr>
        <w:t xml:space="preserve">The President of </w:t>
      </w:r>
      <w:r w:rsidR="002C7EF6">
        <w:rPr>
          <w:rFonts w:ascii="Verdana" w:hAnsi="Verdana" w:cs="Tahoma"/>
          <w:sz w:val="20"/>
          <w:szCs w:val="20"/>
        </w:rPr>
        <w:t>the Hospital</w:t>
      </w:r>
      <w:r w:rsidR="002C7EF6" w:rsidRPr="002C0F6E">
        <w:rPr>
          <w:rFonts w:ascii="Verdana" w:hAnsi="Verdana" w:cs="Tahoma"/>
          <w:sz w:val="20"/>
          <w:szCs w:val="20"/>
        </w:rPr>
        <w:t xml:space="preserve"> </w:t>
      </w:r>
      <w:r w:rsidR="00CB59B0" w:rsidRPr="002C0F6E">
        <w:rPr>
          <w:rFonts w:ascii="Verdana" w:hAnsi="Verdana" w:cs="Tahoma"/>
          <w:sz w:val="20"/>
          <w:szCs w:val="20"/>
        </w:rPr>
        <w:t xml:space="preserve">or designee shall, on the discovery of any information or the occurrence of any event of a nature which raises questions about a practitioner’s professional qualifications or ability to exercise all or any of the temporary privileges granted, and may at any other time after consultation with the </w:t>
      </w:r>
      <w:r w:rsidR="00D85B11">
        <w:rPr>
          <w:rFonts w:ascii="Verdana" w:hAnsi="Verdana" w:cs="Tahoma"/>
          <w:sz w:val="20"/>
          <w:szCs w:val="20"/>
        </w:rPr>
        <w:t>Chair</w:t>
      </w:r>
      <w:r w:rsidR="00CB59B0" w:rsidRPr="002C0F6E">
        <w:rPr>
          <w:rFonts w:ascii="Verdana" w:hAnsi="Verdana" w:cs="Tahoma"/>
          <w:sz w:val="20"/>
          <w:szCs w:val="20"/>
        </w:rPr>
        <w:t xml:space="preserve"> or </w:t>
      </w:r>
      <w:r w:rsidR="00D85B11">
        <w:rPr>
          <w:rFonts w:ascii="Verdana" w:hAnsi="Verdana" w:cs="Tahoma"/>
          <w:sz w:val="20"/>
          <w:szCs w:val="20"/>
        </w:rPr>
        <w:t>Chief</w:t>
      </w:r>
      <w:r w:rsidR="00CB59B0" w:rsidRPr="002C0F6E">
        <w:rPr>
          <w:rFonts w:ascii="Verdana" w:hAnsi="Verdana" w:cs="Tahoma"/>
          <w:sz w:val="20"/>
          <w:szCs w:val="20"/>
        </w:rPr>
        <w:t xml:space="preserve"> responsible for supervision, terminate all or any of a practitioner’s temporary </w:t>
      </w:r>
      <w:r w:rsidR="00160C5C">
        <w:rPr>
          <w:rFonts w:ascii="Verdana" w:hAnsi="Verdana" w:cs="Tahoma"/>
          <w:sz w:val="20"/>
          <w:szCs w:val="20"/>
        </w:rPr>
        <w:t>p</w:t>
      </w:r>
      <w:r w:rsidR="00CB59B0" w:rsidRPr="002C0F6E">
        <w:rPr>
          <w:rFonts w:ascii="Verdana" w:hAnsi="Verdana" w:cs="Tahoma"/>
          <w:sz w:val="20"/>
          <w:szCs w:val="20"/>
        </w:rPr>
        <w:t>rivileges</w:t>
      </w:r>
      <w:r>
        <w:rPr>
          <w:rFonts w:ascii="Verdana" w:hAnsi="Verdana" w:cs="Tahoma"/>
          <w:sz w:val="20"/>
          <w:szCs w:val="20"/>
        </w:rPr>
        <w:t xml:space="preserve">.  In addition to the foregoing, </w:t>
      </w:r>
      <w:r w:rsidR="00CB59B0" w:rsidRPr="002C0F6E">
        <w:rPr>
          <w:rFonts w:ascii="Verdana" w:hAnsi="Verdana" w:cs="Tahoma"/>
          <w:sz w:val="20"/>
          <w:szCs w:val="20"/>
        </w:rPr>
        <w:t xml:space="preserve">where the life or well-being of a patient is determined to be endangered, the termination may be effected by any person entitled to impose summary suspensions under these </w:t>
      </w:r>
      <w:r w:rsidR="00CD6007">
        <w:rPr>
          <w:rFonts w:ascii="Verdana" w:hAnsi="Verdana" w:cs="Tahoma"/>
          <w:sz w:val="20"/>
          <w:szCs w:val="20"/>
        </w:rPr>
        <w:t>Bylaws</w:t>
      </w:r>
      <w:r w:rsidR="00CB59B0" w:rsidRPr="002C0F6E">
        <w:rPr>
          <w:rFonts w:ascii="Verdana" w:hAnsi="Verdana" w:cs="Tahoma"/>
          <w:sz w:val="20"/>
          <w:szCs w:val="20"/>
        </w:rPr>
        <w:t>. In the event of any termination</w:t>
      </w:r>
      <w:r>
        <w:rPr>
          <w:rFonts w:ascii="Verdana" w:hAnsi="Verdana" w:cs="Tahoma"/>
          <w:sz w:val="20"/>
          <w:szCs w:val="20"/>
        </w:rPr>
        <w:t xml:space="preserve"> of temporary privileges</w:t>
      </w:r>
      <w:r w:rsidR="00CB59B0" w:rsidRPr="002C0F6E">
        <w:rPr>
          <w:rFonts w:ascii="Verdana" w:hAnsi="Verdana" w:cs="Tahoma"/>
          <w:sz w:val="20"/>
          <w:szCs w:val="20"/>
        </w:rPr>
        <w:t xml:space="preserve">, the </w:t>
      </w:r>
      <w:r w:rsidR="00160C5C">
        <w:rPr>
          <w:rFonts w:ascii="Verdana" w:hAnsi="Verdana" w:cs="Tahoma"/>
          <w:sz w:val="20"/>
          <w:szCs w:val="20"/>
        </w:rPr>
        <w:t>p</w:t>
      </w:r>
      <w:r w:rsidR="00CB59B0" w:rsidRPr="002C0F6E">
        <w:rPr>
          <w:rFonts w:ascii="Verdana" w:hAnsi="Verdana" w:cs="Tahoma"/>
          <w:sz w:val="20"/>
          <w:szCs w:val="20"/>
        </w:rPr>
        <w:t xml:space="preserve">ractitioner’s patients then in a </w:t>
      </w:r>
      <w:r w:rsidR="0071158E">
        <w:rPr>
          <w:rFonts w:ascii="Verdana" w:hAnsi="Verdana" w:cs="Tahoma"/>
          <w:sz w:val="20"/>
          <w:szCs w:val="20"/>
        </w:rPr>
        <w:t>JM</w:t>
      </w:r>
      <w:r w:rsidR="0068115F">
        <w:rPr>
          <w:rFonts w:ascii="Verdana" w:hAnsi="Verdana" w:cs="Tahoma"/>
          <w:sz w:val="20"/>
          <w:szCs w:val="20"/>
        </w:rPr>
        <w:t>H</w:t>
      </w:r>
      <w:r w:rsidR="00CB59B0" w:rsidRPr="002C0F6E">
        <w:rPr>
          <w:rFonts w:ascii="Verdana" w:hAnsi="Verdana" w:cs="Tahoma"/>
          <w:sz w:val="20"/>
          <w:szCs w:val="20"/>
        </w:rPr>
        <w:t xml:space="preserve"> </w:t>
      </w:r>
      <w:r>
        <w:rPr>
          <w:rFonts w:ascii="Verdana" w:hAnsi="Verdana" w:cs="Tahoma"/>
          <w:sz w:val="20"/>
          <w:szCs w:val="20"/>
        </w:rPr>
        <w:t>F</w:t>
      </w:r>
      <w:r w:rsidR="00CB59B0" w:rsidRPr="002C0F6E">
        <w:rPr>
          <w:rFonts w:ascii="Verdana" w:hAnsi="Verdana" w:cs="Tahoma"/>
          <w:sz w:val="20"/>
          <w:szCs w:val="20"/>
        </w:rPr>
        <w:t xml:space="preserve">acility shall be assigned to another </w:t>
      </w:r>
      <w:r w:rsidR="00160C5C">
        <w:rPr>
          <w:rFonts w:ascii="Verdana" w:hAnsi="Verdana" w:cs="Tahoma"/>
          <w:sz w:val="20"/>
          <w:szCs w:val="20"/>
        </w:rPr>
        <w:t>p</w:t>
      </w:r>
      <w:r w:rsidR="00CB59B0" w:rsidRPr="002C0F6E">
        <w:rPr>
          <w:rFonts w:ascii="Verdana" w:hAnsi="Verdana" w:cs="Tahoma"/>
          <w:sz w:val="20"/>
          <w:szCs w:val="20"/>
        </w:rPr>
        <w:t xml:space="preserve">ractitioner by the </w:t>
      </w:r>
      <w:r w:rsidR="00D85B11">
        <w:rPr>
          <w:rFonts w:ascii="Verdana" w:hAnsi="Verdana" w:cs="Tahoma"/>
          <w:sz w:val="20"/>
          <w:szCs w:val="20"/>
        </w:rPr>
        <w:t>Chair</w:t>
      </w:r>
      <w:r w:rsidR="00CB59B0" w:rsidRPr="002C0F6E">
        <w:rPr>
          <w:rFonts w:ascii="Verdana" w:hAnsi="Verdana" w:cs="Tahoma"/>
          <w:sz w:val="20"/>
          <w:szCs w:val="20"/>
        </w:rPr>
        <w:t xml:space="preserve"> or </w:t>
      </w:r>
      <w:r w:rsidR="00D85B11">
        <w:rPr>
          <w:rFonts w:ascii="Verdana" w:hAnsi="Verdana" w:cs="Tahoma"/>
          <w:sz w:val="20"/>
          <w:szCs w:val="20"/>
        </w:rPr>
        <w:t>Chief</w:t>
      </w:r>
      <w:r w:rsidR="00CB59B0" w:rsidRPr="002C0F6E">
        <w:rPr>
          <w:rFonts w:ascii="Verdana" w:hAnsi="Verdana" w:cs="Tahoma"/>
          <w:sz w:val="20"/>
          <w:szCs w:val="20"/>
        </w:rPr>
        <w:t xml:space="preserve"> responsible for supervision. The wishes of the patient shall be considered, where feasible, in choosing a substitute </w:t>
      </w:r>
      <w:r w:rsidR="00160C5C">
        <w:rPr>
          <w:rFonts w:ascii="Verdana" w:hAnsi="Verdana" w:cs="Tahoma"/>
          <w:sz w:val="20"/>
          <w:szCs w:val="20"/>
        </w:rPr>
        <w:t>p</w:t>
      </w:r>
      <w:r w:rsidR="00CB59B0" w:rsidRPr="002C0F6E">
        <w:rPr>
          <w:rFonts w:ascii="Verdana" w:hAnsi="Verdana" w:cs="Tahoma"/>
          <w:sz w:val="20"/>
          <w:szCs w:val="20"/>
        </w:rPr>
        <w:t>ractitioner.</w:t>
      </w:r>
    </w:p>
    <w:p w:rsidR="00CB59B0" w:rsidRPr="002C0F6E" w:rsidRDefault="00CB59B0" w:rsidP="00CB59B0">
      <w:pPr>
        <w:ind w:left="720"/>
        <w:jc w:val="both"/>
        <w:rPr>
          <w:rFonts w:ascii="Verdana" w:hAnsi="Verdana" w:cs="Tahoma"/>
          <w:sz w:val="20"/>
          <w:szCs w:val="20"/>
        </w:rPr>
      </w:pPr>
    </w:p>
    <w:p w:rsidR="00CB59B0" w:rsidRPr="002C0F6E" w:rsidRDefault="00C6036B" w:rsidP="00CB59B0">
      <w:pPr>
        <w:ind w:left="720"/>
        <w:jc w:val="both"/>
        <w:rPr>
          <w:rFonts w:ascii="Verdana" w:hAnsi="Verdana" w:cs="Tahoma"/>
          <w:b/>
          <w:sz w:val="20"/>
          <w:szCs w:val="20"/>
        </w:rPr>
      </w:pPr>
      <w:r>
        <w:rPr>
          <w:rFonts w:ascii="Verdana" w:hAnsi="Verdana" w:cs="Tahoma"/>
          <w:b/>
          <w:sz w:val="20"/>
          <w:szCs w:val="20"/>
        </w:rPr>
        <w:t>5.6-5</w:t>
      </w:r>
      <w:r w:rsidR="00CB59B0" w:rsidRPr="002C0F6E">
        <w:rPr>
          <w:rFonts w:ascii="Verdana" w:hAnsi="Verdana" w:cs="Tahoma"/>
          <w:b/>
          <w:sz w:val="20"/>
          <w:szCs w:val="20"/>
        </w:rPr>
        <w:tab/>
        <w:t>RIGHTS OF THE PRACTITIONER</w:t>
      </w:r>
    </w:p>
    <w:p w:rsidR="00CB59B0" w:rsidRPr="002C0F6E" w:rsidRDefault="00CB59B0" w:rsidP="00CB59B0">
      <w:pPr>
        <w:ind w:left="-360"/>
        <w:jc w:val="both"/>
        <w:rPr>
          <w:rFonts w:ascii="Verdana" w:hAnsi="Verdana" w:cs="Tahoma"/>
          <w:sz w:val="20"/>
          <w:szCs w:val="20"/>
        </w:rPr>
      </w:pPr>
    </w:p>
    <w:p w:rsidR="00CB59B0" w:rsidRPr="002C0F6E" w:rsidRDefault="00CB59B0" w:rsidP="00CB59B0">
      <w:pPr>
        <w:ind w:left="720"/>
        <w:jc w:val="both"/>
        <w:rPr>
          <w:rFonts w:ascii="Verdana" w:hAnsi="Verdana" w:cs="Tahoma"/>
          <w:sz w:val="20"/>
          <w:szCs w:val="20"/>
        </w:rPr>
      </w:pPr>
      <w:r w:rsidRPr="002C0F6E">
        <w:rPr>
          <w:rFonts w:ascii="Verdana" w:hAnsi="Verdana" w:cs="Tahoma"/>
          <w:sz w:val="20"/>
          <w:szCs w:val="20"/>
        </w:rPr>
        <w:t xml:space="preserve">A practitioner shall not be entitled to the procedural rights afforded by the </w:t>
      </w:r>
      <w:r w:rsidR="00CD6007">
        <w:rPr>
          <w:rFonts w:ascii="Verdana" w:hAnsi="Verdana" w:cs="Tahoma"/>
          <w:sz w:val="20"/>
          <w:szCs w:val="20"/>
        </w:rPr>
        <w:t>Bylaws</w:t>
      </w:r>
      <w:r w:rsidRPr="002C0F6E">
        <w:rPr>
          <w:rFonts w:ascii="Verdana" w:hAnsi="Verdana" w:cs="Tahoma"/>
          <w:sz w:val="20"/>
          <w:szCs w:val="20"/>
        </w:rPr>
        <w:t xml:space="preserve"> in the event that the Practitioner’s request for temporary privileges is refused</w:t>
      </w:r>
      <w:r w:rsidR="00952C98" w:rsidRPr="002C0F6E">
        <w:rPr>
          <w:rFonts w:ascii="Verdana" w:hAnsi="Verdana" w:cs="Tahoma"/>
          <w:sz w:val="20"/>
          <w:szCs w:val="20"/>
        </w:rPr>
        <w:t xml:space="preserve"> or terminated. </w:t>
      </w:r>
    </w:p>
    <w:p w:rsidR="00CB59B0" w:rsidRPr="002C0F6E" w:rsidRDefault="00CB59B0" w:rsidP="00CB59B0">
      <w:pPr>
        <w:ind w:left="720"/>
        <w:jc w:val="both"/>
        <w:rPr>
          <w:rFonts w:ascii="Verdana" w:hAnsi="Verdana" w:cs="Tahoma"/>
          <w:sz w:val="20"/>
          <w:szCs w:val="20"/>
        </w:rPr>
      </w:pPr>
    </w:p>
    <w:p w:rsidR="00CB59B0" w:rsidRPr="002C0F6E" w:rsidRDefault="00CB59B0" w:rsidP="00143BE2">
      <w:pPr>
        <w:tabs>
          <w:tab w:val="num" w:pos="-1710"/>
        </w:tabs>
        <w:spacing w:before="240"/>
        <w:ind w:left="720"/>
        <w:jc w:val="both"/>
        <w:rPr>
          <w:rFonts w:ascii="Verdana" w:hAnsi="Verdana" w:cs="Tahoma"/>
          <w:sz w:val="20"/>
          <w:szCs w:val="20"/>
        </w:rPr>
      </w:pPr>
    </w:p>
    <w:p w:rsidR="002C405C" w:rsidRPr="002C0F6E" w:rsidRDefault="002C405C" w:rsidP="002C405C">
      <w:pPr>
        <w:ind w:left="-360"/>
        <w:jc w:val="center"/>
        <w:rPr>
          <w:rFonts w:ascii="Verdana" w:hAnsi="Verdana" w:cs="Tahoma"/>
          <w:b/>
        </w:rPr>
      </w:pPr>
    </w:p>
    <w:p w:rsidR="002C405C" w:rsidRPr="002C0F6E" w:rsidRDefault="007F1637" w:rsidP="006E6674">
      <w:pPr>
        <w:ind w:left="-360"/>
        <w:jc w:val="center"/>
        <w:outlineLvl w:val="0"/>
        <w:rPr>
          <w:rFonts w:ascii="Verdana" w:hAnsi="Verdana" w:cs="Tahoma"/>
          <w:b/>
        </w:rPr>
      </w:pPr>
      <w:r>
        <w:rPr>
          <w:rFonts w:ascii="Verdana" w:hAnsi="Verdana" w:cs="Tahoma"/>
          <w:b/>
        </w:rPr>
        <w:br w:type="page"/>
      </w:r>
      <w:r w:rsidR="002C405C" w:rsidRPr="002C0F6E">
        <w:rPr>
          <w:rFonts w:ascii="Verdana" w:hAnsi="Verdana" w:cs="Tahoma"/>
          <w:b/>
        </w:rPr>
        <w:lastRenderedPageBreak/>
        <w:t>ARTICLE SIX</w:t>
      </w:r>
    </w:p>
    <w:p w:rsidR="002C405C" w:rsidRPr="002C0F6E" w:rsidRDefault="002C405C" w:rsidP="006E6674">
      <w:pPr>
        <w:ind w:left="-360"/>
        <w:jc w:val="center"/>
        <w:outlineLvl w:val="0"/>
        <w:rPr>
          <w:rFonts w:ascii="Verdana" w:hAnsi="Verdana" w:cs="Tahoma"/>
          <w:b/>
          <w:sz w:val="20"/>
          <w:szCs w:val="20"/>
        </w:rPr>
      </w:pPr>
      <w:r w:rsidRPr="002C0F6E">
        <w:rPr>
          <w:rFonts w:ascii="Verdana" w:hAnsi="Verdana" w:cs="Tahoma"/>
          <w:b/>
          <w:sz w:val="20"/>
          <w:szCs w:val="20"/>
        </w:rPr>
        <w:t xml:space="preserve">STAFF </w:t>
      </w:r>
      <w:r w:rsidR="00D85B11">
        <w:rPr>
          <w:rFonts w:ascii="Verdana" w:hAnsi="Verdana" w:cs="Tahoma"/>
          <w:b/>
          <w:sz w:val="20"/>
          <w:szCs w:val="20"/>
        </w:rPr>
        <w:t>OFFICERS</w:t>
      </w:r>
    </w:p>
    <w:p w:rsidR="002C405C" w:rsidRPr="002C0F6E" w:rsidRDefault="002C405C" w:rsidP="002C405C">
      <w:pPr>
        <w:pBdr>
          <w:top w:val="single" w:sz="4" w:space="1" w:color="auto"/>
        </w:pBdr>
        <w:ind w:left="-360"/>
        <w:jc w:val="both"/>
        <w:rPr>
          <w:rFonts w:ascii="Verdana" w:hAnsi="Verdana" w:cs="Tahoma"/>
          <w:b/>
          <w:sz w:val="20"/>
          <w:szCs w:val="20"/>
        </w:rPr>
      </w:pPr>
    </w:p>
    <w:p w:rsidR="002C405C" w:rsidRPr="002C0F6E" w:rsidRDefault="002C405C" w:rsidP="008B3777">
      <w:pPr>
        <w:numPr>
          <w:ilvl w:val="1"/>
          <w:numId w:val="26"/>
        </w:numPr>
        <w:ind w:left="-360" w:firstLine="0"/>
        <w:jc w:val="both"/>
        <w:rPr>
          <w:rFonts w:ascii="Verdana" w:hAnsi="Verdana" w:cs="Tahoma"/>
          <w:b/>
          <w:sz w:val="20"/>
          <w:szCs w:val="20"/>
          <w:u w:val="single"/>
        </w:rPr>
      </w:pPr>
      <w:r w:rsidRPr="002C0F6E">
        <w:rPr>
          <w:rFonts w:ascii="Verdana" w:hAnsi="Verdana" w:cs="Tahoma"/>
          <w:b/>
          <w:sz w:val="20"/>
          <w:szCs w:val="20"/>
          <w:u w:val="single"/>
        </w:rPr>
        <w:t xml:space="preserve">GENERAL </w:t>
      </w:r>
      <w:r w:rsidR="00D85B11">
        <w:rPr>
          <w:rFonts w:ascii="Verdana" w:hAnsi="Verdana" w:cs="Tahoma"/>
          <w:b/>
          <w:sz w:val="20"/>
          <w:szCs w:val="20"/>
          <w:u w:val="single"/>
        </w:rPr>
        <w:t>OFFICERS</w:t>
      </w:r>
      <w:r w:rsidRPr="002C0F6E">
        <w:rPr>
          <w:rFonts w:ascii="Verdana" w:hAnsi="Verdana" w:cs="Tahoma"/>
          <w:b/>
          <w:sz w:val="20"/>
          <w:szCs w:val="20"/>
          <w:u w:val="single"/>
        </w:rPr>
        <w:t xml:space="preserve"> OF THE STAFF</w:t>
      </w:r>
    </w:p>
    <w:p w:rsidR="002C405C" w:rsidRPr="002C0F6E" w:rsidRDefault="002C405C" w:rsidP="002C405C">
      <w:pPr>
        <w:ind w:left="-360"/>
        <w:jc w:val="both"/>
        <w:rPr>
          <w:rFonts w:ascii="Verdana" w:hAnsi="Verdana" w:cs="Tahoma"/>
          <w:sz w:val="20"/>
          <w:szCs w:val="20"/>
        </w:rPr>
      </w:pPr>
    </w:p>
    <w:p w:rsidR="002C405C" w:rsidRPr="002C0F6E" w:rsidRDefault="002C405C" w:rsidP="006842A0">
      <w:pPr>
        <w:tabs>
          <w:tab w:val="left" w:pos="720"/>
          <w:tab w:val="left" w:pos="1440"/>
        </w:tabs>
        <w:ind w:left="720"/>
        <w:jc w:val="both"/>
        <w:rPr>
          <w:rFonts w:ascii="Verdana" w:hAnsi="Verdana" w:cs="Tahoma"/>
          <w:b/>
          <w:sz w:val="20"/>
          <w:szCs w:val="20"/>
        </w:rPr>
      </w:pPr>
      <w:r w:rsidRPr="002C0F6E">
        <w:rPr>
          <w:rFonts w:ascii="Verdana" w:hAnsi="Verdana" w:cs="Tahoma"/>
          <w:b/>
          <w:sz w:val="20"/>
          <w:szCs w:val="20"/>
        </w:rPr>
        <w:t>6.1-1</w:t>
      </w:r>
      <w:r w:rsidR="006E6F8A">
        <w:rPr>
          <w:rFonts w:ascii="Verdana" w:hAnsi="Verdana" w:cs="Tahoma"/>
          <w:b/>
          <w:sz w:val="20"/>
          <w:szCs w:val="20"/>
        </w:rPr>
        <w:t xml:space="preserve"> </w:t>
      </w:r>
      <w:r w:rsidRPr="002C0F6E">
        <w:rPr>
          <w:rFonts w:ascii="Verdana" w:hAnsi="Verdana" w:cs="Tahoma"/>
          <w:b/>
          <w:sz w:val="20"/>
          <w:szCs w:val="20"/>
        </w:rPr>
        <w:t>IDENTIFICATION</w:t>
      </w:r>
    </w:p>
    <w:p w:rsidR="002C405C" w:rsidRPr="002C0F6E" w:rsidRDefault="002C405C" w:rsidP="006842A0">
      <w:pPr>
        <w:tabs>
          <w:tab w:val="left" w:pos="720"/>
          <w:tab w:val="left" w:pos="1440"/>
        </w:tabs>
        <w:ind w:left="720"/>
        <w:jc w:val="both"/>
        <w:rPr>
          <w:rFonts w:ascii="Verdana" w:hAnsi="Verdana" w:cs="Tahoma"/>
          <w:sz w:val="20"/>
          <w:szCs w:val="20"/>
        </w:rPr>
      </w:pPr>
    </w:p>
    <w:p w:rsidR="002C405C" w:rsidRPr="002C0F6E" w:rsidRDefault="002C405C" w:rsidP="006842A0">
      <w:pPr>
        <w:tabs>
          <w:tab w:val="left" w:pos="720"/>
          <w:tab w:val="left" w:pos="1440"/>
        </w:tabs>
        <w:ind w:left="720"/>
        <w:jc w:val="both"/>
        <w:rPr>
          <w:rFonts w:ascii="Verdana" w:hAnsi="Verdana" w:cs="Tahoma"/>
          <w:sz w:val="20"/>
          <w:szCs w:val="20"/>
        </w:rPr>
      </w:pPr>
      <w:r w:rsidRPr="002C0F6E">
        <w:rPr>
          <w:rFonts w:ascii="Verdana" w:hAnsi="Verdana" w:cs="Tahoma"/>
          <w:sz w:val="20"/>
          <w:szCs w:val="20"/>
        </w:rPr>
        <w:t xml:space="preserve">The general </w:t>
      </w:r>
      <w:r w:rsidR="00D85B11">
        <w:rPr>
          <w:rFonts w:ascii="Verdana" w:hAnsi="Verdana" w:cs="Tahoma"/>
          <w:sz w:val="20"/>
          <w:szCs w:val="20"/>
        </w:rPr>
        <w:t>Officers</w:t>
      </w:r>
      <w:r w:rsidRPr="002C0F6E">
        <w:rPr>
          <w:rFonts w:ascii="Verdana" w:hAnsi="Verdana" w:cs="Tahoma"/>
          <w:sz w:val="20"/>
          <w:szCs w:val="20"/>
        </w:rPr>
        <w:t xml:space="preserve"> of the Staff shall be a President and a Vice President.</w:t>
      </w:r>
    </w:p>
    <w:p w:rsidR="002C405C" w:rsidRPr="002C0F6E" w:rsidRDefault="002C405C" w:rsidP="006842A0">
      <w:pPr>
        <w:tabs>
          <w:tab w:val="left" w:pos="720"/>
        </w:tabs>
        <w:ind w:left="720"/>
        <w:jc w:val="both"/>
        <w:rPr>
          <w:rFonts w:ascii="Verdana" w:hAnsi="Verdana" w:cs="Tahoma"/>
          <w:sz w:val="20"/>
          <w:szCs w:val="20"/>
        </w:rPr>
      </w:pPr>
    </w:p>
    <w:p w:rsidR="002C405C" w:rsidRPr="002C0F6E" w:rsidRDefault="00834A22" w:rsidP="006842A0">
      <w:pPr>
        <w:tabs>
          <w:tab w:val="left" w:pos="540"/>
          <w:tab w:val="left" w:pos="720"/>
        </w:tabs>
        <w:ind w:left="720" w:right="-1080"/>
        <w:jc w:val="both"/>
        <w:rPr>
          <w:rFonts w:ascii="Verdana" w:hAnsi="Verdana" w:cs="Tahoma"/>
          <w:b/>
          <w:sz w:val="20"/>
          <w:szCs w:val="20"/>
        </w:rPr>
      </w:pPr>
      <w:r>
        <w:rPr>
          <w:rFonts w:ascii="Verdana" w:hAnsi="Verdana" w:cs="Tahoma"/>
          <w:b/>
          <w:sz w:val="20"/>
          <w:szCs w:val="20"/>
        </w:rPr>
        <w:t>6.1</w:t>
      </w:r>
      <w:r w:rsidR="002C405C" w:rsidRPr="002C0F6E">
        <w:rPr>
          <w:rFonts w:ascii="Verdana" w:hAnsi="Verdana" w:cs="Tahoma"/>
          <w:b/>
          <w:sz w:val="20"/>
          <w:szCs w:val="20"/>
        </w:rPr>
        <w:t>-2</w:t>
      </w:r>
      <w:r w:rsidR="006E6F8A">
        <w:rPr>
          <w:rFonts w:ascii="Verdana" w:hAnsi="Verdana" w:cs="Tahoma"/>
          <w:b/>
          <w:sz w:val="20"/>
          <w:szCs w:val="20"/>
        </w:rPr>
        <w:t xml:space="preserve"> </w:t>
      </w:r>
      <w:r w:rsidR="002C405C" w:rsidRPr="002C0F6E">
        <w:rPr>
          <w:rFonts w:ascii="Verdana" w:hAnsi="Verdana" w:cs="Tahoma"/>
          <w:b/>
          <w:sz w:val="20"/>
          <w:szCs w:val="20"/>
        </w:rPr>
        <w:t>QUALIFICATIONS</w:t>
      </w:r>
    </w:p>
    <w:p w:rsidR="002C405C" w:rsidRPr="002C0F6E" w:rsidRDefault="002C405C" w:rsidP="006842A0">
      <w:pPr>
        <w:tabs>
          <w:tab w:val="left" w:pos="540"/>
          <w:tab w:val="left" w:pos="720"/>
        </w:tabs>
        <w:ind w:left="720" w:right="-1080"/>
        <w:jc w:val="both"/>
        <w:rPr>
          <w:rFonts w:ascii="Verdana" w:hAnsi="Verdana" w:cs="Tahoma"/>
          <w:sz w:val="20"/>
          <w:szCs w:val="20"/>
        </w:rPr>
      </w:pPr>
    </w:p>
    <w:p w:rsidR="002C405C" w:rsidRPr="002C0F6E" w:rsidRDefault="002C405C" w:rsidP="006842A0">
      <w:pPr>
        <w:tabs>
          <w:tab w:val="left" w:pos="540"/>
          <w:tab w:val="left" w:pos="720"/>
        </w:tabs>
        <w:ind w:left="720" w:right="-540"/>
        <w:jc w:val="both"/>
        <w:rPr>
          <w:rFonts w:ascii="Verdana" w:hAnsi="Verdana" w:cs="Tahoma"/>
          <w:sz w:val="20"/>
          <w:szCs w:val="20"/>
        </w:rPr>
      </w:pPr>
      <w:r w:rsidRPr="002C0F6E">
        <w:rPr>
          <w:rFonts w:ascii="Verdana" w:hAnsi="Verdana" w:cs="Tahoma"/>
          <w:sz w:val="20"/>
          <w:szCs w:val="20"/>
        </w:rPr>
        <w:t xml:space="preserve">Each general </w:t>
      </w:r>
      <w:r w:rsidR="00D85B11">
        <w:rPr>
          <w:rFonts w:ascii="Verdana" w:hAnsi="Verdana" w:cs="Tahoma"/>
          <w:sz w:val="20"/>
          <w:szCs w:val="20"/>
        </w:rPr>
        <w:t>Officer</w:t>
      </w:r>
      <w:r w:rsidRPr="002C0F6E">
        <w:rPr>
          <w:rFonts w:ascii="Verdana" w:hAnsi="Verdana" w:cs="Tahoma"/>
          <w:sz w:val="20"/>
          <w:szCs w:val="20"/>
        </w:rPr>
        <w:t xml:space="preserve"> shall be a member of the Active Staff at the time of nomination and election, shall remain a member in good standing continuously during the term of the office, and shall be willing and able to discharge the duties of the particular office faithfully. </w:t>
      </w:r>
      <w:r w:rsidR="00167B87">
        <w:rPr>
          <w:rFonts w:ascii="Verdana" w:hAnsi="Verdana" w:cs="Tahoma"/>
          <w:sz w:val="20"/>
          <w:szCs w:val="20"/>
        </w:rPr>
        <w:t xml:space="preserve">Each </w:t>
      </w:r>
      <w:r w:rsidR="00D85B11">
        <w:rPr>
          <w:rFonts w:ascii="Verdana" w:hAnsi="Verdana" w:cs="Tahoma"/>
          <w:sz w:val="20"/>
          <w:szCs w:val="20"/>
        </w:rPr>
        <w:t>Officer</w:t>
      </w:r>
      <w:r w:rsidR="00167B87">
        <w:rPr>
          <w:rFonts w:ascii="Verdana" w:hAnsi="Verdana" w:cs="Tahoma"/>
          <w:sz w:val="20"/>
          <w:szCs w:val="20"/>
        </w:rPr>
        <w:t xml:space="preserve"> </w:t>
      </w:r>
      <w:r w:rsidRPr="002C0F6E">
        <w:rPr>
          <w:rFonts w:ascii="Verdana" w:hAnsi="Verdana" w:cs="Tahoma"/>
          <w:sz w:val="20"/>
          <w:szCs w:val="20"/>
        </w:rPr>
        <w:t xml:space="preserve">shall have demonstrated executive ability, be recognized for </w:t>
      </w:r>
      <w:r w:rsidR="00CC036A">
        <w:rPr>
          <w:rFonts w:ascii="Verdana" w:hAnsi="Verdana" w:cs="Tahoma"/>
          <w:sz w:val="20"/>
          <w:szCs w:val="20"/>
        </w:rPr>
        <w:t>his/her</w:t>
      </w:r>
      <w:r w:rsidRPr="002C0F6E">
        <w:rPr>
          <w:rFonts w:ascii="Verdana" w:hAnsi="Verdana" w:cs="Tahoma"/>
          <w:sz w:val="20"/>
          <w:szCs w:val="20"/>
        </w:rPr>
        <w:t xml:space="preserve"> high level of clinical competencies, </w:t>
      </w:r>
      <w:r w:rsidR="00CC036A">
        <w:rPr>
          <w:rFonts w:ascii="Verdana" w:hAnsi="Verdana" w:cs="Tahoma"/>
          <w:sz w:val="20"/>
          <w:szCs w:val="20"/>
        </w:rPr>
        <w:t>be</w:t>
      </w:r>
      <w:r w:rsidRPr="002C0F6E">
        <w:rPr>
          <w:rFonts w:ascii="Verdana" w:hAnsi="Verdana" w:cs="Tahoma"/>
          <w:sz w:val="20"/>
          <w:szCs w:val="20"/>
        </w:rPr>
        <w:t xml:space="preserve"> a member of the Active Staff and have demonstrated active participation in Medical Staff, </w:t>
      </w:r>
      <w:r w:rsidR="00D85B11">
        <w:rPr>
          <w:rFonts w:ascii="Verdana" w:hAnsi="Verdana" w:cs="Tahoma"/>
          <w:sz w:val="20"/>
          <w:szCs w:val="20"/>
        </w:rPr>
        <w:t>Department</w:t>
      </w:r>
      <w:r w:rsidRPr="002C0F6E">
        <w:rPr>
          <w:rFonts w:ascii="Verdana" w:hAnsi="Verdana" w:cs="Tahoma"/>
          <w:sz w:val="20"/>
          <w:szCs w:val="20"/>
        </w:rPr>
        <w:t>, service and committee functions and a commitment to maintaining excellence of the Medical Staff. No individual may hold two general Staff offices concurrently.</w:t>
      </w:r>
    </w:p>
    <w:p w:rsidR="002C405C" w:rsidRPr="002C0F6E" w:rsidRDefault="002C405C" w:rsidP="002C405C">
      <w:pPr>
        <w:ind w:left="-360"/>
        <w:jc w:val="both"/>
        <w:rPr>
          <w:rFonts w:ascii="Verdana" w:hAnsi="Verdana" w:cs="Tahoma"/>
          <w:sz w:val="20"/>
          <w:szCs w:val="20"/>
        </w:rPr>
      </w:pPr>
    </w:p>
    <w:p w:rsidR="002C405C" w:rsidRPr="002C0F6E" w:rsidRDefault="002C405C" w:rsidP="006842A0">
      <w:pPr>
        <w:tabs>
          <w:tab w:val="left" w:pos="360"/>
        </w:tabs>
        <w:ind w:left="-360"/>
        <w:jc w:val="both"/>
        <w:rPr>
          <w:rFonts w:ascii="Verdana" w:hAnsi="Verdana" w:cs="Tahoma"/>
          <w:b/>
          <w:sz w:val="20"/>
          <w:szCs w:val="20"/>
          <w:u w:val="single"/>
        </w:rPr>
      </w:pPr>
      <w:r w:rsidRPr="002C0F6E">
        <w:rPr>
          <w:rFonts w:ascii="Verdana" w:hAnsi="Verdana" w:cs="Tahoma"/>
          <w:b/>
          <w:sz w:val="20"/>
          <w:szCs w:val="20"/>
        </w:rPr>
        <w:t>6.2</w:t>
      </w:r>
      <w:r w:rsidRPr="002C0F6E">
        <w:rPr>
          <w:rFonts w:ascii="Verdana" w:hAnsi="Verdana" w:cs="Tahoma"/>
          <w:b/>
          <w:sz w:val="20"/>
          <w:szCs w:val="20"/>
        </w:rPr>
        <w:tab/>
      </w:r>
      <w:r w:rsidR="006842A0" w:rsidRPr="002C0F6E">
        <w:rPr>
          <w:rFonts w:ascii="Verdana" w:hAnsi="Verdana" w:cs="Tahoma"/>
          <w:b/>
          <w:sz w:val="20"/>
          <w:szCs w:val="20"/>
        </w:rPr>
        <w:tab/>
      </w:r>
      <w:r w:rsidRPr="002C0F6E">
        <w:rPr>
          <w:rFonts w:ascii="Verdana" w:hAnsi="Verdana" w:cs="Tahoma"/>
          <w:b/>
          <w:sz w:val="20"/>
          <w:szCs w:val="20"/>
          <w:u w:val="single"/>
        </w:rPr>
        <w:t>TERM OF OFFICE</w:t>
      </w:r>
    </w:p>
    <w:p w:rsidR="002C405C" w:rsidRPr="002C0F6E" w:rsidRDefault="002C405C" w:rsidP="006842A0">
      <w:pPr>
        <w:ind w:left="720"/>
        <w:jc w:val="both"/>
        <w:rPr>
          <w:rFonts w:ascii="Verdana" w:hAnsi="Verdana" w:cs="Tahoma"/>
          <w:sz w:val="20"/>
          <w:szCs w:val="20"/>
        </w:rPr>
      </w:pPr>
    </w:p>
    <w:p w:rsidR="002C405C" w:rsidRPr="002C0F6E" w:rsidRDefault="002C405C" w:rsidP="006842A0">
      <w:pPr>
        <w:tabs>
          <w:tab w:val="left" w:pos="360"/>
        </w:tabs>
        <w:ind w:left="720" w:right="-540"/>
        <w:jc w:val="both"/>
        <w:rPr>
          <w:rFonts w:ascii="Verdana" w:hAnsi="Verdana" w:cs="Tahoma"/>
          <w:sz w:val="20"/>
          <w:szCs w:val="20"/>
        </w:rPr>
      </w:pPr>
      <w:r w:rsidRPr="002C0F6E">
        <w:rPr>
          <w:rFonts w:ascii="Verdana" w:hAnsi="Verdana" w:cs="Tahoma"/>
          <w:sz w:val="20"/>
          <w:szCs w:val="20"/>
        </w:rPr>
        <w:t xml:space="preserve">The term of office of general Staff </w:t>
      </w:r>
      <w:r w:rsidR="00D85B11">
        <w:rPr>
          <w:rFonts w:ascii="Verdana" w:hAnsi="Verdana" w:cs="Tahoma"/>
          <w:sz w:val="20"/>
          <w:szCs w:val="20"/>
        </w:rPr>
        <w:t>Officers</w:t>
      </w:r>
      <w:r w:rsidRPr="002C0F6E">
        <w:rPr>
          <w:rFonts w:ascii="Verdana" w:hAnsi="Verdana" w:cs="Tahoma"/>
          <w:sz w:val="20"/>
          <w:szCs w:val="20"/>
        </w:rPr>
        <w:t xml:space="preserve"> shall be one Medical Staff year (November 1</w:t>
      </w:r>
      <w:r w:rsidRPr="002C0F6E">
        <w:rPr>
          <w:rFonts w:ascii="Verdana" w:hAnsi="Verdana" w:cs="Tahoma"/>
          <w:sz w:val="20"/>
          <w:szCs w:val="20"/>
          <w:vertAlign w:val="superscript"/>
        </w:rPr>
        <w:t>st</w:t>
      </w:r>
      <w:r w:rsidRPr="002C0F6E">
        <w:rPr>
          <w:rFonts w:ascii="Verdana" w:hAnsi="Verdana" w:cs="Tahoma"/>
          <w:sz w:val="20"/>
          <w:szCs w:val="20"/>
        </w:rPr>
        <w:t xml:space="preserve"> through October 31</w:t>
      </w:r>
      <w:r w:rsidR="0068115F">
        <w:rPr>
          <w:rFonts w:ascii="Verdana" w:hAnsi="Verdana" w:cs="Tahoma"/>
          <w:sz w:val="20"/>
          <w:szCs w:val="20"/>
          <w:vertAlign w:val="superscript"/>
        </w:rPr>
        <w:t>st</w:t>
      </w:r>
      <w:r w:rsidRPr="002C0F6E">
        <w:rPr>
          <w:rFonts w:ascii="Verdana" w:hAnsi="Verdana" w:cs="Tahoma"/>
          <w:sz w:val="20"/>
          <w:szCs w:val="20"/>
        </w:rPr>
        <w:t xml:space="preserve">). </w:t>
      </w:r>
      <w:r w:rsidR="00D85B11">
        <w:rPr>
          <w:rFonts w:ascii="Verdana" w:hAnsi="Verdana" w:cs="Tahoma"/>
          <w:sz w:val="20"/>
          <w:szCs w:val="20"/>
        </w:rPr>
        <w:t>Officers</w:t>
      </w:r>
      <w:r w:rsidRPr="002C0F6E">
        <w:rPr>
          <w:rFonts w:ascii="Verdana" w:hAnsi="Verdana" w:cs="Tahoma"/>
          <w:sz w:val="20"/>
          <w:szCs w:val="20"/>
        </w:rPr>
        <w:t xml:space="preserve"> shall assume office on the first day of the Medical Staff year following their election or appointment except that an </w:t>
      </w:r>
      <w:r w:rsidR="00D85B11">
        <w:rPr>
          <w:rFonts w:ascii="Verdana" w:hAnsi="Verdana" w:cs="Tahoma"/>
          <w:sz w:val="20"/>
          <w:szCs w:val="20"/>
        </w:rPr>
        <w:t>Officer</w:t>
      </w:r>
      <w:r w:rsidRPr="002C0F6E">
        <w:rPr>
          <w:rFonts w:ascii="Verdana" w:hAnsi="Verdana" w:cs="Tahoma"/>
          <w:sz w:val="20"/>
          <w:szCs w:val="20"/>
        </w:rPr>
        <w:t xml:space="preserve"> elected to fill a vacancy shall assume office immediately upon election. Each </w:t>
      </w:r>
      <w:r w:rsidR="00D85B11">
        <w:rPr>
          <w:rFonts w:ascii="Verdana" w:hAnsi="Verdana" w:cs="Tahoma"/>
          <w:sz w:val="20"/>
          <w:szCs w:val="20"/>
        </w:rPr>
        <w:t>Officer</w:t>
      </w:r>
      <w:r w:rsidRPr="002C0F6E">
        <w:rPr>
          <w:rFonts w:ascii="Verdana" w:hAnsi="Verdana" w:cs="Tahoma"/>
          <w:sz w:val="20"/>
          <w:szCs w:val="20"/>
        </w:rPr>
        <w:t xml:space="preserve"> shall serve until the end of the term or until a successor is elected, unless the </w:t>
      </w:r>
      <w:r w:rsidR="00D85B11">
        <w:rPr>
          <w:rFonts w:ascii="Verdana" w:hAnsi="Verdana" w:cs="Tahoma"/>
          <w:sz w:val="20"/>
          <w:szCs w:val="20"/>
        </w:rPr>
        <w:t>Officer</w:t>
      </w:r>
      <w:r w:rsidRPr="002C0F6E">
        <w:rPr>
          <w:rFonts w:ascii="Verdana" w:hAnsi="Verdana" w:cs="Tahoma"/>
          <w:sz w:val="20"/>
          <w:szCs w:val="20"/>
        </w:rPr>
        <w:t xml:space="preserve"> sooner resigns or is removed from office.</w:t>
      </w:r>
    </w:p>
    <w:p w:rsidR="002C405C" w:rsidRPr="002C0F6E" w:rsidRDefault="002C405C" w:rsidP="002C405C">
      <w:pPr>
        <w:ind w:left="-360" w:right="-540"/>
        <w:jc w:val="both"/>
        <w:rPr>
          <w:rFonts w:ascii="Verdana" w:hAnsi="Verdana" w:cs="Tahoma"/>
          <w:sz w:val="20"/>
          <w:szCs w:val="20"/>
        </w:rPr>
      </w:pPr>
    </w:p>
    <w:p w:rsidR="002C405C" w:rsidRPr="002C0F6E" w:rsidRDefault="002C405C" w:rsidP="002C405C">
      <w:pPr>
        <w:tabs>
          <w:tab w:val="left" w:pos="360"/>
        </w:tabs>
        <w:ind w:left="-360"/>
        <w:jc w:val="both"/>
        <w:rPr>
          <w:rFonts w:ascii="Verdana" w:hAnsi="Verdana" w:cs="Tahoma"/>
          <w:b/>
          <w:sz w:val="20"/>
          <w:szCs w:val="20"/>
          <w:u w:val="single"/>
        </w:rPr>
      </w:pPr>
      <w:r w:rsidRPr="002C0F6E">
        <w:rPr>
          <w:rFonts w:ascii="Verdana" w:hAnsi="Verdana" w:cs="Tahoma"/>
          <w:b/>
          <w:sz w:val="20"/>
          <w:szCs w:val="20"/>
        </w:rPr>
        <w:t>6.3</w:t>
      </w:r>
      <w:r w:rsidRPr="002C0F6E">
        <w:rPr>
          <w:rFonts w:ascii="Verdana" w:hAnsi="Verdana" w:cs="Tahoma"/>
          <w:b/>
          <w:sz w:val="20"/>
          <w:szCs w:val="20"/>
        </w:rPr>
        <w:tab/>
      </w:r>
      <w:r w:rsidR="006842A0" w:rsidRPr="002C0F6E">
        <w:rPr>
          <w:rFonts w:ascii="Verdana" w:hAnsi="Verdana" w:cs="Tahoma"/>
          <w:b/>
          <w:sz w:val="20"/>
          <w:szCs w:val="20"/>
        </w:rPr>
        <w:tab/>
      </w:r>
      <w:r w:rsidRPr="002C0F6E">
        <w:rPr>
          <w:rFonts w:ascii="Verdana" w:hAnsi="Verdana" w:cs="Tahoma"/>
          <w:b/>
          <w:sz w:val="20"/>
          <w:szCs w:val="20"/>
          <w:u w:val="single"/>
        </w:rPr>
        <w:t>HONORARIUM</w:t>
      </w:r>
    </w:p>
    <w:p w:rsidR="002C405C" w:rsidRPr="002C0F6E" w:rsidRDefault="002C405C" w:rsidP="002C405C">
      <w:pPr>
        <w:pStyle w:val="BodyTextIndent"/>
        <w:tabs>
          <w:tab w:val="left" w:pos="360"/>
        </w:tabs>
        <w:ind w:left="432"/>
        <w:rPr>
          <w:rFonts w:ascii="Verdana" w:hAnsi="Verdana" w:cs="Tahoma"/>
          <w:sz w:val="20"/>
          <w:szCs w:val="20"/>
        </w:rPr>
      </w:pPr>
    </w:p>
    <w:p w:rsidR="002C405C" w:rsidRPr="002C0F6E" w:rsidRDefault="002C405C" w:rsidP="006842A0">
      <w:pPr>
        <w:pStyle w:val="BodyTextIndent"/>
        <w:tabs>
          <w:tab w:val="left" w:pos="720"/>
        </w:tabs>
        <w:ind w:left="720" w:right="-540"/>
        <w:jc w:val="both"/>
        <w:rPr>
          <w:rFonts w:ascii="Verdana" w:hAnsi="Verdana" w:cs="Tahoma"/>
          <w:sz w:val="20"/>
          <w:szCs w:val="20"/>
        </w:rPr>
      </w:pPr>
      <w:r w:rsidRPr="002C0F6E">
        <w:rPr>
          <w:rFonts w:ascii="Verdana" w:hAnsi="Verdana" w:cs="Tahoma"/>
          <w:sz w:val="20"/>
          <w:szCs w:val="20"/>
        </w:rPr>
        <w:t>A yearly honorarium shall be provided to the President and Vice President of the Medical Staff as determined by Medical Staff Policy #</w:t>
      </w:r>
      <w:r w:rsidR="00DC1321">
        <w:rPr>
          <w:rFonts w:ascii="Verdana" w:hAnsi="Verdana" w:cs="Tahoma"/>
          <w:sz w:val="20"/>
          <w:szCs w:val="20"/>
        </w:rPr>
        <w:t>7</w:t>
      </w:r>
      <w:r w:rsidRPr="002C0F6E">
        <w:rPr>
          <w:rFonts w:ascii="Verdana" w:hAnsi="Verdana" w:cs="Tahoma"/>
          <w:sz w:val="20"/>
          <w:szCs w:val="20"/>
        </w:rPr>
        <w:t>: Medical Staff Leadership Stipends.</w:t>
      </w:r>
    </w:p>
    <w:p w:rsidR="002C405C" w:rsidRPr="002C0F6E" w:rsidRDefault="002C405C" w:rsidP="002C405C">
      <w:pPr>
        <w:tabs>
          <w:tab w:val="left" w:pos="360"/>
        </w:tabs>
        <w:ind w:left="-360" w:right="-540"/>
        <w:jc w:val="both"/>
        <w:rPr>
          <w:rFonts w:ascii="Verdana" w:hAnsi="Verdana" w:cs="Tahoma"/>
          <w:sz w:val="20"/>
          <w:szCs w:val="20"/>
        </w:rPr>
      </w:pPr>
    </w:p>
    <w:p w:rsidR="002C405C" w:rsidRPr="002C0F6E" w:rsidRDefault="002C405C" w:rsidP="002C405C">
      <w:pPr>
        <w:tabs>
          <w:tab w:val="left" w:pos="360"/>
        </w:tabs>
        <w:ind w:left="-360" w:right="-540"/>
        <w:jc w:val="both"/>
        <w:rPr>
          <w:rFonts w:ascii="Verdana" w:hAnsi="Verdana" w:cs="Tahoma"/>
          <w:b/>
          <w:sz w:val="20"/>
          <w:szCs w:val="20"/>
          <w:u w:val="single"/>
        </w:rPr>
      </w:pPr>
      <w:r w:rsidRPr="002C0F6E">
        <w:rPr>
          <w:rFonts w:ascii="Verdana" w:hAnsi="Verdana" w:cs="Tahoma"/>
          <w:b/>
          <w:sz w:val="20"/>
          <w:szCs w:val="20"/>
        </w:rPr>
        <w:t>6.4</w:t>
      </w:r>
      <w:r w:rsidRPr="002C0F6E">
        <w:rPr>
          <w:rFonts w:ascii="Verdana" w:hAnsi="Verdana" w:cs="Tahoma"/>
          <w:b/>
          <w:sz w:val="20"/>
          <w:szCs w:val="20"/>
        </w:rPr>
        <w:tab/>
      </w:r>
      <w:r w:rsidR="006842A0" w:rsidRPr="002C0F6E">
        <w:rPr>
          <w:rFonts w:ascii="Verdana" w:hAnsi="Verdana" w:cs="Tahoma"/>
          <w:b/>
          <w:sz w:val="20"/>
          <w:szCs w:val="20"/>
        </w:rPr>
        <w:tab/>
      </w:r>
      <w:r w:rsidRPr="002C0F6E">
        <w:rPr>
          <w:rFonts w:ascii="Verdana" w:hAnsi="Verdana" w:cs="Tahoma"/>
          <w:b/>
          <w:sz w:val="20"/>
          <w:szCs w:val="20"/>
          <w:u w:val="single"/>
        </w:rPr>
        <w:t xml:space="preserve">ATTAINMENT OF OFFICE </w:t>
      </w:r>
    </w:p>
    <w:p w:rsidR="002C405C" w:rsidRPr="002C0F6E" w:rsidRDefault="002C405C" w:rsidP="002C405C">
      <w:pPr>
        <w:tabs>
          <w:tab w:val="left" w:pos="360"/>
        </w:tabs>
        <w:ind w:left="-360" w:right="-540"/>
        <w:jc w:val="both"/>
        <w:rPr>
          <w:rFonts w:ascii="Verdana" w:hAnsi="Verdana" w:cs="Tahoma"/>
          <w:sz w:val="20"/>
          <w:szCs w:val="20"/>
        </w:rPr>
      </w:pPr>
    </w:p>
    <w:p w:rsidR="002C405C" w:rsidRPr="002C0F6E" w:rsidRDefault="002C405C" w:rsidP="006842A0">
      <w:pPr>
        <w:ind w:left="720" w:right="-540"/>
        <w:jc w:val="both"/>
        <w:rPr>
          <w:rFonts w:ascii="Verdana" w:hAnsi="Verdana" w:cs="Tahoma"/>
          <w:sz w:val="20"/>
          <w:szCs w:val="20"/>
        </w:rPr>
      </w:pPr>
      <w:r w:rsidRPr="002C0F6E">
        <w:rPr>
          <w:rFonts w:ascii="Verdana" w:hAnsi="Verdana" w:cs="Tahoma"/>
          <w:sz w:val="20"/>
          <w:szCs w:val="20"/>
        </w:rPr>
        <w:t>The</w:t>
      </w:r>
      <w:r w:rsidR="00CC036A">
        <w:rPr>
          <w:rFonts w:ascii="Verdana" w:hAnsi="Verdana" w:cs="Tahoma"/>
          <w:sz w:val="20"/>
          <w:szCs w:val="20"/>
        </w:rPr>
        <w:t xml:space="preserve"> </w:t>
      </w:r>
      <w:r w:rsidR="00D85B11">
        <w:rPr>
          <w:rFonts w:ascii="Verdana" w:hAnsi="Verdana" w:cs="Tahoma"/>
          <w:sz w:val="20"/>
          <w:szCs w:val="20"/>
        </w:rPr>
        <w:t>Officers</w:t>
      </w:r>
      <w:r w:rsidR="00CC036A">
        <w:rPr>
          <w:rFonts w:ascii="Verdana" w:hAnsi="Verdana" w:cs="Tahoma"/>
          <w:sz w:val="20"/>
          <w:szCs w:val="20"/>
        </w:rPr>
        <w:t xml:space="preserve"> of the Medical Staff </w:t>
      </w:r>
      <w:r w:rsidRPr="002C0F6E">
        <w:rPr>
          <w:rFonts w:ascii="Verdana" w:hAnsi="Verdana" w:cs="Tahoma"/>
          <w:sz w:val="20"/>
          <w:szCs w:val="20"/>
        </w:rPr>
        <w:t>shall be elected at the Annual Meeting of the Medical Staff.  They shall be elected by a majority vote on a closed ballot of the Active Staff</w:t>
      </w:r>
      <w:r w:rsidR="00F112A0">
        <w:rPr>
          <w:rFonts w:ascii="Verdana" w:hAnsi="Verdana" w:cs="Tahoma"/>
          <w:sz w:val="20"/>
          <w:szCs w:val="20"/>
        </w:rPr>
        <w:t xml:space="preserve"> and the A</w:t>
      </w:r>
      <w:r w:rsidR="0057532F">
        <w:rPr>
          <w:rFonts w:ascii="Verdana" w:hAnsi="Verdana" w:cs="Tahoma"/>
          <w:sz w:val="20"/>
          <w:szCs w:val="20"/>
        </w:rPr>
        <w:t>dvanced Practice</w:t>
      </w:r>
      <w:r w:rsidR="00F112A0">
        <w:rPr>
          <w:rFonts w:ascii="Verdana" w:hAnsi="Verdana" w:cs="Tahoma"/>
          <w:sz w:val="20"/>
          <w:szCs w:val="20"/>
        </w:rPr>
        <w:t xml:space="preserve"> Professional Active Staff</w:t>
      </w:r>
      <w:r w:rsidRPr="002C0F6E">
        <w:rPr>
          <w:rFonts w:ascii="Verdana" w:hAnsi="Verdana" w:cs="Tahoma"/>
          <w:sz w:val="20"/>
          <w:szCs w:val="20"/>
        </w:rPr>
        <w:t xml:space="preserve">.  </w:t>
      </w:r>
      <w:r w:rsidR="00B02FE7">
        <w:rPr>
          <w:rFonts w:ascii="Verdana" w:hAnsi="Verdana" w:cs="Tahoma"/>
          <w:sz w:val="20"/>
          <w:szCs w:val="20"/>
        </w:rPr>
        <w:t xml:space="preserve">Eligible voting members, who are unable to attend the meetings, may cast their vote via absentee ballot within seven days of the election meeting. </w:t>
      </w:r>
      <w:r w:rsidRPr="002C0F6E">
        <w:rPr>
          <w:rFonts w:ascii="Verdana" w:hAnsi="Verdana" w:cs="Tahoma"/>
          <w:sz w:val="20"/>
          <w:szCs w:val="20"/>
        </w:rPr>
        <w:t xml:space="preserve">They may be re-elected for one (1) additional consecutive term.  The term shall be for one (1) year.  </w:t>
      </w:r>
    </w:p>
    <w:p w:rsidR="002C405C" w:rsidRPr="002C0F6E" w:rsidRDefault="002C405C" w:rsidP="002C405C">
      <w:pPr>
        <w:ind w:left="-360" w:right="-540"/>
        <w:jc w:val="both"/>
        <w:rPr>
          <w:rFonts w:ascii="Verdana" w:hAnsi="Verdana" w:cs="Tahoma"/>
          <w:sz w:val="20"/>
          <w:szCs w:val="20"/>
        </w:rPr>
      </w:pPr>
    </w:p>
    <w:p w:rsidR="002C405C" w:rsidRPr="002C0F6E" w:rsidRDefault="002C405C" w:rsidP="002C405C">
      <w:pPr>
        <w:tabs>
          <w:tab w:val="left" w:pos="360"/>
        </w:tabs>
        <w:ind w:left="-360" w:right="-540"/>
        <w:jc w:val="both"/>
        <w:rPr>
          <w:rFonts w:ascii="Verdana" w:hAnsi="Verdana" w:cs="Tahoma"/>
          <w:b/>
          <w:sz w:val="20"/>
          <w:szCs w:val="20"/>
          <w:u w:val="single"/>
        </w:rPr>
      </w:pPr>
      <w:r w:rsidRPr="002C0F6E">
        <w:rPr>
          <w:rFonts w:ascii="Verdana" w:hAnsi="Verdana" w:cs="Tahoma"/>
          <w:b/>
          <w:sz w:val="20"/>
          <w:szCs w:val="20"/>
        </w:rPr>
        <w:t>6.5</w:t>
      </w:r>
      <w:r w:rsidRPr="002C0F6E">
        <w:rPr>
          <w:rFonts w:ascii="Verdana" w:hAnsi="Verdana" w:cs="Tahoma"/>
          <w:b/>
          <w:sz w:val="20"/>
          <w:szCs w:val="20"/>
        </w:rPr>
        <w:tab/>
      </w:r>
      <w:r w:rsidR="006842A0" w:rsidRPr="002C0F6E">
        <w:rPr>
          <w:rFonts w:ascii="Verdana" w:hAnsi="Verdana" w:cs="Tahoma"/>
          <w:b/>
          <w:sz w:val="20"/>
          <w:szCs w:val="20"/>
        </w:rPr>
        <w:tab/>
      </w:r>
      <w:r w:rsidRPr="002C0F6E">
        <w:rPr>
          <w:rFonts w:ascii="Verdana" w:hAnsi="Verdana" w:cs="Tahoma"/>
          <w:b/>
          <w:sz w:val="20"/>
          <w:szCs w:val="20"/>
          <w:u w:val="single"/>
        </w:rPr>
        <w:t>NOMINATIONS</w:t>
      </w:r>
    </w:p>
    <w:p w:rsidR="002C405C" w:rsidRPr="002C0F6E" w:rsidRDefault="002C405C" w:rsidP="002C405C">
      <w:pPr>
        <w:tabs>
          <w:tab w:val="left" w:pos="360"/>
        </w:tabs>
        <w:ind w:left="-360" w:right="-540"/>
        <w:jc w:val="both"/>
        <w:rPr>
          <w:rFonts w:ascii="Verdana" w:hAnsi="Verdana" w:cs="Tahoma"/>
          <w:sz w:val="20"/>
          <w:szCs w:val="20"/>
        </w:rPr>
      </w:pPr>
    </w:p>
    <w:p w:rsidR="002C405C" w:rsidRPr="002C0F6E" w:rsidRDefault="002C405C" w:rsidP="006842A0">
      <w:pPr>
        <w:tabs>
          <w:tab w:val="left" w:pos="720"/>
        </w:tabs>
        <w:ind w:left="720" w:right="-540"/>
        <w:jc w:val="both"/>
        <w:rPr>
          <w:rFonts w:ascii="Verdana" w:hAnsi="Verdana" w:cs="Tahoma"/>
          <w:sz w:val="20"/>
          <w:szCs w:val="20"/>
        </w:rPr>
      </w:pPr>
      <w:r w:rsidRPr="002C0F6E">
        <w:rPr>
          <w:rFonts w:ascii="Verdana" w:hAnsi="Verdana" w:cs="Tahoma"/>
          <w:sz w:val="20"/>
          <w:szCs w:val="20"/>
        </w:rPr>
        <w:t>The Administrative Affairs Committee shall convene 40 days prior to the Annual Meeting and after appropriate consultation with members of the Staff, shall select names for each of the two offices.  The names of these nominees shall be reported to the Staff by the President of the Medical Staff at least 30 days prior to the Annual Meeting.</w:t>
      </w:r>
    </w:p>
    <w:p w:rsidR="002C405C" w:rsidRPr="002C0F6E" w:rsidRDefault="002C405C" w:rsidP="006842A0">
      <w:pPr>
        <w:tabs>
          <w:tab w:val="left" w:pos="720"/>
        </w:tabs>
        <w:ind w:left="720" w:right="-540"/>
        <w:jc w:val="both"/>
        <w:rPr>
          <w:rFonts w:ascii="Verdana" w:hAnsi="Verdana" w:cs="Tahoma"/>
          <w:sz w:val="20"/>
          <w:szCs w:val="20"/>
        </w:rPr>
      </w:pPr>
    </w:p>
    <w:p w:rsidR="002C405C" w:rsidRPr="002C0F6E" w:rsidRDefault="002C405C" w:rsidP="006842A0">
      <w:pPr>
        <w:tabs>
          <w:tab w:val="left" w:pos="720"/>
        </w:tabs>
        <w:ind w:left="720" w:right="-540"/>
        <w:jc w:val="both"/>
        <w:rPr>
          <w:rFonts w:ascii="Verdana" w:hAnsi="Verdana" w:cs="Tahoma"/>
          <w:sz w:val="20"/>
          <w:szCs w:val="20"/>
        </w:rPr>
      </w:pPr>
      <w:r w:rsidRPr="002C0F6E">
        <w:rPr>
          <w:rFonts w:ascii="Verdana" w:hAnsi="Verdana" w:cs="Tahoma"/>
          <w:sz w:val="20"/>
          <w:szCs w:val="20"/>
        </w:rPr>
        <w:t>Nominations may also be made from the floor according to ROBERTS RULES OF ORDER as they may be revised from time to time.</w:t>
      </w:r>
    </w:p>
    <w:p w:rsidR="002C405C" w:rsidRPr="002C0F6E" w:rsidRDefault="002C405C" w:rsidP="002C405C">
      <w:pPr>
        <w:tabs>
          <w:tab w:val="left" w:pos="360"/>
        </w:tabs>
        <w:ind w:left="-360"/>
        <w:jc w:val="both"/>
        <w:rPr>
          <w:rFonts w:ascii="Verdana" w:hAnsi="Verdana" w:cs="Tahoma"/>
          <w:sz w:val="20"/>
          <w:szCs w:val="20"/>
        </w:rPr>
      </w:pPr>
    </w:p>
    <w:p w:rsidR="002C405C" w:rsidRPr="002C0F6E" w:rsidRDefault="002C405C" w:rsidP="002C405C">
      <w:pPr>
        <w:tabs>
          <w:tab w:val="left" w:pos="360"/>
        </w:tabs>
        <w:ind w:left="-360"/>
        <w:jc w:val="both"/>
        <w:rPr>
          <w:rFonts w:ascii="Verdana" w:hAnsi="Verdana" w:cs="Tahoma"/>
          <w:sz w:val="20"/>
          <w:szCs w:val="20"/>
        </w:rPr>
      </w:pPr>
    </w:p>
    <w:p w:rsidR="00644FD1" w:rsidRPr="002C0F6E" w:rsidRDefault="00644FD1" w:rsidP="002C405C">
      <w:pPr>
        <w:tabs>
          <w:tab w:val="left" w:pos="360"/>
        </w:tabs>
        <w:ind w:left="-360"/>
        <w:jc w:val="both"/>
        <w:rPr>
          <w:rFonts w:ascii="Verdana" w:hAnsi="Verdana" w:cs="Tahoma"/>
          <w:sz w:val="20"/>
          <w:szCs w:val="20"/>
        </w:rPr>
      </w:pPr>
    </w:p>
    <w:p w:rsidR="002C405C" w:rsidRPr="00CC3B64" w:rsidRDefault="002C405C" w:rsidP="00CC3B64">
      <w:pPr>
        <w:tabs>
          <w:tab w:val="left" w:pos="360"/>
        </w:tabs>
        <w:ind w:left="-270"/>
        <w:jc w:val="both"/>
        <w:rPr>
          <w:rFonts w:ascii="Verdana" w:hAnsi="Verdana" w:cs="Tahoma"/>
          <w:b/>
          <w:sz w:val="20"/>
          <w:szCs w:val="20"/>
        </w:rPr>
      </w:pPr>
      <w:r w:rsidRPr="002C0F6E">
        <w:rPr>
          <w:rFonts w:ascii="Verdana" w:hAnsi="Verdana" w:cs="Tahoma"/>
          <w:b/>
          <w:sz w:val="20"/>
          <w:szCs w:val="20"/>
        </w:rPr>
        <w:lastRenderedPageBreak/>
        <w:t>6.6</w:t>
      </w:r>
      <w:r w:rsidRPr="002C0F6E">
        <w:rPr>
          <w:rFonts w:ascii="Verdana" w:hAnsi="Verdana" w:cs="Tahoma"/>
          <w:b/>
          <w:sz w:val="20"/>
          <w:szCs w:val="20"/>
        </w:rPr>
        <w:tab/>
      </w:r>
      <w:r w:rsidR="00144454" w:rsidRPr="002C0F6E">
        <w:rPr>
          <w:rFonts w:ascii="Verdana" w:hAnsi="Verdana" w:cs="Tahoma"/>
          <w:b/>
          <w:sz w:val="20"/>
          <w:szCs w:val="20"/>
        </w:rPr>
        <w:tab/>
      </w:r>
      <w:r w:rsidRPr="002C0F6E">
        <w:rPr>
          <w:rFonts w:ascii="Verdana" w:hAnsi="Verdana" w:cs="Tahoma"/>
          <w:b/>
          <w:sz w:val="20"/>
          <w:szCs w:val="20"/>
          <w:u w:val="single"/>
        </w:rPr>
        <w:t>VACANCIES</w:t>
      </w:r>
    </w:p>
    <w:p w:rsidR="002C405C" w:rsidRPr="002C0F6E" w:rsidRDefault="002C405C" w:rsidP="002C405C">
      <w:pPr>
        <w:ind w:left="-360"/>
        <w:jc w:val="both"/>
        <w:rPr>
          <w:rFonts w:ascii="Verdana" w:hAnsi="Verdana" w:cs="Tahoma"/>
          <w:sz w:val="20"/>
          <w:szCs w:val="20"/>
        </w:rPr>
      </w:pPr>
    </w:p>
    <w:p w:rsidR="002C405C" w:rsidRPr="002C0F6E" w:rsidRDefault="002C405C" w:rsidP="00144454">
      <w:pPr>
        <w:ind w:left="360" w:firstLine="360"/>
        <w:jc w:val="both"/>
        <w:rPr>
          <w:rFonts w:ascii="Verdana" w:hAnsi="Verdana" w:cs="Tahoma"/>
          <w:b/>
          <w:sz w:val="20"/>
          <w:szCs w:val="20"/>
        </w:rPr>
      </w:pPr>
      <w:r w:rsidRPr="002C0F6E">
        <w:rPr>
          <w:rFonts w:ascii="Verdana" w:hAnsi="Verdana" w:cs="Tahoma"/>
          <w:b/>
          <w:sz w:val="20"/>
          <w:szCs w:val="20"/>
        </w:rPr>
        <w:t>6.6-1</w:t>
      </w:r>
      <w:r w:rsidRPr="002C0F6E">
        <w:rPr>
          <w:rFonts w:ascii="Verdana" w:hAnsi="Verdana" w:cs="Tahoma"/>
          <w:b/>
          <w:sz w:val="20"/>
          <w:szCs w:val="20"/>
        </w:rPr>
        <w:tab/>
        <w:t xml:space="preserve">REMOVAL OF </w:t>
      </w:r>
      <w:r w:rsidR="00D85B11">
        <w:rPr>
          <w:rFonts w:ascii="Verdana" w:hAnsi="Verdana" w:cs="Tahoma"/>
          <w:b/>
          <w:sz w:val="20"/>
          <w:szCs w:val="20"/>
        </w:rPr>
        <w:t>OFFICERS</w:t>
      </w:r>
    </w:p>
    <w:p w:rsidR="002C405C" w:rsidRPr="002C0F6E" w:rsidRDefault="002C405C" w:rsidP="002C405C">
      <w:pPr>
        <w:ind w:left="360"/>
        <w:jc w:val="both"/>
        <w:rPr>
          <w:rFonts w:ascii="Verdana" w:hAnsi="Verdana" w:cs="Tahoma"/>
          <w:sz w:val="20"/>
          <w:szCs w:val="20"/>
        </w:rPr>
      </w:pPr>
    </w:p>
    <w:p w:rsidR="002C405C" w:rsidRPr="002C0F6E" w:rsidRDefault="002C405C" w:rsidP="00144454">
      <w:pPr>
        <w:ind w:left="720" w:right="-540"/>
        <w:jc w:val="both"/>
        <w:rPr>
          <w:rFonts w:ascii="Verdana" w:hAnsi="Verdana" w:cs="Tahoma"/>
          <w:sz w:val="20"/>
          <w:szCs w:val="20"/>
        </w:rPr>
      </w:pPr>
      <w:r w:rsidRPr="002C0F6E">
        <w:rPr>
          <w:rFonts w:ascii="Verdana" w:hAnsi="Verdana" w:cs="Tahoma"/>
          <w:sz w:val="20"/>
          <w:szCs w:val="20"/>
        </w:rPr>
        <w:t xml:space="preserve">In the event that an </w:t>
      </w:r>
      <w:r w:rsidR="00D85B11">
        <w:rPr>
          <w:rFonts w:ascii="Verdana" w:hAnsi="Verdana" w:cs="Tahoma"/>
          <w:sz w:val="20"/>
          <w:szCs w:val="20"/>
        </w:rPr>
        <w:t>Officer</w:t>
      </w:r>
      <w:r w:rsidRPr="002C0F6E">
        <w:rPr>
          <w:rFonts w:ascii="Verdana" w:hAnsi="Verdana" w:cs="Tahoma"/>
          <w:sz w:val="20"/>
          <w:szCs w:val="20"/>
        </w:rPr>
        <w:t xml:space="preserve"> of the Medical Staff dies, resigns, takes a leave of absence, loses his Medical Staff membership, or loses his license to practice medicine in </w:t>
      </w:r>
      <w:smartTag w:uri="urn:schemas-microsoft-com:office:smarttags" w:element="place">
        <w:smartTag w:uri="urn:schemas-microsoft-com:office:smarttags" w:element="State">
          <w:r w:rsidRPr="002C0F6E">
            <w:rPr>
              <w:rFonts w:ascii="Verdana" w:hAnsi="Verdana" w:cs="Tahoma"/>
              <w:sz w:val="20"/>
              <w:szCs w:val="20"/>
            </w:rPr>
            <w:t>Connecticut</w:t>
          </w:r>
        </w:smartTag>
      </w:smartTag>
      <w:r w:rsidRPr="002C0F6E">
        <w:rPr>
          <w:rFonts w:ascii="Verdana" w:hAnsi="Verdana" w:cs="Tahoma"/>
          <w:sz w:val="20"/>
          <w:szCs w:val="20"/>
        </w:rPr>
        <w:t xml:space="preserve">, such </w:t>
      </w:r>
      <w:r w:rsidR="00D85B11">
        <w:rPr>
          <w:rFonts w:ascii="Verdana" w:hAnsi="Verdana" w:cs="Tahoma"/>
          <w:sz w:val="20"/>
          <w:szCs w:val="20"/>
        </w:rPr>
        <w:t>Officer</w:t>
      </w:r>
      <w:r w:rsidRPr="002C0F6E">
        <w:rPr>
          <w:rFonts w:ascii="Verdana" w:hAnsi="Verdana" w:cs="Tahoma"/>
          <w:sz w:val="20"/>
          <w:szCs w:val="20"/>
        </w:rPr>
        <w:t xml:space="preserve"> shall be deemed to have been removed from office and the vacancy shall be filled in accordance with the provisions of 6.6-2 below.</w:t>
      </w:r>
    </w:p>
    <w:p w:rsidR="002C405C" w:rsidRPr="002C0F6E" w:rsidRDefault="002C405C" w:rsidP="002C405C">
      <w:pPr>
        <w:ind w:left="360" w:right="-540"/>
        <w:jc w:val="both"/>
        <w:rPr>
          <w:rFonts w:ascii="Verdana" w:hAnsi="Verdana" w:cs="Tahoma"/>
          <w:sz w:val="20"/>
          <w:szCs w:val="20"/>
        </w:rPr>
      </w:pPr>
    </w:p>
    <w:p w:rsidR="002C405C" w:rsidRPr="002C0F6E" w:rsidRDefault="002C405C" w:rsidP="00144454">
      <w:pPr>
        <w:ind w:left="720" w:right="-540"/>
        <w:jc w:val="both"/>
        <w:rPr>
          <w:rFonts w:ascii="Verdana" w:hAnsi="Verdana" w:cs="Tahoma"/>
          <w:sz w:val="20"/>
          <w:szCs w:val="20"/>
        </w:rPr>
      </w:pPr>
      <w:r w:rsidRPr="002C0F6E">
        <w:rPr>
          <w:rFonts w:ascii="Verdana" w:hAnsi="Verdana" w:cs="Tahoma"/>
          <w:sz w:val="20"/>
          <w:szCs w:val="20"/>
        </w:rPr>
        <w:t xml:space="preserve">In the event that an </w:t>
      </w:r>
      <w:r w:rsidR="00D85B11">
        <w:rPr>
          <w:rFonts w:ascii="Verdana" w:hAnsi="Verdana" w:cs="Tahoma"/>
          <w:sz w:val="20"/>
          <w:szCs w:val="20"/>
        </w:rPr>
        <w:t>Officer</w:t>
      </w:r>
      <w:r w:rsidRPr="002C0F6E">
        <w:rPr>
          <w:rFonts w:ascii="Verdana" w:hAnsi="Verdana" w:cs="Tahoma"/>
          <w:sz w:val="20"/>
          <w:szCs w:val="20"/>
        </w:rPr>
        <w:t xml:space="preserve"> becomes disabled or incapable of fulfilling the requirements of his office, or is convicted of a crime reflecting negatively on the character of the </w:t>
      </w:r>
      <w:r w:rsidR="00D85B11">
        <w:rPr>
          <w:rFonts w:ascii="Verdana" w:hAnsi="Verdana" w:cs="Tahoma"/>
          <w:sz w:val="20"/>
          <w:szCs w:val="20"/>
        </w:rPr>
        <w:t>Officer</w:t>
      </w:r>
      <w:r w:rsidRPr="002C0F6E">
        <w:rPr>
          <w:rFonts w:ascii="Verdana" w:hAnsi="Verdana" w:cs="Tahoma"/>
          <w:sz w:val="20"/>
          <w:szCs w:val="20"/>
        </w:rPr>
        <w:t xml:space="preserve"> such as a morals crime or a crime relating to the improper practice of medicine, or has been subject to disciplinary action by the Medical Staff as a result of a matter deemed to be serious and to reflect negatively on the character or ability of the </w:t>
      </w:r>
      <w:r w:rsidR="00D85B11">
        <w:rPr>
          <w:rFonts w:ascii="Verdana" w:hAnsi="Verdana" w:cs="Tahoma"/>
          <w:sz w:val="20"/>
          <w:szCs w:val="20"/>
        </w:rPr>
        <w:t>Officer</w:t>
      </w:r>
      <w:r w:rsidRPr="002C0F6E">
        <w:rPr>
          <w:rFonts w:ascii="Verdana" w:hAnsi="Verdana" w:cs="Tahoma"/>
          <w:sz w:val="20"/>
          <w:szCs w:val="20"/>
        </w:rPr>
        <w:t xml:space="preserve">, then the Medical Staff by a 2/3 vote of all voting members present at the meeting at which a quorum has been established may remove such </w:t>
      </w:r>
      <w:r w:rsidR="00D85B11">
        <w:rPr>
          <w:rFonts w:ascii="Verdana" w:hAnsi="Verdana" w:cs="Tahoma"/>
          <w:sz w:val="20"/>
          <w:szCs w:val="20"/>
        </w:rPr>
        <w:t>Officer</w:t>
      </w:r>
      <w:r w:rsidRPr="002C0F6E">
        <w:rPr>
          <w:rFonts w:ascii="Verdana" w:hAnsi="Verdana" w:cs="Tahoma"/>
          <w:sz w:val="20"/>
          <w:szCs w:val="20"/>
        </w:rPr>
        <w:t>.  The vacancy then shall be filled in accordance with the provisions of 6.6-2 below.</w:t>
      </w:r>
    </w:p>
    <w:p w:rsidR="002C405C" w:rsidRPr="002C0F6E" w:rsidRDefault="002C405C" w:rsidP="002C405C">
      <w:pPr>
        <w:ind w:left="-360"/>
        <w:jc w:val="both"/>
        <w:rPr>
          <w:rFonts w:ascii="Verdana" w:hAnsi="Verdana" w:cs="Tahoma"/>
          <w:sz w:val="20"/>
          <w:szCs w:val="20"/>
        </w:rPr>
      </w:pPr>
    </w:p>
    <w:p w:rsidR="002C405C" w:rsidRPr="002C0F6E" w:rsidRDefault="002C405C" w:rsidP="00144454">
      <w:pPr>
        <w:ind w:left="360" w:firstLine="360"/>
        <w:jc w:val="both"/>
        <w:rPr>
          <w:rFonts w:ascii="Verdana" w:hAnsi="Verdana" w:cs="Tahoma"/>
          <w:b/>
          <w:sz w:val="20"/>
          <w:szCs w:val="20"/>
        </w:rPr>
      </w:pPr>
      <w:r w:rsidRPr="002C0F6E">
        <w:rPr>
          <w:rFonts w:ascii="Verdana" w:hAnsi="Verdana" w:cs="Tahoma"/>
          <w:b/>
          <w:sz w:val="20"/>
          <w:szCs w:val="20"/>
        </w:rPr>
        <w:t>6.6-2</w:t>
      </w:r>
      <w:r w:rsidRPr="002C0F6E">
        <w:rPr>
          <w:rFonts w:ascii="Verdana" w:hAnsi="Verdana" w:cs="Tahoma"/>
          <w:b/>
          <w:sz w:val="20"/>
          <w:szCs w:val="20"/>
        </w:rPr>
        <w:tab/>
        <w:t>VACANCIES</w:t>
      </w:r>
    </w:p>
    <w:p w:rsidR="002C405C" w:rsidRPr="002C0F6E" w:rsidRDefault="002C405C" w:rsidP="002C405C">
      <w:pPr>
        <w:ind w:left="360"/>
        <w:jc w:val="both"/>
        <w:rPr>
          <w:rFonts w:ascii="Verdana" w:hAnsi="Verdana" w:cs="Tahoma"/>
          <w:sz w:val="20"/>
          <w:szCs w:val="20"/>
        </w:rPr>
      </w:pPr>
    </w:p>
    <w:p w:rsidR="002C405C" w:rsidRPr="002C0F6E" w:rsidRDefault="002C405C" w:rsidP="00144454">
      <w:pPr>
        <w:ind w:left="720" w:right="-540"/>
        <w:jc w:val="both"/>
        <w:rPr>
          <w:rFonts w:ascii="Verdana" w:hAnsi="Verdana" w:cs="Tahoma"/>
          <w:sz w:val="20"/>
          <w:szCs w:val="20"/>
        </w:rPr>
      </w:pPr>
      <w:r w:rsidRPr="002C0F6E">
        <w:rPr>
          <w:rFonts w:ascii="Verdana" w:hAnsi="Verdana" w:cs="Tahoma"/>
          <w:sz w:val="20"/>
          <w:szCs w:val="20"/>
        </w:rPr>
        <w:t>Vacancies in the office of President will be filled by the Vice President</w:t>
      </w:r>
      <w:r w:rsidR="00567402">
        <w:rPr>
          <w:rFonts w:ascii="Verdana" w:hAnsi="Verdana" w:cs="Tahoma"/>
          <w:sz w:val="20"/>
          <w:szCs w:val="20"/>
        </w:rPr>
        <w:t xml:space="preserve"> after the term has exceeded ninety (90) days</w:t>
      </w:r>
      <w:r w:rsidRPr="002C0F6E">
        <w:rPr>
          <w:rFonts w:ascii="Verdana" w:hAnsi="Verdana" w:cs="Tahoma"/>
          <w:sz w:val="20"/>
          <w:szCs w:val="20"/>
        </w:rPr>
        <w:t xml:space="preserve"> and shall subsequently be eligible for election and reelection as described above. </w:t>
      </w:r>
      <w:r w:rsidR="00567402">
        <w:rPr>
          <w:rFonts w:ascii="Verdana" w:hAnsi="Verdana" w:cs="Tahoma"/>
          <w:sz w:val="20"/>
          <w:szCs w:val="20"/>
        </w:rPr>
        <w:t xml:space="preserve">The Immediate Past-President may serve as President if the new President is unable to perform duties </w:t>
      </w:r>
      <w:r w:rsidR="00DB436B">
        <w:rPr>
          <w:rFonts w:ascii="Verdana" w:hAnsi="Verdana" w:cs="Tahoma"/>
          <w:sz w:val="20"/>
          <w:szCs w:val="20"/>
        </w:rPr>
        <w:t>during</w:t>
      </w:r>
      <w:r w:rsidR="00567402">
        <w:rPr>
          <w:rFonts w:ascii="Verdana" w:hAnsi="Verdana" w:cs="Tahoma"/>
          <w:sz w:val="20"/>
          <w:szCs w:val="20"/>
        </w:rPr>
        <w:t xml:space="preserve"> the first ninety (90) days of the term and may request to the M</w:t>
      </w:r>
      <w:r w:rsidR="00DB436B">
        <w:rPr>
          <w:rFonts w:ascii="Verdana" w:hAnsi="Verdana" w:cs="Tahoma"/>
          <w:sz w:val="20"/>
          <w:szCs w:val="20"/>
        </w:rPr>
        <w:t xml:space="preserve">edical </w:t>
      </w:r>
      <w:r w:rsidR="00567402">
        <w:rPr>
          <w:rFonts w:ascii="Verdana" w:hAnsi="Verdana" w:cs="Tahoma"/>
          <w:sz w:val="20"/>
          <w:szCs w:val="20"/>
        </w:rPr>
        <w:t>E</w:t>
      </w:r>
      <w:r w:rsidR="00DB436B">
        <w:rPr>
          <w:rFonts w:ascii="Verdana" w:hAnsi="Verdana" w:cs="Tahoma"/>
          <w:sz w:val="20"/>
          <w:szCs w:val="20"/>
        </w:rPr>
        <w:t xml:space="preserve">xecutive </w:t>
      </w:r>
      <w:r w:rsidR="00567402">
        <w:rPr>
          <w:rFonts w:ascii="Verdana" w:hAnsi="Verdana" w:cs="Tahoma"/>
          <w:sz w:val="20"/>
          <w:szCs w:val="20"/>
        </w:rPr>
        <w:t>C</w:t>
      </w:r>
      <w:r w:rsidR="00DB436B">
        <w:rPr>
          <w:rFonts w:ascii="Verdana" w:hAnsi="Verdana" w:cs="Tahoma"/>
          <w:sz w:val="20"/>
          <w:szCs w:val="20"/>
        </w:rPr>
        <w:t>ommittee</w:t>
      </w:r>
      <w:r w:rsidR="00567402">
        <w:rPr>
          <w:rFonts w:ascii="Verdana" w:hAnsi="Verdana" w:cs="Tahoma"/>
          <w:sz w:val="20"/>
          <w:szCs w:val="20"/>
        </w:rPr>
        <w:t xml:space="preserve"> a stipend to cover time served.</w:t>
      </w:r>
    </w:p>
    <w:p w:rsidR="002C405C" w:rsidRPr="002C0F6E" w:rsidRDefault="002C405C" w:rsidP="00144454">
      <w:pPr>
        <w:ind w:left="720" w:right="-540"/>
        <w:jc w:val="both"/>
        <w:rPr>
          <w:rFonts w:ascii="Verdana" w:hAnsi="Verdana" w:cs="Tahoma"/>
          <w:sz w:val="20"/>
          <w:szCs w:val="20"/>
        </w:rPr>
      </w:pPr>
    </w:p>
    <w:p w:rsidR="002C405C" w:rsidRPr="002C0F6E" w:rsidRDefault="002C405C" w:rsidP="00144454">
      <w:pPr>
        <w:ind w:left="720" w:right="-540"/>
        <w:jc w:val="both"/>
        <w:rPr>
          <w:rFonts w:ascii="Verdana" w:hAnsi="Verdana" w:cs="Tahoma"/>
          <w:sz w:val="20"/>
          <w:szCs w:val="20"/>
        </w:rPr>
      </w:pPr>
      <w:r w:rsidRPr="002C0F6E">
        <w:rPr>
          <w:rFonts w:ascii="Verdana" w:hAnsi="Verdana" w:cs="Tahoma"/>
          <w:sz w:val="20"/>
          <w:szCs w:val="20"/>
        </w:rPr>
        <w:t xml:space="preserve">Vacancies in the office of Vice President will be filled by proper election at the next regular or special meeting of the full Medical Staff following the vacancy.  Nominations may be made from the floor according to ROBERTS RULES OR ORDER as they may be revised from time to time.  </w:t>
      </w:r>
    </w:p>
    <w:p w:rsidR="002C405C" w:rsidRPr="002C0F6E" w:rsidRDefault="002C405C" w:rsidP="00144454">
      <w:pPr>
        <w:ind w:left="720" w:right="-540"/>
        <w:jc w:val="both"/>
        <w:rPr>
          <w:rFonts w:ascii="Verdana" w:hAnsi="Verdana" w:cs="Tahoma"/>
          <w:sz w:val="20"/>
          <w:szCs w:val="20"/>
        </w:rPr>
      </w:pPr>
    </w:p>
    <w:p w:rsidR="002C405C" w:rsidRPr="002C0F6E" w:rsidRDefault="002C405C" w:rsidP="00144454">
      <w:pPr>
        <w:ind w:left="720" w:right="-540"/>
        <w:jc w:val="both"/>
        <w:rPr>
          <w:rFonts w:ascii="Verdana" w:hAnsi="Verdana" w:cs="Tahoma"/>
          <w:sz w:val="20"/>
          <w:szCs w:val="20"/>
        </w:rPr>
      </w:pPr>
      <w:r w:rsidRPr="002C0F6E">
        <w:rPr>
          <w:rFonts w:ascii="Verdana" w:hAnsi="Verdana" w:cs="Tahoma"/>
          <w:sz w:val="20"/>
          <w:szCs w:val="20"/>
        </w:rPr>
        <w:t xml:space="preserve">In the event of vacancies in the offices of both the President and Vice President, the senior member in years of service of the current Medical Executive Committee shall temporarily assume the office of President and convene within </w:t>
      </w:r>
      <w:r w:rsidR="00D8156B">
        <w:rPr>
          <w:rFonts w:ascii="Verdana" w:hAnsi="Verdana" w:cs="Tahoma"/>
          <w:sz w:val="20"/>
          <w:szCs w:val="20"/>
        </w:rPr>
        <w:t>thirty</w:t>
      </w:r>
      <w:r w:rsidRPr="002C0F6E">
        <w:rPr>
          <w:rFonts w:ascii="Verdana" w:hAnsi="Verdana" w:cs="Tahoma"/>
          <w:sz w:val="20"/>
          <w:szCs w:val="20"/>
        </w:rPr>
        <w:t xml:space="preserve"> days a special meeting of the Medical Staff for purposes of filling the vacant offices.  Individuals so elected may be reelected to two full terms following the partial one.</w:t>
      </w:r>
    </w:p>
    <w:p w:rsidR="002C405C" w:rsidRPr="002C0F6E" w:rsidRDefault="002C405C" w:rsidP="002C405C">
      <w:pPr>
        <w:jc w:val="both"/>
        <w:rPr>
          <w:rFonts w:ascii="Verdana" w:hAnsi="Verdana" w:cs="Tahoma"/>
          <w:sz w:val="20"/>
          <w:szCs w:val="20"/>
        </w:rPr>
      </w:pPr>
    </w:p>
    <w:p w:rsidR="002C405C" w:rsidRPr="002C0F6E" w:rsidRDefault="002C405C" w:rsidP="00144454">
      <w:pPr>
        <w:tabs>
          <w:tab w:val="left" w:pos="360"/>
          <w:tab w:val="left" w:pos="720"/>
        </w:tabs>
        <w:ind w:left="-360"/>
        <w:jc w:val="both"/>
        <w:rPr>
          <w:rFonts w:ascii="Verdana" w:hAnsi="Verdana" w:cs="Tahoma"/>
          <w:b/>
          <w:sz w:val="20"/>
          <w:szCs w:val="20"/>
          <w:u w:val="single"/>
        </w:rPr>
      </w:pPr>
      <w:r w:rsidRPr="002C0F6E">
        <w:rPr>
          <w:rFonts w:ascii="Verdana" w:hAnsi="Verdana" w:cs="Tahoma"/>
          <w:b/>
          <w:sz w:val="20"/>
          <w:szCs w:val="20"/>
        </w:rPr>
        <w:t>6.7</w:t>
      </w:r>
      <w:r w:rsidRPr="002C0F6E">
        <w:rPr>
          <w:rFonts w:ascii="Verdana" w:hAnsi="Verdana" w:cs="Tahoma"/>
          <w:b/>
          <w:sz w:val="20"/>
          <w:szCs w:val="20"/>
        </w:rPr>
        <w:tab/>
      </w:r>
      <w:r w:rsidR="00144454" w:rsidRPr="002C0F6E">
        <w:rPr>
          <w:rFonts w:ascii="Verdana" w:hAnsi="Verdana" w:cs="Tahoma"/>
          <w:b/>
          <w:sz w:val="20"/>
          <w:szCs w:val="20"/>
        </w:rPr>
        <w:tab/>
      </w:r>
      <w:r w:rsidRPr="002C0F6E">
        <w:rPr>
          <w:rFonts w:ascii="Verdana" w:hAnsi="Verdana" w:cs="Tahoma"/>
          <w:b/>
          <w:sz w:val="20"/>
          <w:szCs w:val="20"/>
          <w:u w:val="single"/>
        </w:rPr>
        <w:t xml:space="preserve">DUTIES OF THE </w:t>
      </w:r>
      <w:r w:rsidR="00D85B11">
        <w:rPr>
          <w:rFonts w:ascii="Verdana" w:hAnsi="Verdana" w:cs="Tahoma"/>
          <w:b/>
          <w:sz w:val="20"/>
          <w:szCs w:val="20"/>
          <w:u w:val="single"/>
        </w:rPr>
        <w:t>OFFICERS</w:t>
      </w:r>
    </w:p>
    <w:p w:rsidR="002C405C" w:rsidRPr="002C0F6E" w:rsidRDefault="002C405C" w:rsidP="002C405C">
      <w:pPr>
        <w:ind w:left="-360"/>
        <w:jc w:val="both"/>
        <w:rPr>
          <w:rFonts w:ascii="Verdana" w:hAnsi="Verdana" w:cs="Tahoma"/>
          <w:sz w:val="20"/>
          <w:szCs w:val="20"/>
        </w:rPr>
      </w:pPr>
      <w:r w:rsidRPr="002C0F6E">
        <w:rPr>
          <w:rFonts w:ascii="Verdana" w:hAnsi="Verdana" w:cs="Tahoma"/>
          <w:sz w:val="20"/>
          <w:szCs w:val="20"/>
        </w:rPr>
        <w:tab/>
      </w:r>
    </w:p>
    <w:p w:rsidR="002C405C" w:rsidRPr="002C0F6E" w:rsidRDefault="002C405C" w:rsidP="00144454">
      <w:pPr>
        <w:ind w:left="360" w:firstLine="360"/>
        <w:jc w:val="both"/>
        <w:rPr>
          <w:rFonts w:ascii="Verdana" w:hAnsi="Verdana" w:cs="Tahoma"/>
          <w:b/>
          <w:sz w:val="20"/>
          <w:szCs w:val="20"/>
        </w:rPr>
      </w:pPr>
      <w:r w:rsidRPr="002C0F6E">
        <w:rPr>
          <w:rFonts w:ascii="Verdana" w:hAnsi="Verdana" w:cs="Tahoma"/>
          <w:b/>
          <w:sz w:val="20"/>
          <w:szCs w:val="20"/>
        </w:rPr>
        <w:t>6.7-1</w:t>
      </w:r>
      <w:r w:rsidRPr="002C0F6E">
        <w:rPr>
          <w:rFonts w:ascii="Verdana" w:hAnsi="Verdana" w:cs="Tahoma"/>
          <w:b/>
          <w:sz w:val="20"/>
          <w:szCs w:val="20"/>
        </w:rPr>
        <w:tab/>
        <w:t>DUTIES OF THE PRESIDENT</w:t>
      </w:r>
    </w:p>
    <w:p w:rsidR="002C405C" w:rsidRPr="002C0F6E" w:rsidRDefault="002C405C" w:rsidP="002C405C">
      <w:pPr>
        <w:ind w:left="360"/>
        <w:jc w:val="both"/>
        <w:rPr>
          <w:rFonts w:ascii="Verdana" w:hAnsi="Verdana" w:cs="Tahoma"/>
          <w:sz w:val="20"/>
          <w:szCs w:val="20"/>
        </w:rPr>
      </w:pPr>
    </w:p>
    <w:p w:rsidR="002C405C" w:rsidRPr="002C0F6E" w:rsidRDefault="002C405C" w:rsidP="00144454">
      <w:pPr>
        <w:tabs>
          <w:tab w:val="left" w:pos="432"/>
          <w:tab w:val="left" w:pos="1008"/>
          <w:tab w:val="left" w:pos="1728"/>
        </w:tabs>
        <w:ind w:left="720" w:right="-540"/>
        <w:jc w:val="both"/>
        <w:rPr>
          <w:rFonts w:ascii="Verdana" w:hAnsi="Verdana" w:cs="Tahoma"/>
          <w:sz w:val="20"/>
          <w:szCs w:val="20"/>
        </w:rPr>
      </w:pPr>
      <w:r w:rsidRPr="002C0F6E">
        <w:rPr>
          <w:rFonts w:ascii="Verdana" w:hAnsi="Verdana" w:cs="Tahoma"/>
          <w:sz w:val="20"/>
          <w:szCs w:val="20"/>
        </w:rPr>
        <w:t xml:space="preserve">The President shall serve as the </w:t>
      </w:r>
      <w:r w:rsidR="00D85B11">
        <w:rPr>
          <w:rFonts w:ascii="Verdana" w:hAnsi="Verdana" w:cs="Tahoma"/>
          <w:sz w:val="20"/>
          <w:szCs w:val="20"/>
        </w:rPr>
        <w:t>Chief</w:t>
      </w:r>
      <w:r w:rsidRPr="002C0F6E">
        <w:rPr>
          <w:rFonts w:ascii="Verdana" w:hAnsi="Verdana" w:cs="Tahoma"/>
          <w:sz w:val="20"/>
          <w:szCs w:val="20"/>
        </w:rPr>
        <w:t xml:space="preserve"> Medical </w:t>
      </w:r>
      <w:r w:rsidR="00D85B11">
        <w:rPr>
          <w:rFonts w:ascii="Verdana" w:hAnsi="Verdana" w:cs="Tahoma"/>
          <w:sz w:val="20"/>
          <w:szCs w:val="20"/>
        </w:rPr>
        <w:t>Officer</w:t>
      </w:r>
      <w:r w:rsidRPr="002C0F6E">
        <w:rPr>
          <w:rFonts w:ascii="Verdana" w:hAnsi="Verdana" w:cs="Tahoma"/>
          <w:sz w:val="20"/>
          <w:szCs w:val="20"/>
        </w:rPr>
        <w:t xml:space="preserve"> of the </w:t>
      </w:r>
      <w:r w:rsidR="00CD6007">
        <w:rPr>
          <w:rFonts w:ascii="Verdana" w:hAnsi="Verdana" w:cs="Tahoma"/>
          <w:sz w:val="20"/>
          <w:szCs w:val="20"/>
        </w:rPr>
        <w:t>Hospital</w:t>
      </w:r>
      <w:r w:rsidR="004D6321">
        <w:rPr>
          <w:rFonts w:ascii="Verdana" w:hAnsi="Verdana" w:cs="Tahoma"/>
          <w:sz w:val="20"/>
          <w:szCs w:val="20"/>
        </w:rPr>
        <w:t xml:space="preserve"> and as the principal elective</w:t>
      </w:r>
      <w:r w:rsidRPr="002C0F6E">
        <w:rPr>
          <w:rFonts w:ascii="Verdana" w:hAnsi="Verdana" w:cs="Tahoma"/>
          <w:sz w:val="20"/>
          <w:szCs w:val="20"/>
        </w:rPr>
        <w:t xml:space="preserve"> official of the Staff, and shall be furnished with work space within the </w:t>
      </w:r>
      <w:r w:rsidR="00CD6007">
        <w:rPr>
          <w:rFonts w:ascii="Verdana" w:hAnsi="Verdana" w:cs="Tahoma"/>
          <w:sz w:val="20"/>
          <w:szCs w:val="20"/>
        </w:rPr>
        <w:t>Hospital</w:t>
      </w:r>
      <w:r w:rsidRPr="002C0F6E">
        <w:rPr>
          <w:rFonts w:ascii="Verdana" w:hAnsi="Verdana" w:cs="Tahoma"/>
          <w:sz w:val="20"/>
          <w:szCs w:val="20"/>
        </w:rPr>
        <w:t xml:space="preserve"> and clerical assistance, as needed.  Duties are as follows:</w:t>
      </w:r>
    </w:p>
    <w:p w:rsidR="002C405C" w:rsidRPr="002C0F6E" w:rsidRDefault="002C405C" w:rsidP="002C405C">
      <w:pPr>
        <w:tabs>
          <w:tab w:val="left" w:pos="432"/>
          <w:tab w:val="left" w:pos="1008"/>
          <w:tab w:val="left" w:pos="1728"/>
        </w:tabs>
        <w:jc w:val="both"/>
        <w:rPr>
          <w:rFonts w:ascii="Verdana" w:hAnsi="Verdana" w:cs="Tahoma"/>
          <w:sz w:val="20"/>
          <w:szCs w:val="20"/>
        </w:rPr>
      </w:pPr>
    </w:p>
    <w:p w:rsidR="002C405C" w:rsidRPr="002C0F6E" w:rsidRDefault="002C405C" w:rsidP="002C405C">
      <w:pPr>
        <w:numPr>
          <w:ilvl w:val="1"/>
          <w:numId w:val="28"/>
        </w:numPr>
        <w:tabs>
          <w:tab w:val="left" w:pos="432"/>
          <w:tab w:val="left" w:pos="1728"/>
        </w:tabs>
        <w:jc w:val="both"/>
        <w:rPr>
          <w:rFonts w:ascii="Verdana" w:hAnsi="Verdana" w:cs="Tahoma"/>
          <w:sz w:val="20"/>
          <w:szCs w:val="20"/>
        </w:rPr>
      </w:pPr>
      <w:r w:rsidRPr="002C0F6E">
        <w:rPr>
          <w:rFonts w:ascii="Verdana" w:hAnsi="Verdana" w:cs="Tahoma"/>
          <w:sz w:val="20"/>
          <w:szCs w:val="20"/>
        </w:rPr>
        <w:t>Preside at the Annual and all special meetings of the Staff;</w:t>
      </w:r>
    </w:p>
    <w:p w:rsidR="002C405C" w:rsidRPr="002C0F6E" w:rsidRDefault="002C405C" w:rsidP="002C405C">
      <w:pPr>
        <w:tabs>
          <w:tab w:val="left" w:pos="432"/>
          <w:tab w:val="left" w:pos="1008"/>
          <w:tab w:val="left" w:pos="1728"/>
        </w:tabs>
        <w:jc w:val="both"/>
        <w:rPr>
          <w:rFonts w:ascii="Verdana" w:hAnsi="Verdana" w:cs="Tahoma"/>
          <w:sz w:val="20"/>
          <w:szCs w:val="20"/>
        </w:rPr>
      </w:pPr>
    </w:p>
    <w:p w:rsidR="002C405C" w:rsidRPr="002C0F6E" w:rsidRDefault="002C405C" w:rsidP="002C405C">
      <w:pPr>
        <w:numPr>
          <w:ilvl w:val="1"/>
          <w:numId w:val="28"/>
        </w:numPr>
        <w:tabs>
          <w:tab w:val="left" w:pos="432"/>
          <w:tab w:val="left" w:pos="1728"/>
        </w:tabs>
        <w:jc w:val="both"/>
        <w:rPr>
          <w:rFonts w:ascii="Verdana" w:hAnsi="Verdana" w:cs="Tahoma"/>
          <w:sz w:val="20"/>
          <w:szCs w:val="20"/>
        </w:rPr>
      </w:pPr>
      <w:r w:rsidRPr="002C0F6E">
        <w:rPr>
          <w:rFonts w:ascii="Verdana" w:hAnsi="Verdana" w:cs="Tahoma"/>
          <w:sz w:val="20"/>
          <w:szCs w:val="20"/>
        </w:rPr>
        <w:t>Call special meetings of the Staff;</w:t>
      </w:r>
    </w:p>
    <w:p w:rsidR="002C405C" w:rsidRPr="002C0F6E" w:rsidRDefault="002C405C" w:rsidP="002C405C">
      <w:pPr>
        <w:tabs>
          <w:tab w:val="left" w:pos="432"/>
          <w:tab w:val="left" w:pos="1728"/>
        </w:tabs>
        <w:jc w:val="both"/>
        <w:rPr>
          <w:rFonts w:ascii="Verdana" w:hAnsi="Verdana" w:cs="Tahoma"/>
          <w:sz w:val="20"/>
          <w:szCs w:val="20"/>
        </w:rPr>
      </w:pPr>
    </w:p>
    <w:p w:rsidR="002C405C" w:rsidRPr="002C0F6E" w:rsidRDefault="002C405C" w:rsidP="002C405C">
      <w:pPr>
        <w:numPr>
          <w:ilvl w:val="1"/>
          <w:numId w:val="28"/>
        </w:numPr>
        <w:tabs>
          <w:tab w:val="left" w:pos="432"/>
          <w:tab w:val="left" w:pos="1728"/>
        </w:tabs>
        <w:jc w:val="both"/>
        <w:rPr>
          <w:rFonts w:ascii="Verdana" w:hAnsi="Verdana" w:cs="Tahoma"/>
          <w:sz w:val="20"/>
          <w:szCs w:val="20"/>
        </w:rPr>
      </w:pPr>
      <w:r w:rsidRPr="002C0F6E">
        <w:rPr>
          <w:rFonts w:ascii="Verdana" w:hAnsi="Verdana" w:cs="Tahoma"/>
          <w:sz w:val="20"/>
          <w:szCs w:val="20"/>
        </w:rPr>
        <w:t xml:space="preserve">Be </w:t>
      </w:r>
      <w:r w:rsidR="00646882">
        <w:rPr>
          <w:rFonts w:ascii="Verdana" w:hAnsi="Verdana" w:cs="Tahoma"/>
          <w:sz w:val="20"/>
          <w:szCs w:val="20"/>
        </w:rPr>
        <w:t>Chairperson</w:t>
      </w:r>
      <w:r w:rsidRPr="002C0F6E">
        <w:rPr>
          <w:rFonts w:ascii="Verdana" w:hAnsi="Verdana" w:cs="Tahoma"/>
          <w:sz w:val="20"/>
          <w:szCs w:val="20"/>
        </w:rPr>
        <w:t xml:space="preserve"> of the Medical Executive Committee;</w:t>
      </w:r>
    </w:p>
    <w:p w:rsidR="002C405C" w:rsidRPr="002C0F6E" w:rsidRDefault="002C405C" w:rsidP="002C405C">
      <w:pPr>
        <w:tabs>
          <w:tab w:val="left" w:pos="432"/>
          <w:tab w:val="left" w:pos="1728"/>
        </w:tabs>
        <w:jc w:val="both"/>
        <w:rPr>
          <w:rFonts w:ascii="Verdana" w:hAnsi="Verdana" w:cs="Tahoma"/>
          <w:sz w:val="20"/>
          <w:szCs w:val="20"/>
        </w:rPr>
      </w:pPr>
    </w:p>
    <w:p w:rsidR="002C405C" w:rsidRPr="002C0F6E" w:rsidRDefault="002C405C" w:rsidP="002C405C">
      <w:pPr>
        <w:numPr>
          <w:ilvl w:val="1"/>
          <w:numId w:val="28"/>
        </w:numPr>
        <w:tabs>
          <w:tab w:val="left" w:pos="432"/>
          <w:tab w:val="left" w:pos="1728"/>
        </w:tabs>
        <w:jc w:val="both"/>
        <w:rPr>
          <w:rFonts w:ascii="Verdana" w:hAnsi="Verdana" w:cs="Tahoma"/>
          <w:sz w:val="20"/>
          <w:szCs w:val="20"/>
        </w:rPr>
      </w:pPr>
      <w:r w:rsidRPr="002C0F6E">
        <w:rPr>
          <w:rFonts w:ascii="Verdana" w:hAnsi="Verdana" w:cs="Tahoma"/>
          <w:sz w:val="20"/>
          <w:szCs w:val="20"/>
        </w:rPr>
        <w:t xml:space="preserve">Direct the organizational functions of the Medical Staff in accordance with the terms of the Medical Staff </w:t>
      </w:r>
      <w:r w:rsidR="00CD6007">
        <w:rPr>
          <w:rFonts w:ascii="Verdana" w:hAnsi="Verdana" w:cs="Tahoma"/>
          <w:sz w:val="20"/>
          <w:szCs w:val="20"/>
        </w:rPr>
        <w:t>Bylaws</w:t>
      </w:r>
      <w:r w:rsidRPr="002C0F6E">
        <w:rPr>
          <w:rFonts w:ascii="Verdana" w:hAnsi="Verdana" w:cs="Tahoma"/>
          <w:sz w:val="20"/>
          <w:szCs w:val="20"/>
        </w:rPr>
        <w:t xml:space="preserve">, Rules and Regulations and Medical Staff </w:t>
      </w:r>
      <w:r w:rsidR="00CD6007">
        <w:rPr>
          <w:rFonts w:ascii="Verdana" w:hAnsi="Verdana" w:cs="Tahoma"/>
          <w:sz w:val="20"/>
          <w:szCs w:val="20"/>
        </w:rPr>
        <w:t>Policies</w:t>
      </w:r>
      <w:r w:rsidRPr="002C0F6E">
        <w:rPr>
          <w:rFonts w:ascii="Verdana" w:hAnsi="Verdana" w:cs="Tahoma"/>
          <w:sz w:val="20"/>
          <w:szCs w:val="20"/>
        </w:rPr>
        <w:t xml:space="preserve">. </w:t>
      </w:r>
    </w:p>
    <w:p w:rsidR="002C405C" w:rsidRPr="002C0F6E" w:rsidRDefault="002C405C" w:rsidP="002C405C">
      <w:pPr>
        <w:tabs>
          <w:tab w:val="left" w:pos="432"/>
          <w:tab w:val="left" w:pos="1728"/>
        </w:tabs>
        <w:jc w:val="both"/>
        <w:rPr>
          <w:rFonts w:ascii="Verdana" w:hAnsi="Verdana" w:cs="Tahoma"/>
          <w:sz w:val="20"/>
          <w:szCs w:val="20"/>
        </w:rPr>
      </w:pPr>
    </w:p>
    <w:p w:rsidR="002C405C" w:rsidRPr="002C0F6E" w:rsidRDefault="002C405C" w:rsidP="002C405C">
      <w:pPr>
        <w:numPr>
          <w:ilvl w:val="1"/>
          <w:numId w:val="28"/>
        </w:numPr>
        <w:tabs>
          <w:tab w:val="left" w:pos="432"/>
          <w:tab w:val="left" w:pos="1728"/>
        </w:tabs>
        <w:jc w:val="both"/>
        <w:rPr>
          <w:rFonts w:ascii="Verdana" w:hAnsi="Verdana" w:cs="Tahoma"/>
          <w:sz w:val="20"/>
          <w:szCs w:val="20"/>
        </w:rPr>
      </w:pPr>
      <w:r w:rsidRPr="002C0F6E">
        <w:rPr>
          <w:rFonts w:ascii="Verdana" w:hAnsi="Verdana" w:cs="Tahoma"/>
          <w:sz w:val="20"/>
          <w:szCs w:val="20"/>
        </w:rPr>
        <w:lastRenderedPageBreak/>
        <w:t>Implement sanctions where these are indicated and assure Medical Staff compliance with procedural safeguards in all instances where corrective action has been requested against a practitioner;</w:t>
      </w:r>
    </w:p>
    <w:p w:rsidR="002C405C" w:rsidRPr="002C0F6E" w:rsidRDefault="002C405C" w:rsidP="002C405C">
      <w:pPr>
        <w:tabs>
          <w:tab w:val="left" w:pos="432"/>
          <w:tab w:val="left" w:pos="1728"/>
        </w:tabs>
        <w:jc w:val="both"/>
        <w:rPr>
          <w:rFonts w:ascii="Verdana" w:hAnsi="Verdana" w:cs="Tahoma"/>
          <w:sz w:val="20"/>
          <w:szCs w:val="20"/>
        </w:rPr>
      </w:pPr>
    </w:p>
    <w:p w:rsidR="002C405C" w:rsidRPr="002C0F6E" w:rsidRDefault="002C405C" w:rsidP="002C405C">
      <w:pPr>
        <w:numPr>
          <w:ilvl w:val="1"/>
          <w:numId w:val="28"/>
        </w:numPr>
        <w:tabs>
          <w:tab w:val="left" w:pos="432"/>
          <w:tab w:val="left" w:pos="1728"/>
        </w:tabs>
        <w:jc w:val="both"/>
        <w:rPr>
          <w:rFonts w:ascii="Verdana" w:hAnsi="Verdana" w:cs="Tahoma"/>
          <w:sz w:val="20"/>
          <w:szCs w:val="20"/>
        </w:rPr>
      </w:pPr>
      <w:r w:rsidRPr="002C0F6E">
        <w:rPr>
          <w:rFonts w:ascii="Verdana" w:hAnsi="Verdana" w:cs="Tahoma"/>
          <w:sz w:val="20"/>
          <w:szCs w:val="20"/>
        </w:rPr>
        <w:t xml:space="preserve">Be responsible for the functioning of the clinical organizations of the Staff, keeping or causing to keep careful supervision over the clinical work in all </w:t>
      </w:r>
      <w:r w:rsidR="00D85B11">
        <w:rPr>
          <w:rFonts w:ascii="Verdana" w:hAnsi="Verdana" w:cs="Tahoma"/>
          <w:sz w:val="20"/>
          <w:szCs w:val="20"/>
        </w:rPr>
        <w:t>Department</w:t>
      </w:r>
      <w:r w:rsidRPr="002C0F6E">
        <w:rPr>
          <w:rFonts w:ascii="Verdana" w:hAnsi="Verdana" w:cs="Tahoma"/>
          <w:sz w:val="20"/>
          <w:szCs w:val="20"/>
        </w:rPr>
        <w:t>s;</w:t>
      </w:r>
    </w:p>
    <w:p w:rsidR="002C405C" w:rsidRPr="002C0F6E" w:rsidRDefault="002C405C" w:rsidP="002C405C">
      <w:pPr>
        <w:tabs>
          <w:tab w:val="left" w:pos="432"/>
          <w:tab w:val="left" w:pos="1728"/>
        </w:tabs>
        <w:jc w:val="both"/>
        <w:rPr>
          <w:rFonts w:ascii="Verdana" w:hAnsi="Verdana" w:cs="Tahoma"/>
          <w:sz w:val="20"/>
          <w:szCs w:val="20"/>
        </w:rPr>
      </w:pPr>
    </w:p>
    <w:p w:rsidR="002C405C" w:rsidRPr="002C0F6E" w:rsidRDefault="002C405C" w:rsidP="002C405C">
      <w:pPr>
        <w:numPr>
          <w:ilvl w:val="1"/>
          <w:numId w:val="28"/>
        </w:numPr>
        <w:tabs>
          <w:tab w:val="left" w:pos="432"/>
          <w:tab w:val="left" w:pos="1728"/>
        </w:tabs>
        <w:jc w:val="both"/>
        <w:rPr>
          <w:rFonts w:ascii="Verdana" w:hAnsi="Verdana" w:cs="Tahoma"/>
          <w:sz w:val="20"/>
          <w:szCs w:val="20"/>
        </w:rPr>
      </w:pPr>
      <w:r w:rsidRPr="002C0F6E">
        <w:rPr>
          <w:rFonts w:ascii="Verdana" w:hAnsi="Verdana" w:cs="Tahoma"/>
          <w:sz w:val="20"/>
          <w:szCs w:val="20"/>
        </w:rPr>
        <w:t xml:space="preserve">Serve as a member of the </w:t>
      </w:r>
      <w:r w:rsidR="00A23497">
        <w:rPr>
          <w:rFonts w:ascii="Verdana" w:hAnsi="Verdana" w:cs="Tahoma"/>
          <w:sz w:val="20"/>
          <w:szCs w:val="20"/>
        </w:rPr>
        <w:t>Quality</w:t>
      </w:r>
      <w:r w:rsidRPr="002C0F6E">
        <w:rPr>
          <w:rFonts w:ascii="Verdana" w:hAnsi="Verdana" w:cs="Tahoma"/>
          <w:sz w:val="20"/>
          <w:szCs w:val="20"/>
        </w:rPr>
        <w:t xml:space="preserve"> Committee</w:t>
      </w:r>
      <w:r w:rsidR="00A23497">
        <w:rPr>
          <w:rFonts w:ascii="Verdana" w:hAnsi="Verdana" w:cs="Tahoma"/>
          <w:sz w:val="20"/>
          <w:szCs w:val="20"/>
        </w:rPr>
        <w:t xml:space="preserve"> of the Board</w:t>
      </w:r>
      <w:r w:rsidRPr="002C0F6E">
        <w:rPr>
          <w:rFonts w:ascii="Verdana" w:hAnsi="Verdana" w:cs="Tahoma"/>
          <w:sz w:val="20"/>
          <w:szCs w:val="20"/>
        </w:rPr>
        <w:t xml:space="preserve"> and as an ex</w:t>
      </w:r>
      <w:r w:rsidRPr="002C0F6E">
        <w:rPr>
          <w:rFonts w:ascii="Verdana" w:hAnsi="Verdana" w:cs="Tahoma"/>
          <w:sz w:val="20"/>
          <w:szCs w:val="20"/>
        </w:rPr>
        <w:noBreakHyphen/>
        <w:t>officio member with vote of all other staff committees as necessary;</w:t>
      </w:r>
    </w:p>
    <w:p w:rsidR="002C405C" w:rsidRPr="002C0F6E" w:rsidRDefault="002C405C" w:rsidP="002C405C">
      <w:pPr>
        <w:tabs>
          <w:tab w:val="left" w:pos="432"/>
          <w:tab w:val="left" w:pos="1728"/>
        </w:tabs>
        <w:jc w:val="both"/>
        <w:rPr>
          <w:rFonts w:ascii="Verdana" w:hAnsi="Verdana" w:cs="Tahoma"/>
          <w:sz w:val="20"/>
          <w:szCs w:val="20"/>
        </w:rPr>
      </w:pPr>
    </w:p>
    <w:p w:rsidR="002C405C" w:rsidRPr="002C0F6E" w:rsidRDefault="002C405C" w:rsidP="002C405C">
      <w:pPr>
        <w:numPr>
          <w:ilvl w:val="1"/>
          <w:numId w:val="28"/>
        </w:numPr>
        <w:tabs>
          <w:tab w:val="left" w:pos="432"/>
          <w:tab w:val="left" w:pos="1728"/>
        </w:tabs>
        <w:jc w:val="both"/>
        <w:rPr>
          <w:rFonts w:ascii="Verdana" w:hAnsi="Verdana" w:cs="Tahoma"/>
          <w:sz w:val="20"/>
          <w:szCs w:val="20"/>
        </w:rPr>
      </w:pPr>
      <w:r w:rsidRPr="002C0F6E">
        <w:rPr>
          <w:rFonts w:ascii="Verdana" w:hAnsi="Verdana" w:cs="Tahoma"/>
          <w:sz w:val="20"/>
          <w:szCs w:val="20"/>
        </w:rPr>
        <w:t xml:space="preserve">Be empowered in matters deemed most urgent, to act on behalf of the Medical Executive Committee in response to a request or petition from the </w:t>
      </w:r>
      <w:r w:rsidR="00D85B11">
        <w:rPr>
          <w:rFonts w:ascii="Verdana" w:hAnsi="Verdana" w:cs="Tahoma"/>
          <w:sz w:val="20"/>
          <w:szCs w:val="20"/>
        </w:rPr>
        <w:t>Board</w:t>
      </w:r>
      <w:r w:rsidRPr="002C0F6E">
        <w:rPr>
          <w:rFonts w:ascii="Verdana" w:hAnsi="Verdana" w:cs="Tahoma"/>
          <w:sz w:val="20"/>
          <w:szCs w:val="20"/>
        </w:rPr>
        <w:t xml:space="preserve">, the </w:t>
      </w:r>
      <w:r w:rsidR="005B7E69">
        <w:rPr>
          <w:rFonts w:ascii="Verdana" w:hAnsi="Verdana" w:cs="Tahoma"/>
          <w:sz w:val="20"/>
          <w:szCs w:val="20"/>
        </w:rPr>
        <w:t>President</w:t>
      </w:r>
      <w:r w:rsidR="00CA0FEB">
        <w:rPr>
          <w:rFonts w:ascii="Verdana" w:hAnsi="Verdana" w:cs="Tahoma"/>
          <w:sz w:val="20"/>
          <w:szCs w:val="20"/>
        </w:rPr>
        <w:t xml:space="preserve"> of </w:t>
      </w:r>
      <w:r w:rsidR="002C7EF6">
        <w:rPr>
          <w:rFonts w:ascii="Verdana" w:hAnsi="Verdana" w:cs="Tahoma"/>
          <w:sz w:val="20"/>
          <w:szCs w:val="20"/>
        </w:rPr>
        <w:t>the Hospital</w:t>
      </w:r>
      <w:r w:rsidRPr="002C0F6E">
        <w:rPr>
          <w:rFonts w:ascii="Verdana" w:hAnsi="Verdana" w:cs="Tahoma"/>
          <w:sz w:val="20"/>
          <w:szCs w:val="20"/>
        </w:rPr>
        <w:t xml:space="preserve">, a </w:t>
      </w:r>
      <w:r w:rsidR="00D85B11">
        <w:rPr>
          <w:rFonts w:ascii="Verdana" w:hAnsi="Verdana" w:cs="Tahoma"/>
          <w:sz w:val="20"/>
          <w:szCs w:val="20"/>
        </w:rPr>
        <w:t>Department</w:t>
      </w:r>
      <w:r w:rsidRPr="002C0F6E">
        <w:rPr>
          <w:rFonts w:ascii="Verdana" w:hAnsi="Verdana" w:cs="Tahoma"/>
          <w:sz w:val="20"/>
          <w:szCs w:val="20"/>
        </w:rPr>
        <w:t xml:space="preserve">al </w:t>
      </w:r>
      <w:r w:rsidR="00646882">
        <w:rPr>
          <w:rFonts w:ascii="Verdana" w:hAnsi="Verdana" w:cs="Tahoma"/>
          <w:sz w:val="20"/>
          <w:szCs w:val="20"/>
        </w:rPr>
        <w:t>Chairperson</w:t>
      </w:r>
      <w:r w:rsidRPr="002C0F6E">
        <w:rPr>
          <w:rFonts w:ascii="Verdana" w:hAnsi="Verdana" w:cs="Tahoma"/>
          <w:sz w:val="20"/>
          <w:szCs w:val="20"/>
        </w:rPr>
        <w:t xml:space="preserve"> or an external agency.  Such action by the President shall be reported by him to the Medical Executive Committee at its next meeting, when it shall be presented for review or approval.  Modification or verification of this action shall require majority vote of the Medical Executive Committee;</w:t>
      </w:r>
    </w:p>
    <w:p w:rsidR="002C405C" w:rsidRPr="002C0F6E" w:rsidRDefault="002C405C" w:rsidP="002C405C">
      <w:pPr>
        <w:tabs>
          <w:tab w:val="left" w:pos="432"/>
          <w:tab w:val="left" w:pos="1728"/>
        </w:tabs>
        <w:jc w:val="both"/>
        <w:rPr>
          <w:rFonts w:ascii="Verdana" w:hAnsi="Verdana" w:cs="Tahoma"/>
          <w:sz w:val="20"/>
          <w:szCs w:val="20"/>
        </w:rPr>
      </w:pPr>
    </w:p>
    <w:p w:rsidR="002C405C" w:rsidRPr="002C0F6E" w:rsidRDefault="002C405C" w:rsidP="002C405C">
      <w:pPr>
        <w:numPr>
          <w:ilvl w:val="1"/>
          <w:numId w:val="28"/>
        </w:numPr>
        <w:tabs>
          <w:tab w:val="left" w:pos="432"/>
          <w:tab w:val="left" w:pos="1728"/>
        </w:tabs>
        <w:jc w:val="both"/>
        <w:rPr>
          <w:rFonts w:ascii="Verdana" w:hAnsi="Verdana" w:cs="Tahoma"/>
          <w:sz w:val="20"/>
          <w:szCs w:val="20"/>
        </w:rPr>
      </w:pPr>
      <w:r w:rsidRPr="002C0F6E">
        <w:rPr>
          <w:rFonts w:ascii="Verdana" w:hAnsi="Verdana" w:cs="Tahoma"/>
          <w:sz w:val="20"/>
          <w:szCs w:val="20"/>
        </w:rPr>
        <w:t xml:space="preserve">Be empowered to grant temporary privileges as described in the Medical Staff </w:t>
      </w:r>
      <w:r w:rsidR="00CD6007">
        <w:rPr>
          <w:rFonts w:ascii="Verdana" w:hAnsi="Verdana" w:cs="Tahoma"/>
          <w:sz w:val="20"/>
          <w:szCs w:val="20"/>
        </w:rPr>
        <w:t>Bylaws</w:t>
      </w:r>
      <w:r w:rsidRPr="002C0F6E">
        <w:rPr>
          <w:rFonts w:ascii="Verdana" w:hAnsi="Verdana" w:cs="Tahoma"/>
          <w:sz w:val="20"/>
          <w:szCs w:val="20"/>
        </w:rPr>
        <w:t>;</w:t>
      </w:r>
    </w:p>
    <w:p w:rsidR="002C405C" w:rsidRPr="002C0F6E" w:rsidRDefault="002C405C" w:rsidP="002C405C">
      <w:pPr>
        <w:tabs>
          <w:tab w:val="left" w:pos="432"/>
          <w:tab w:val="left" w:pos="1728"/>
        </w:tabs>
        <w:jc w:val="both"/>
        <w:rPr>
          <w:rFonts w:ascii="Verdana" w:hAnsi="Verdana" w:cs="Tahoma"/>
          <w:sz w:val="20"/>
          <w:szCs w:val="20"/>
        </w:rPr>
      </w:pPr>
    </w:p>
    <w:p w:rsidR="002C405C" w:rsidRPr="002C0F6E" w:rsidRDefault="002C405C" w:rsidP="009E64D6">
      <w:pPr>
        <w:pStyle w:val="BodyTextIndent"/>
        <w:numPr>
          <w:ilvl w:val="1"/>
          <w:numId w:val="28"/>
        </w:numPr>
        <w:tabs>
          <w:tab w:val="left" w:pos="360"/>
          <w:tab w:val="left" w:pos="432"/>
          <w:tab w:val="left" w:pos="1080"/>
          <w:tab w:val="left" w:pos="1728"/>
        </w:tabs>
        <w:spacing w:after="0"/>
        <w:jc w:val="both"/>
        <w:rPr>
          <w:rFonts w:ascii="Verdana" w:hAnsi="Verdana" w:cs="Tahoma"/>
          <w:sz w:val="20"/>
          <w:szCs w:val="20"/>
        </w:rPr>
      </w:pPr>
      <w:r w:rsidRPr="002C0F6E">
        <w:rPr>
          <w:rFonts w:ascii="Verdana" w:hAnsi="Verdana" w:cs="Tahoma"/>
          <w:sz w:val="20"/>
          <w:szCs w:val="20"/>
        </w:rPr>
        <w:t xml:space="preserve">Represent the Staff at meetings and functions with such representation as proper or requested; </w:t>
      </w:r>
    </w:p>
    <w:p w:rsidR="002C405C" w:rsidRPr="002C0F6E" w:rsidRDefault="002C405C" w:rsidP="002C405C">
      <w:pPr>
        <w:pStyle w:val="BodyTextIndent"/>
        <w:tabs>
          <w:tab w:val="left" w:pos="432"/>
          <w:tab w:val="left" w:pos="1080"/>
          <w:tab w:val="left" w:pos="1728"/>
        </w:tabs>
        <w:spacing w:after="0"/>
        <w:ind w:left="0"/>
        <w:jc w:val="both"/>
        <w:rPr>
          <w:rFonts w:ascii="Verdana" w:hAnsi="Verdana" w:cs="Tahoma"/>
          <w:sz w:val="20"/>
          <w:szCs w:val="20"/>
        </w:rPr>
      </w:pPr>
    </w:p>
    <w:p w:rsidR="002C405C" w:rsidRPr="002C0F6E" w:rsidRDefault="002C405C" w:rsidP="009E64D6">
      <w:pPr>
        <w:pStyle w:val="BodyTextIndent"/>
        <w:numPr>
          <w:ilvl w:val="1"/>
          <w:numId w:val="28"/>
        </w:numPr>
        <w:tabs>
          <w:tab w:val="left" w:pos="360"/>
          <w:tab w:val="left" w:pos="432"/>
          <w:tab w:val="left" w:pos="1080"/>
          <w:tab w:val="left" w:pos="1728"/>
        </w:tabs>
        <w:spacing w:after="0"/>
        <w:jc w:val="both"/>
        <w:rPr>
          <w:rFonts w:ascii="Verdana" w:hAnsi="Verdana" w:cs="Tahoma"/>
          <w:sz w:val="20"/>
          <w:szCs w:val="20"/>
        </w:rPr>
      </w:pPr>
      <w:r w:rsidRPr="002C0F6E">
        <w:rPr>
          <w:rFonts w:ascii="Verdana" w:hAnsi="Verdana" w:cs="Tahoma"/>
          <w:sz w:val="20"/>
          <w:szCs w:val="20"/>
        </w:rPr>
        <w:t xml:space="preserve">Principal point of contact and liaison with the </w:t>
      </w:r>
      <w:r w:rsidR="0068609C">
        <w:rPr>
          <w:rFonts w:ascii="Verdana" w:hAnsi="Verdana" w:cs="Tahoma"/>
          <w:sz w:val="20"/>
          <w:szCs w:val="20"/>
        </w:rPr>
        <w:t>President</w:t>
      </w:r>
      <w:r w:rsidR="00CA0FEB">
        <w:rPr>
          <w:rFonts w:ascii="Verdana" w:hAnsi="Verdana" w:cs="Tahoma"/>
          <w:sz w:val="20"/>
          <w:szCs w:val="20"/>
        </w:rPr>
        <w:t xml:space="preserve"> of </w:t>
      </w:r>
      <w:r w:rsidR="002C7EF6">
        <w:rPr>
          <w:rFonts w:ascii="Verdana" w:hAnsi="Verdana" w:cs="Tahoma"/>
          <w:sz w:val="20"/>
          <w:szCs w:val="20"/>
        </w:rPr>
        <w:t>the Hospital</w:t>
      </w:r>
      <w:r w:rsidRPr="002C0F6E">
        <w:rPr>
          <w:rFonts w:ascii="Verdana" w:hAnsi="Verdana" w:cs="Tahoma"/>
          <w:sz w:val="20"/>
          <w:szCs w:val="20"/>
        </w:rPr>
        <w:t xml:space="preserve"> and the Board.</w:t>
      </w:r>
    </w:p>
    <w:p w:rsidR="002C405C" w:rsidRPr="002C0F6E" w:rsidRDefault="002C405C" w:rsidP="002C405C">
      <w:pPr>
        <w:jc w:val="both"/>
        <w:rPr>
          <w:rFonts w:ascii="Verdana" w:hAnsi="Verdana" w:cs="Tahoma"/>
          <w:sz w:val="20"/>
          <w:szCs w:val="20"/>
        </w:rPr>
      </w:pPr>
    </w:p>
    <w:p w:rsidR="002C405C" w:rsidRPr="002C0F6E" w:rsidRDefault="002C405C" w:rsidP="002C405C">
      <w:pPr>
        <w:ind w:left="720"/>
        <w:jc w:val="both"/>
        <w:rPr>
          <w:rFonts w:ascii="Verdana" w:hAnsi="Verdana" w:cs="Tahoma"/>
          <w:b/>
          <w:sz w:val="20"/>
          <w:szCs w:val="20"/>
        </w:rPr>
      </w:pPr>
      <w:r w:rsidRPr="002C0F6E">
        <w:rPr>
          <w:rFonts w:ascii="Verdana" w:hAnsi="Verdana" w:cs="Tahoma"/>
          <w:b/>
          <w:sz w:val="20"/>
          <w:szCs w:val="20"/>
        </w:rPr>
        <w:t>6.7-2</w:t>
      </w:r>
      <w:r w:rsidRPr="002C0F6E">
        <w:rPr>
          <w:rFonts w:ascii="Verdana" w:hAnsi="Verdana" w:cs="Tahoma"/>
          <w:b/>
          <w:sz w:val="20"/>
          <w:szCs w:val="20"/>
        </w:rPr>
        <w:tab/>
        <w:t>DUTIES OF THE VICE PRESIDENT</w:t>
      </w:r>
    </w:p>
    <w:p w:rsidR="002C405C" w:rsidRPr="002C0F6E" w:rsidRDefault="002C405C" w:rsidP="002C405C">
      <w:pPr>
        <w:ind w:left="360"/>
        <w:jc w:val="both"/>
        <w:rPr>
          <w:rFonts w:ascii="Verdana" w:hAnsi="Verdana" w:cs="Tahoma"/>
          <w:sz w:val="20"/>
          <w:szCs w:val="20"/>
        </w:rPr>
      </w:pPr>
    </w:p>
    <w:p w:rsidR="002C405C" w:rsidRPr="002C0F6E" w:rsidRDefault="002C405C" w:rsidP="002C405C">
      <w:pPr>
        <w:tabs>
          <w:tab w:val="left" w:pos="432"/>
          <w:tab w:val="left" w:pos="1008"/>
          <w:tab w:val="left" w:pos="1728"/>
        </w:tabs>
        <w:jc w:val="both"/>
        <w:rPr>
          <w:rFonts w:ascii="Verdana" w:hAnsi="Verdana" w:cs="Tahoma"/>
          <w:sz w:val="20"/>
          <w:szCs w:val="20"/>
        </w:rPr>
      </w:pPr>
      <w:r w:rsidRPr="002C0F6E">
        <w:rPr>
          <w:rFonts w:ascii="Verdana" w:hAnsi="Verdana" w:cs="Tahoma"/>
          <w:sz w:val="20"/>
          <w:szCs w:val="20"/>
        </w:rPr>
        <w:tab/>
        <w:t xml:space="preserve">    The Vice President shall:</w:t>
      </w:r>
    </w:p>
    <w:p w:rsidR="002C405C" w:rsidRPr="002C0F6E" w:rsidRDefault="002C405C" w:rsidP="002C405C">
      <w:pPr>
        <w:tabs>
          <w:tab w:val="left" w:pos="432"/>
          <w:tab w:val="left" w:pos="1008"/>
          <w:tab w:val="left" w:pos="1728"/>
        </w:tabs>
        <w:jc w:val="both"/>
        <w:rPr>
          <w:rFonts w:ascii="Verdana" w:hAnsi="Verdana" w:cs="Tahoma"/>
          <w:sz w:val="20"/>
          <w:szCs w:val="20"/>
        </w:rPr>
      </w:pPr>
    </w:p>
    <w:p w:rsidR="002C405C" w:rsidRPr="002C0F6E" w:rsidRDefault="002C405C" w:rsidP="008B3777">
      <w:pPr>
        <w:numPr>
          <w:ilvl w:val="1"/>
          <w:numId w:val="27"/>
        </w:numPr>
        <w:tabs>
          <w:tab w:val="clear" w:pos="1440"/>
          <w:tab w:val="left" w:pos="432"/>
          <w:tab w:val="left" w:pos="1008"/>
          <w:tab w:val="num" w:pos="1368"/>
        </w:tabs>
        <w:ind w:left="1368"/>
        <w:jc w:val="both"/>
        <w:rPr>
          <w:rFonts w:ascii="Verdana" w:hAnsi="Verdana" w:cs="Tahoma"/>
          <w:sz w:val="20"/>
          <w:szCs w:val="20"/>
        </w:rPr>
      </w:pPr>
      <w:r w:rsidRPr="002C0F6E">
        <w:rPr>
          <w:rFonts w:ascii="Verdana" w:hAnsi="Verdana" w:cs="Tahoma"/>
          <w:sz w:val="20"/>
          <w:szCs w:val="20"/>
        </w:rPr>
        <w:t>Succeed to the presidency in the event of an unexpired term of that office and shall subsequently be eligible for election and reelection as described above;</w:t>
      </w:r>
    </w:p>
    <w:p w:rsidR="002C405C" w:rsidRPr="002C0F6E" w:rsidRDefault="002C405C" w:rsidP="002C405C">
      <w:pPr>
        <w:tabs>
          <w:tab w:val="left" w:pos="432"/>
          <w:tab w:val="left" w:pos="1008"/>
          <w:tab w:val="left" w:pos="1728"/>
        </w:tabs>
        <w:ind w:left="1476"/>
        <w:jc w:val="both"/>
        <w:rPr>
          <w:rFonts w:ascii="Verdana" w:hAnsi="Verdana" w:cs="Tahoma"/>
          <w:sz w:val="20"/>
          <w:szCs w:val="20"/>
        </w:rPr>
      </w:pPr>
    </w:p>
    <w:p w:rsidR="00BA5C53" w:rsidRDefault="00BA5C53" w:rsidP="008B3777">
      <w:pPr>
        <w:numPr>
          <w:ilvl w:val="1"/>
          <w:numId w:val="27"/>
        </w:numPr>
        <w:tabs>
          <w:tab w:val="clear" w:pos="1440"/>
          <w:tab w:val="left" w:pos="432"/>
          <w:tab w:val="left" w:pos="1008"/>
          <w:tab w:val="num" w:pos="1368"/>
        </w:tabs>
        <w:ind w:left="1368"/>
        <w:jc w:val="both"/>
        <w:rPr>
          <w:rFonts w:ascii="Verdana" w:hAnsi="Verdana" w:cs="Tahoma"/>
          <w:sz w:val="20"/>
          <w:szCs w:val="20"/>
        </w:rPr>
      </w:pPr>
      <w:r>
        <w:rPr>
          <w:rFonts w:ascii="Verdana" w:hAnsi="Verdana" w:cs="Tahoma"/>
          <w:sz w:val="20"/>
          <w:szCs w:val="20"/>
        </w:rPr>
        <w:t>Assume the presidency at the conclusion of the current President’s term;</w:t>
      </w:r>
    </w:p>
    <w:p w:rsidR="00BA5C53" w:rsidRDefault="00BA5C53" w:rsidP="00BA5C53">
      <w:pPr>
        <w:tabs>
          <w:tab w:val="left" w:pos="432"/>
          <w:tab w:val="left" w:pos="1008"/>
        </w:tabs>
        <w:jc w:val="both"/>
        <w:rPr>
          <w:rFonts w:ascii="Verdana" w:hAnsi="Verdana" w:cs="Tahoma"/>
          <w:sz w:val="20"/>
          <w:szCs w:val="20"/>
        </w:rPr>
      </w:pPr>
    </w:p>
    <w:p w:rsidR="002C405C" w:rsidRPr="002C0F6E" w:rsidRDefault="002C405C" w:rsidP="008B3777">
      <w:pPr>
        <w:numPr>
          <w:ilvl w:val="1"/>
          <w:numId w:val="27"/>
        </w:numPr>
        <w:tabs>
          <w:tab w:val="clear" w:pos="1440"/>
          <w:tab w:val="left" w:pos="432"/>
          <w:tab w:val="left" w:pos="1008"/>
          <w:tab w:val="num" w:pos="1368"/>
        </w:tabs>
        <w:ind w:left="1368"/>
        <w:jc w:val="both"/>
        <w:rPr>
          <w:rFonts w:ascii="Verdana" w:hAnsi="Verdana" w:cs="Tahoma"/>
          <w:sz w:val="20"/>
          <w:szCs w:val="20"/>
        </w:rPr>
      </w:pPr>
      <w:r w:rsidRPr="002C0F6E">
        <w:rPr>
          <w:rFonts w:ascii="Verdana" w:hAnsi="Verdana" w:cs="Tahoma"/>
          <w:sz w:val="20"/>
          <w:szCs w:val="20"/>
        </w:rPr>
        <w:t xml:space="preserve">Act upon designation by the President or notification by the </w:t>
      </w:r>
      <w:r w:rsidR="00646882">
        <w:rPr>
          <w:rFonts w:ascii="Verdana" w:hAnsi="Verdana" w:cs="Tahoma"/>
          <w:sz w:val="20"/>
          <w:szCs w:val="20"/>
        </w:rPr>
        <w:t>Chairperson</w:t>
      </w:r>
      <w:r w:rsidRPr="002C0F6E">
        <w:rPr>
          <w:rFonts w:ascii="Verdana" w:hAnsi="Verdana" w:cs="Tahoma"/>
          <w:sz w:val="20"/>
          <w:szCs w:val="20"/>
        </w:rPr>
        <w:t xml:space="preserve"> of the Medical Executive Committee in case of illness or absence from the community by the President;</w:t>
      </w:r>
    </w:p>
    <w:p w:rsidR="002C405C" w:rsidRPr="002C0F6E" w:rsidRDefault="002C405C" w:rsidP="002C405C">
      <w:pPr>
        <w:tabs>
          <w:tab w:val="left" w:pos="432"/>
          <w:tab w:val="left" w:pos="1008"/>
          <w:tab w:val="left" w:pos="1728"/>
        </w:tabs>
        <w:ind w:left="1476"/>
        <w:jc w:val="both"/>
        <w:rPr>
          <w:rFonts w:ascii="Verdana" w:hAnsi="Verdana" w:cs="Tahoma"/>
          <w:sz w:val="20"/>
          <w:szCs w:val="20"/>
        </w:rPr>
      </w:pPr>
    </w:p>
    <w:p w:rsidR="002C405C" w:rsidRPr="002C0F6E" w:rsidRDefault="002C405C" w:rsidP="008B3777">
      <w:pPr>
        <w:numPr>
          <w:ilvl w:val="1"/>
          <w:numId w:val="27"/>
        </w:numPr>
        <w:tabs>
          <w:tab w:val="clear" w:pos="1440"/>
          <w:tab w:val="left" w:pos="432"/>
          <w:tab w:val="left" w:pos="1008"/>
          <w:tab w:val="num" w:pos="1368"/>
        </w:tabs>
        <w:ind w:left="1368"/>
        <w:jc w:val="both"/>
        <w:rPr>
          <w:rFonts w:ascii="Verdana" w:hAnsi="Verdana" w:cs="Tahoma"/>
          <w:sz w:val="20"/>
          <w:szCs w:val="20"/>
        </w:rPr>
      </w:pPr>
      <w:r w:rsidRPr="002C0F6E">
        <w:rPr>
          <w:rFonts w:ascii="Verdana" w:hAnsi="Verdana" w:cs="Tahoma"/>
          <w:sz w:val="20"/>
          <w:szCs w:val="20"/>
        </w:rPr>
        <w:t xml:space="preserve">Be responsible for the review of the Medical Staff </w:t>
      </w:r>
      <w:r w:rsidR="00CD6007">
        <w:rPr>
          <w:rFonts w:ascii="Verdana" w:hAnsi="Verdana" w:cs="Tahoma"/>
          <w:sz w:val="20"/>
          <w:szCs w:val="20"/>
        </w:rPr>
        <w:t>Bylaws</w:t>
      </w:r>
      <w:r w:rsidRPr="002C0F6E">
        <w:rPr>
          <w:rFonts w:ascii="Verdana" w:hAnsi="Verdana" w:cs="Tahoma"/>
          <w:sz w:val="20"/>
          <w:szCs w:val="20"/>
        </w:rPr>
        <w:t xml:space="preserve"> </w:t>
      </w:r>
      <w:r w:rsidR="000A168C">
        <w:rPr>
          <w:rFonts w:ascii="Verdana" w:hAnsi="Verdana" w:cs="Tahoma"/>
          <w:sz w:val="20"/>
          <w:szCs w:val="20"/>
        </w:rPr>
        <w:t xml:space="preserve">every two years </w:t>
      </w:r>
      <w:r w:rsidRPr="002C0F6E">
        <w:rPr>
          <w:rFonts w:ascii="Verdana" w:hAnsi="Verdana" w:cs="Tahoma"/>
          <w:sz w:val="20"/>
          <w:szCs w:val="20"/>
        </w:rPr>
        <w:t xml:space="preserve">and the revision function of the Medical Staff </w:t>
      </w:r>
      <w:r w:rsidR="00CD6007">
        <w:rPr>
          <w:rFonts w:ascii="Verdana" w:hAnsi="Verdana" w:cs="Tahoma"/>
          <w:sz w:val="20"/>
          <w:szCs w:val="20"/>
        </w:rPr>
        <w:t>Bylaws</w:t>
      </w:r>
      <w:r w:rsidRPr="002C0F6E">
        <w:rPr>
          <w:rFonts w:ascii="Verdana" w:hAnsi="Verdana" w:cs="Tahoma"/>
          <w:sz w:val="20"/>
          <w:szCs w:val="20"/>
        </w:rPr>
        <w:t xml:space="preserve"> by serving as </w:t>
      </w:r>
      <w:r w:rsidR="00D85B11">
        <w:rPr>
          <w:rFonts w:ascii="Verdana" w:hAnsi="Verdana" w:cs="Tahoma"/>
          <w:sz w:val="20"/>
          <w:szCs w:val="20"/>
        </w:rPr>
        <w:t>Chair</w:t>
      </w:r>
      <w:r w:rsidRPr="002C0F6E">
        <w:rPr>
          <w:rFonts w:ascii="Verdana" w:hAnsi="Verdana" w:cs="Tahoma"/>
          <w:sz w:val="20"/>
          <w:szCs w:val="20"/>
        </w:rPr>
        <w:t>person of the Administrative Affairs Committee;</w:t>
      </w:r>
    </w:p>
    <w:p w:rsidR="002C405C" w:rsidRPr="002C0F6E" w:rsidRDefault="002C405C" w:rsidP="002C405C">
      <w:pPr>
        <w:tabs>
          <w:tab w:val="left" w:pos="432"/>
          <w:tab w:val="left" w:pos="1008"/>
          <w:tab w:val="left" w:pos="1728"/>
        </w:tabs>
        <w:ind w:left="1476"/>
        <w:jc w:val="both"/>
        <w:rPr>
          <w:rFonts w:ascii="Verdana" w:hAnsi="Verdana" w:cs="Tahoma"/>
          <w:sz w:val="20"/>
          <w:szCs w:val="20"/>
        </w:rPr>
      </w:pPr>
    </w:p>
    <w:p w:rsidR="002C405C" w:rsidRPr="002C0F6E" w:rsidRDefault="002C405C" w:rsidP="008B3777">
      <w:pPr>
        <w:numPr>
          <w:ilvl w:val="1"/>
          <w:numId w:val="27"/>
        </w:numPr>
        <w:tabs>
          <w:tab w:val="clear" w:pos="1440"/>
          <w:tab w:val="left" w:pos="432"/>
          <w:tab w:val="left" w:pos="1008"/>
          <w:tab w:val="num" w:pos="1368"/>
        </w:tabs>
        <w:ind w:left="1368"/>
        <w:jc w:val="both"/>
        <w:rPr>
          <w:rFonts w:ascii="Verdana" w:hAnsi="Verdana" w:cs="Tahoma"/>
          <w:sz w:val="20"/>
          <w:szCs w:val="20"/>
        </w:rPr>
      </w:pPr>
      <w:r w:rsidRPr="002C0F6E">
        <w:rPr>
          <w:rFonts w:ascii="Verdana" w:hAnsi="Verdana" w:cs="Tahoma"/>
          <w:sz w:val="20"/>
          <w:szCs w:val="20"/>
        </w:rPr>
        <w:t>Be a member of the Medical Executive Committee;</w:t>
      </w:r>
    </w:p>
    <w:p w:rsidR="002C405C" w:rsidRPr="002C0F6E" w:rsidRDefault="002C405C" w:rsidP="002C405C">
      <w:pPr>
        <w:tabs>
          <w:tab w:val="left" w:pos="432"/>
          <w:tab w:val="left" w:pos="1008"/>
          <w:tab w:val="left" w:pos="1728"/>
        </w:tabs>
        <w:ind w:left="1476"/>
        <w:jc w:val="both"/>
        <w:rPr>
          <w:rFonts w:ascii="Verdana" w:hAnsi="Verdana" w:cs="Tahoma"/>
          <w:sz w:val="20"/>
          <w:szCs w:val="20"/>
        </w:rPr>
      </w:pPr>
    </w:p>
    <w:p w:rsidR="002C405C" w:rsidRDefault="002C405C" w:rsidP="008B3777">
      <w:pPr>
        <w:numPr>
          <w:ilvl w:val="1"/>
          <w:numId w:val="27"/>
        </w:numPr>
        <w:tabs>
          <w:tab w:val="clear" w:pos="1440"/>
          <w:tab w:val="left" w:pos="432"/>
          <w:tab w:val="left" w:pos="1008"/>
          <w:tab w:val="num" w:pos="1368"/>
        </w:tabs>
        <w:ind w:left="1368"/>
        <w:jc w:val="both"/>
        <w:rPr>
          <w:rFonts w:ascii="Verdana" w:hAnsi="Verdana" w:cs="Tahoma"/>
          <w:sz w:val="20"/>
          <w:szCs w:val="20"/>
        </w:rPr>
      </w:pPr>
      <w:r w:rsidRPr="002C0F6E">
        <w:rPr>
          <w:rFonts w:ascii="Verdana" w:hAnsi="Verdana" w:cs="Tahoma"/>
          <w:sz w:val="20"/>
          <w:szCs w:val="20"/>
        </w:rPr>
        <w:t xml:space="preserve">Collect the authorized dues of the Medical Staff and properly disburse authorized monies from the Staff </w:t>
      </w:r>
      <w:r w:rsidR="0040323C" w:rsidRPr="002C0F6E">
        <w:rPr>
          <w:rFonts w:ascii="Verdana" w:hAnsi="Verdana" w:cs="Tahoma"/>
          <w:sz w:val="20"/>
          <w:szCs w:val="20"/>
        </w:rPr>
        <w:t>T</w:t>
      </w:r>
      <w:r w:rsidRPr="002C0F6E">
        <w:rPr>
          <w:rFonts w:ascii="Verdana" w:hAnsi="Verdana" w:cs="Tahoma"/>
          <w:sz w:val="20"/>
          <w:szCs w:val="20"/>
        </w:rPr>
        <w:t>reasury.  Present a</w:t>
      </w:r>
      <w:r w:rsidR="0040323C" w:rsidRPr="002C0F6E">
        <w:rPr>
          <w:rFonts w:ascii="Verdana" w:hAnsi="Verdana" w:cs="Tahoma"/>
          <w:sz w:val="20"/>
          <w:szCs w:val="20"/>
        </w:rPr>
        <w:t xml:space="preserve"> financial</w:t>
      </w:r>
      <w:r w:rsidRPr="002C0F6E">
        <w:rPr>
          <w:rFonts w:ascii="Verdana" w:hAnsi="Verdana" w:cs="Tahoma"/>
          <w:sz w:val="20"/>
          <w:szCs w:val="20"/>
        </w:rPr>
        <w:t xml:space="preserve"> report at the Annual Meeting;</w:t>
      </w:r>
    </w:p>
    <w:p w:rsidR="00350F45" w:rsidRDefault="00350F45" w:rsidP="00350F45">
      <w:pPr>
        <w:tabs>
          <w:tab w:val="left" w:pos="432"/>
          <w:tab w:val="left" w:pos="1008"/>
        </w:tabs>
        <w:jc w:val="both"/>
        <w:rPr>
          <w:rFonts w:ascii="Verdana" w:hAnsi="Verdana" w:cs="Tahoma"/>
          <w:sz w:val="20"/>
          <w:szCs w:val="20"/>
        </w:rPr>
      </w:pPr>
    </w:p>
    <w:p w:rsidR="00350F45" w:rsidRPr="00856574" w:rsidRDefault="00350F45" w:rsidP="00350F45">
      <w:pPr>
        <w:tabs>
          <w:tab w:val="left" w:pos="432"/>
          <w:tab w:val="left" w:pos="1008"/>
        </w:tabs>
        <w:ind w:left="1368"/>
        <w:jc w:val="both"/>
        <w:rPr>
          <w:rFonts w:ascii="Verdana" w:hAnsi="Verdana"/>
          <w:sz w:val="20"/>
        </w:rPr>
      </w:pPr>
      <w:r w:rsidRPr="00856574">
        <w:rPr>
          <w:rFonts w:ascii="Verdana" w:hAnsi="Verdana"/>
          <w:sz w:val="20"/>
        </w:rPr>
        <w:t xml:space="preserve">Pertaining to the disbursement of Medical Staff funds, proposed expenses of $500 or less may be approved by the President of the Medical Staff or the </w:t>
      </w:r>
      <w:r w:rsidR="00BA5C53">
        <w:rPr>
          <w:rFonts w:ascii="Verdana" w:hAnsi="Verdana"/>
          <w:sz w:val="20"/>
        </w:rPr>
        <w:t>Vice President</w:t>
      </w:r>
      <w:r w:rsidRPr="00856574">
        <w:rPr>
          <w:rFonts w:ascii="Verdana" w:hAnsi="Verdana"/>
          <w:sz w:val="20"/>
        </w:rPr>
        <w:t xml:space="preserve"> of the Medical Staff.  Proposed expenses in the amount of $500 to $2,000 must be presented as an agenda item and voted on by the Medical </w:t>
      </w:r>
      <w:r w:rsidRPr="00856574">
        <w:rPr>
          <w:rFonts w:ascii="Verdana" w:hAnsi="Verdana"/>
          <w:sz w:val="20"/>
        </w:rPr>
        <w:lastRenderedPageBreak/>
        <w:t>Executive Committee.  Proposed expenses greater th</w:t>
      </w:r>
      <w:r w:rsidR="006E59C2">
        <w:rPr>
          <w:rFonts w:ascii="Verdana" w:hAnsi="Verdana"/>
          <w:sz w:val="20"/>
        </w:rPr>
        <w:t>an</w:t>
      </w:r>
      <w:r w:rsidRPr="00856574">
        <w:rPr>
          <w:rFonts w:ascii="Verdana" w:hAnsi="Verdana"/>
          <w:sz w:val="20"/>
        </w:rPr>
        <w:t xml:space="preserve"> $2,000 must be presented as an agenda item and voted on at a Quarterly Staff meeting.  </w:t>
      </w:r>
    </w:p>
    <w:p w:rsidR="00350F45" w:rsidRPr="00856574" w:rsidRDefault="00350F45" w:rsidP="00350F45">
      <w:pPr>
        <w:tabs>
          <w:tab w:val="left" w:pos="432"/>
          <w:tab w:val="left" w:pos="1008"/>
        </w:tabs>
        <w:ind w:left="1368"/>
        <w:jc w:val="both"/>
        <w:rPr>
          <w:rFonts w:ascii="Verdana" w:hAnsi="Verdana" w:cs="Tahoma"/>
          <w:sz w:val="20"/>
          <w:szCs w:val="20"/>
        </w:rPr>
      </w:pPr>
      <w:r w:rsidRPr="00856574">
        <w:rPr>
          <w:rFonts w:ascii="Verdana" w:hAnsi="Verdana"/>
          <w:sz w:val="20"/>
        </w:rPr>
        <w:t>The final bill on all disbursements over $2,000, when the first request was just an estimate, must also be reviewed by the Medical Executive Committee and Quarterly Staff</w:t>
      </w:r>
      <w:r w:rsidR="00856574">
        <w:rPr>
          <w:rFonts w:ascii="Verdana" w:hAnsi="Verdana"/>
          <w:sz w:val="20"/>
        </w:rPr>
        <w:t>.</w:t>
      </w:r>
    </w:p>
    <w:p w:rsidR="002C405C" w:rsidRPr="002C0F6E" w:rsidRDefault="002C405C" w:rsidP="002C405C">
      <w:pPr>
        <w:tabs>
          <w:tab w:val="left" w:pos="432"/>
          <w:tab w:val="left" w:pos="1008"/>
          <w:tab w:val="left" w:pos="1728"/>
        </w:tabs>
        <w:ind w:left="1476"/>
        <w:jc w:val="both"/>
        <w:rPr>
          <w:rFonts w:ascii="Verdana" w:hAnsi="Verdana" w:cs="Tahoma"/>
          <w:sz w:val="20"/>
          <w:szCs w:val="20"/>
        </w:rPr>
      </w:pPr>
    </w:p>
    <w:p w:rsidR="002C405C" w:rsidRPr="002C0F6E" w:rsidRDefault="002C405C" w:rsidP="008B3777">
      <w:pPr>
        <w:numPr>
          <w:ilvl w:val="1"/>
          <w:numId w:val="27"/>
        </w:numPr>
        <w:tabs>
          <w:tab w:val="clear" w:pos="1440"/>
          <w:tab w:val="left" w:pos="432"/>
          <w:tab w:val="left" w:pos="1008"/>
          <w:tab w:val="num" w:pos="1368"/>
        </w:tabs>
        <w:ind w:left="1368"/>
        <w:jc w:val="both"/>
        <w:rPr>
          <w:rFonts w:ascii="Verdana" w:hAnsi="Verdana" w:cs="Tahoma"/>
          <w:sz w:val="20"/>
          <w:szCs w:val="20"/>
        </w:rPr>
      </w:pPr>
      <w:r w:rsidRPr="002C0F6E">
        <w:rPr>
          <w:rFonts w:ascii="Verdana" w:hAnsi="Verdana" w:cs="Tahoma"/>
          <w:sz w:val="20"/>
          <w:szCs w:val="20"/>
        </w:rPr>
        <w:t xml:space="preserve">Perform such additional duties as are assigned to him by the President of the Medical Staff or the Medical Executive Committee. </w:t>
      </w:r>
    </w:p>
    <w:p w:rsidR="00342DEA" w:rsidRDefault="00342DEA" w:rsidP="006E6674">
      <w:pPr>
        <w:ind w:left="-360"/>
        <w:jc w:val="center"/>
        <w:outlineLvl w:val="0"/>
        <w:rPr>
          <w:rFonts w:ascii="Verdana" w:hAnsi="Verdana" w:cs="Tahoma"/>
          <w:b/>
        </w:rPr>
      </w:pPr>
    </w:p>
    <w:p w:rsidR="00652A44" w:rsidRPr="002C0F6E" w:rsidRDefault="00342DEA" w:rsidP="006E6674">
      <w:pPr>
        <w:ind w:left="-360"/>
        <w:jc w:val="center"/>
        <w:outlineLvl w:val="0"/>
        <w:rPr>
          <w:rFonts w:ascii="Verdana" w:hAnsi="Verdana" w:cs="Tahoma"/>
          <w:b/>
        </w:rPr>
      </w:pPr>
      <w:r>
        <w:rPr>
          <w:rFonts w:ascii="Verdana" w:hAnsi="Verdana" w:cs="Tahoma"/>
          <w:b/>
        </w:rPr>
        <w:br w:type="page"/>
      </w:r>
      <w:r w:rsidR="00652A44" w:rsidRPr="002C0F6E">
        <w:rPr>
          <w:rFonts w:ascii="Verdana" w:hAnsi="Verdana" w:cs="Tahoma"/>
          <w:b/>
        </w:rPr>
        <w:lastRenderedPageBreak/>
        <w:t>ARTICLE SEVEN</w:t>
      </w:r>
    </w:p>
    <w:p w:rsidR="00652A44" w:rsidRPr="002C0F6E" w:rsidRDefault="007A58C4" w:rsidP="00652A44">
      <w:pPr>
        <w:ind w:left="-360"/>
        <w:jc w:val="center"/>
        <w:rPr>
          <w:rFonts w:ascii="Verdana" w:hAnsi="Verdana" w:cs="Tahoma"/>
          <w:b/>
          <w:sz w:val="20"/>
          <w:szCs w:val="20"/>
        </w:rPr>
      </w:pPr>
      <w:r>
        <w:rPr>
          <w:rFonts w:ascii="Verdana" w:hAnsi="Verdana" w:cs="Tahoma"/>
          <w:b/>
          <w:sz w:val="20"/>
          <w:szCs w:val="20"/>
        </w:rPr>
        <w:t>CHIEF MEDICAL OFFICER</w:t>
      </w:r>
    </w:p>
    <w:p w:rsidR="00652A44" w:rsidRPr="002C0F6E" w:rsidRDefault="00652A44" w:rsidP="00652A44">
      <w:pPr>
        <w:pBdr>
          <w:top w:val="single" w:sz="4" w:space="1" w:color="auto"/>
        </w:pBdr>
        <w:ind w:left="-360"/>
        <w:jc w:val="center"/>
        <w:rPr>
          <w:rFonts w:ascii="Verdana" w:hAnsi="Verdana" w:cs="Tahoma"/>
          <w:b/>
          <w:sz w:val="20"/>
          <w:szCs w:val="20"/>
        </w:rPr>
      </w:pPr>
    </w:p>
    <w:p w:rsidR="00652A44" w:rsidRPr="002C0F6E" w:rsidRDefault="00652A44" w:rsidP="00652A44">
      <w:pPr>
        <w:ind w:left="720"/>
        <w:jc w:val="both"/>
        <w:rPr>
          <w:rFonts w:ascii="Verdana" w:hAnsi="Verdana" w:cs="Tahoma"/>
          <w:sz w:val="20"/>
          <w:szCs w:val="20"/>
        </w:rPr>
      </w:pPr>
    </w:p>
    <w:p w:rsidR="00652A44" w:rsidRPr="002C0F6E" w:rsidRDefault="00652A44" w:rsidP="008B3777">
      <w:pPr>
        <w:numPr>
          <w:ilvl w:val="1"/>
          <w:numId w:val="29"/>
        </w:numPr>
        <w:tabs>
          <w:tab w:val="num" w:pos="-540"/>
          <w:tab w:val="left" w:pos="180"/>
          <w:tab w:val="left" w:pos="360"/>
          <w:tab w:val="left" w:pos="720"/>
        </w:tabs>
        <w:ind w:left="-540" w:right="-540" w:firstLine="0"/>
        <w:rPr>
          <w:rFonts w:ascii="Verdana" w:hAnsi="Verdana" w:cs="Tahoma"/>
          <w:b/>
          <w:sz w:val="20"/>
          <w:szCs w:val="20"/>
          <w:u w:val="single"/>
        </w:rPr>
      </w:pPr>
      <w:r w:rsidRPr="002C0F6E">
        <w:rPr>
          <w:rFonts w:ascii="Verdana" w:hAnsi="Verdana" w:cs="Tahoma"/>
          <w:b/>
          <w:sz w:val="20"/>
          <w:szCs w:val="20"/>
        </w:rPr>
        <w:tab/>
      </w:r>
      <w:r w:rsidR="00144454" w:rsidRPr="002C0F6E">
        <w:rPr>
          <w:rFonts w:ascii="Verdana" w:hAnsi="Verdana" w:cs="Tahoma"/>
          <w:b/>
          <w:sz w:val="20"/>
          <w:szCs w:val="20"/>
        </w:rPr>
        <w:tab/>
      </w:r>
      <w:r w:rsidRPr="002C0F6E">
        <w:rPr>
          <w:rFonts w:ascii="Verdana" w:hAnsi="Verdana" w:cs="Tahoma"/>
          <w:b/>
          <w:sz w:val="20"/>
          <w:szCs w:val="20"/>
          <w:u w:val="single"/>
        </w:rPr>
        <w:t>SELECTION</w:t>
      </w:r>
    </w:p>
    <w:p w:rsidR="00652A44" w:rsidRPr="002C0F6E" w:rsidRDefault="00652A44" w:rsidP="00652A44">
      <w:pPr>
        <w:ind w:left="-540" w:right="-540"/>
        <w:rPr>
          <w:rFonts w:ascii="Verdana" w:hAnsi="Verdana" w:cs="Tahoma"/>
          <w:sz w:val="20"/>
          <w:szCs w:val="20"/>
        </w:rPr>
      </w:pPr>
    </w:p>
    <w:p w:rsidR="00652A44" w:rsidRPr="002C0F6E" w:rsidRDefault="00652A44" w:rsidP="00144454">
      <w:pPr>
        <w:ind w:left="720" w:right="-540"/>
        <w:jc w:val="both"/>
        <w:rPr>
          <w:rFonts w:ascii="Verdana" w:hAnsi="Verdana" w:cs="Tahoma"/>
          <w:b/>
          <w:sz w:val="20"/>
          <w:szCs w:val="20"/>
        </w:rPr>
      </w:pPr>
      <w:r w:rsidRPr="002C0F6E">
        <w:rPr>
          <w:rFonts w:ascii="Verdana" w:hAnsi="Verdana" w:cs="Tahoma"/>
          <w:sz w:val="20"/>
          <w:szCs w:val="20"/>
        </w:rPr>
        <w:t xml:space="preserve">The </w:t>
      </w:r>
      <w:r w:rsidR="007A58C4">
        <w:rPr>
          <w:rFonts w:ascii="Verdana" w:hAnsi="Verdana" w:cs="Tahoma"/>
          <w:sz w:val="20"/>
          <w:szCs w:val="20"/>
        </w:rPr>
        <w:t>Chief Medical Officer</w:t>
      </w:r>
      <w:r w:rsidRPr="002C0F6E">
        <w:rPr>
          <w:rFonts w:ascii="Verdana" w:hAnsi="Verdana" w:cs="Tahoma"/>
          <w:sz w:val="20"/>
          <w:szCs w:val="20"/>
        </w:rPr>
        <w:t xml:space="preserve"> (</w:t>
      </w:r>
      <w:r w:rsidR="007A58C4">
        <w:rPr>
          <w:rFonts w:ascii="Verdana" w:hAnsi="Verdana" w:cs="Tahoma"/>
          <w:sz w:val="20"/>
          <w:szCs w:val="20"/>
        </w:rPr>
        <w:t>CMO</w:t>
      </w:r>
      <w:r w:rsidRPr="002C0F6E">
        <w:rPr>
          <w:rFonts w:ascii="Verdana" w:hAnsi="Verdana" w:cs="Tahoma"/>
          <w:sz w:val="20"/>
          <w:szCs w:val="20"/>
        </w:rPr>
        <w:t xml:space="preserve">) shall be appointed by the President of </w:t>
      </w:r>
      <w:r w:rsidR="002C7EF6">
        <w:rPr>
          <w:rFonts w:ascii="Verdana" w:hAnsi="Verdana" w:cs="Tahoma"/>
          <w:sz w:val="20"/>
          <w:szCs w:val="20"/>
        </w:rPr>
        <w:t>the Hospital</w:t>
      </w:r>
      <w:r w:rsidRPr="002C0F6E">
        <w:rPr>
          <w:rFonts w:ascii="Verdana" w:hAnsi="Verdana" w:cs="Tahoma"/>
          <w:sz w:val="20"/>
          <w:szCs w:val="20"/>
        </w:rPr>
        <w:t xml:space="preserve">, following consultation with a committee appointed by the President of </w:t>
      </w:r>
      <w:r w:rsidR="002C7EF6">
        <w:rPr>
          <w:rFonts w:ascii="Verdana" w:hAnsi="Verdana" w:cs="Tahoma"/>
          <w:sz w:val="20"/>
          <w:szCs w:val="20"/>
        </w:rPr>
        <w:t>the Hospital</w:t>
      </w:r>
      <w:r w:rsidRPr="002C0F6E">
        <w:rPr>
          <w:rFonts w:ascii="Verdana" w:hAnsi="Verdana" w:cs="Tahoma"/>
          <w:sz w:val="20"/>
          <w:szCs w:val="20"/>
        </w:rPr>
        <w:t>, such committee to include but not be limited to members of the Medical Executive Committee. The committee will identify individuals who possess the abilities and interests required to discharge successfully the responsibilities of this office. Suitable candidates will be those who have demonstrated outstanding clinical skills, competent administrative performance, and an ability to work successfully with Practitioners, A</w:t>
      </w:r>
      <w:r w:rsidR="00B804E9">
        <w:rPr>
          <w:rFonts w:ascii="Verdana" w:hAnsi="Verdana" w:cs="Tahoma"/>
          <w:sz w:val="20"/>
          <w:szCs w:val="20"/>
        </w:rPr>
        <w:t>P</w:t>
      </w:r>
      <w:r w:rsidRPr="002C0F6E">
        <w:rPr>
          <w:rFonts w:ascii="Verdana" w:hAnsi="Verdana" w:cs="Tahoma"/>
          <w:sz w:val="20"/>
          <w:szCs w:val="20"/>
        </w:rPr>
        <w:t>Ps and Administrators, and a master</w:t>
      </w:r>
      <w:r w:rsidR="00E301D9">
        <w:rPr>
          <w:rFonts w:ascii="Verdana" w:hAnsi="Verdana" w:cs="Tahoma"/>
          <w:sz w:val="20"/>
          <w:szCs w:val="20"/>
        </w:rPr>
        <w:t>’</w:t>
      </w:r>
      <w:r w:rsidRPr="002C0F6E">
        <w:rPr>
          <w:rFonts w:ascii="Verdana" w:hAnsi="Verdana" w:cs="Tahoma"/>
          <w:sz w:val="20"/>
          <w:szCs w:val="20"/>
        </w:rPr>
        <w:t xml:space="preserve">s degree in Medical Management, Business Administration or other relevant healthcare degree is preferred. </w:t>
      </w:r>
    </w:p>
    <w:p w:rsidR="00652A44" w:rsidRPr="002C0F6E" w:rsidRDefault="00652A44" w:rsidP="00652A44">
      <w:pPr>
        <w:ind w:left="-540" w:right="-540"/>
        <w:jc w:val="both"/>
        <w:rPr>
          <w:rFonts w:ascii="Verdana" w:hAnsi="Verdana" w:cs="Tahoma"/>
          <w:sz w:val="20"/>
          <w:szCs w:val="20"/>
        </w:rPr>
      </w:pPr>
    </w:p>
    <w:p w:rsidR="00652A44" w:rsidRPr="002C0F6E" w:rsidRDefault="00652A44" w:rsidP="00652A44">
      <w:pPr>
        <w:tabs>
          <w:tab w:val="left" w:pos="180"/>
        </w:tabs>
        <w:ind w:left="-540" w:right="-540"/>
        <w:jc w:val="both"/>
        <w:rPr>
          <w:rFonts w:ascii="Verdana" w:hAnsi="Verdana" w:cs="Tahoma"/>
          <w:b/>
          <w:sz w:val="20"/>
          <w:szCs w:val="20"/>
          <w:u w:val="single"/>
        </w:rPr>
      </w:pPr>
      <w:r w:rsidRPr="002C0F6E">
        <w:rPr>
          <w:rFonts w:ascii="Verdana" w:hAnsi="Verdana" w:cs="Tahoma"/>
          <w:b/>
          <w:sz w:val="20"/>
          <w:szCs w:val="20"/>
        </w:rPr>
        <w:t>7.2</w:t>
      </w:r>
      <w:r w:rsidRPr="002C0F6E">
        <w:rPr>
          <w:rFonts w:ascii="Verdana" w:hAnsi="Verdana" w:cs="Tahoma"/>
          <w:b/>
          <w:sz w:val="20"/>
          <w:szCs w:val="20"/>
        </w:rPr>
        <w:tab/>
      </w:r>
      <w:r w:rsidRPr="002C0F6E">
        <w:rPr>
          <w:rFonts w:ascii="Verdana" w:hAnsi="Verdana" w:cs="Tahoma"/>
          <w:b/>
          <w:sz w:val="20"/>
          <w:szCs w:val="20"/>
        </w:rPr>
        <w:tab/>
      </w:r>
      <w:r w:rsidRPr="002C0F6E">
        <w:rPr>
          <w:rFonts w:ascii="Verdana" w:hAnsi="Verdana" w:cs="Tahoma"/>
          <w:b/>
          <w:sz w:val="20"/>
          <w:szCs w:val="20"/>
          <w:u w:val="single"/>
        </w:rPr>
        <w:t>DUTIES</w:t>
      </w:r>
    </w:p>
    <w:p w:rsidR="00652A44" w:rsidRPr="002C0F6E" w:rsidRDefault="00652A44" w:rsidP="00652A44">
      <w:pPr>
        <w:ind w:left="-540" w:right="-540"/>
        <w:jc w:val="both"/>
        <w:rPr>
          <w:rFonts w:ascii="Verdana" w:hAnsi="Verdana" w:cs="Tahoma"/>
          <w:sz w:val="20"/>
          <w:szCs w:val="20"/>
        </w:rPr>
      </w:pPr>
    </w:p>
    <w:p w:rsidR="00652A44" w:rsidRPr="002C0F6E" w:rsidRDefault="00652A44" w:rsidP="00144454">
      <w:pPr>
        <w:ind w:left="720" w:right="-540"/>
        <w:jc w:val="both"/>
        <w:rPr>
          <w:rFonts w:ascii="Verdana" w:hAnsi="Verdana" w:cs="Tahoma"/>
          <w:sz w:val="20"/>
          <w:szCs w:val="20"/>
        </w:rPr>
      </w:pPr>
      <w:r w:rsidRPr="002C0F6E">
        <w:rPr>
          <w:rFonts w:ascii="Verdana" w:hAnsi="Verdana" w:cs="Tahoma"/>
          <w:sz w:val="20"/>
          <w:szCs w:val="20"/>
        </w:rPr>
        <w:t xml:space="preserve">The </w:t>
      </w:r>
      <w:r w:rsidR="007A58C4">
        <w:rPr>
          <w:rFonts w:ascii="Verdana" w:hAnsi="Verdana" w:cs="Tahoma"/>
          <w:sz w:val="20"/>
          <w:szCs w:val="20"/>
        </w:rPr>
        <w:t>CMO</w:t>
      </w:r>
      <w:r w:rsidR="007A58C4" w:rsidRPr="002C0F6E">
        <w:rPr>
          <w:rFonts w:ascii="Verdana" w:hAnsi="Verdana" w:cs="Tahoma"/>
          <w:sz w:val="20"/>
          <w:szCs w:val="20"/>
        </w:rPr>
        <w:t xml:space="preserve"> </w:t>
      </w:r>
      <w:r w:rsidRPr="002C0F6E">
        <w:rPr>
          <w:rFonts w:ascii="Verdana" w:hAnsi="Verdana" w:cs="Tahoma"/>
          <w:sz w:val="20"/>
          <w:szCs w:val="20"/>
        </w:rPr>
        <w:t xml:space="preserve">functions as the senior administrative </w:t>
      </w:r>
      <w:r w:rsidR="00D85B11">
        <w:rPr>
          <w:rFonts w:ascii="Verdana" w:hAnsi="Verdana" w:cs="Tahoma"/>
          <w:sz w:val="20"/>
          <w:szCs w:val="20"/>
        </w:rPr>
        <w:t>Officer</w:t>
      </w:r>
      <w:r w:rsidRPr="002C0F6E">
        <w:rPr>
          <w:rFonts w:ascii="Verdana" w:hAnsi="Verdana" w:cs="Tahoma"/>
          <w:sz w:val="20"/>
          <w:szCs w:val="20"/>
        </w:rPr>
        <w:t xml:space="preserve"> of the Medical Staff. Successful performance of this key position will help assure effective Medical Staff functioning. This result will be accomplished by maintaining broad participation in Medical Staff affairs, by frequent interaction with all elements of the Staff, especially those in leadership positions, i.e., </w:t>
      </w:r>
      <w:r w:rsidR="00D85B11">
        <w:rPr>
          <w:rFonts w:ascii="Verdana" w:hAnsi="Verdana" w:cs="Tahoma"/>
          <w:sz w:val="20"/>
          <w:szCs w:val="20"/>
        </w:rPr>
        <w:t>Chair</w:t>
      </w:r>
      <w:r w:rsidRPr="002C0F6E">
        <w:rPr>
          <w:rFonts w:ascii="Verdana" w:hAnsi="Verdana" w:cs="Tahoma"/>
          <w:sz w:val="20"/>
          <w:szCs w:val="20"/>
        </w:rPr>
        <w:t xml:space="preserve">s, </w:t>
      </w:r>
      <w:r w:rsidR="00D85B11">
        <w:rPr>
          <w:rFonts w:ascii="Verdana" w:hAnsi="Verdana" w:cs="Tahoma"/>
          <w:sz w:val="20"/>
          <w:szCs w:val="20"/>
        </w:rPr>
        <w:t>Chief</w:t>
      </w:r>
      <w:r w:rsidRPr="002C0F6E">
        <w:rPr>
          <w:rFonts w:ascii="Verdana" w:hAnsi="Verdana" w:cs="Tahoma"/>
          <w:sz w:val="20"/>
          <w:szCs w:val="20"/>
        </w:rPr>
        <w:t xml:space="preserve">s and elected </w:t>
      </w:r>
      <w:r w:rsidR="00D85B11">
        <w:rPr>
          <w:rFonts w:ascii="Verdana" w:hAnsi="Verdana" w:cs="Tahoma"/>
          <w:sz w:val="20"/>
          <w:szCs w:val="20"/>
        </w:rPr>
        <w:t>Officers</w:t>
      </w:r>
      <w:r w:rsidRPr="002C0F6E">
        <w:rPr>
          <w:rFonts w:ascii="Verdana" w:hAnsi="Verdana" w:cs="Tahoma"/>
          <w:sz w:val="20"/>
          <w:szCs w:val="20"/>
        </w:rPr>
        <w:t xml:space="preserve">, and by closely monitoring areas of special sensitivity. The </w:t>
      </w:r>
      <w:r w:rsidR="007A58C4">
        <w:rPr>
          <w:rFonts w:ascii="Verdana" w:hAnsi="Verdana" w:cs="Tahoma"/>
          <w:sz w:val="20"/>
          <w:szCs w:val="20"/>
        </w:rPr>
        <w:t>CMO</w:t>
      </w:r>
      <w:r w:rsidR="007A58C4" w:rsidRPr="002C0F6E">
        <w:rPr>
          <w:rFonts w:ascii="Verdana" w:hAnsi="Verdana" w:cs="Tahoma"/>
          <w:sz w:val="20"/>
          <w:szCs w:val="20"/>
        </w:rPr>
        <w:t xml:space="preserve"> </w:t>
      </w:r>
      <w:r w:rsidRPr="002C0F6E">
        <w:rPr>
          <w:rFonts w:ascii="Verdana" w:hAnsi="Verdana" w:cs="Tahoma"/>
          <w:sz w:val="20"/>
          <w:szCs w:val="20"/>
        </w:rPr>
        <w:t xml:space="preserve">functions as a liaison for the Medical Staff to the administrators of </w:t>
      </w:r>
      <w:r w:rsidR="0071158E">
        <w:rPr>
          <w:rFonts w:ascii="Verdana" w:hAnsi="Verdana" w:cs="Tahoma"/>
          <w:sz w:val="20"/>
          <w:szCs w:val="20"/>
        </w:rPr>
        <w:t>JM</w:t>
      </w:r>
      <w:r w:rsidR="00E301D9">
        <w:rPr>
          <w:rFonts w:ascii="Verdana" w:hAnsi="Verdana" w:cs="Tahoma"/>
          <w:sz w:val="20"/>
          <w:szCs w:val="20"/>
        </w:rPr>
        <w:t>H</w:t>
      </w:r>
      <w:r w:rsidRPr="002C0F6E">
        <w:rPr>
          <w:rFonts w:ascii="Verdana" w:hAnsi="Verdana" w:cs="Tahoma"/>
          <w:sz w:val="20"/>
          <w:szCs w:val="20"/>
        </w:rPr>
        <w:t xml:space="preserve"> and as a communicator for such administrators to the Medical Staff. Specific responsibilities shall include:</w:t>
      </w:r>
    </w:p>
    <w:p w:rsidR="00652A44" w:rsidRPr="002C0F6E" w:rsidRDefault="00652A44" w:rsidP="00652A44">
      <w:pPr>
        <w:ind w:left="-540" w:right="-540"/>
        <w:jc w:val="both"/>
        <w:rPr>
          <w:rFonts w:ascii="Verdana" w:hAnsi="Verdana" w:cs="Tahoma"/>
          <w:sz w:val="20"/>
          <w:szCs w:val="20"/>
        </w:rPr>
      </w:pPr>
    </w:p>
    <w:p w:rsidR="00652A44" w:rsidRPr="002C0F6E" w:rsidRDefault="00652A44" w:rsidP="008B3777">
      <w:pPr>
        <w:numPr>
          <w:ilvl w:val="0"/>
          <w:numId w:val="30"/>
        </w:numPr>
        <w:tabs>
          <w:tab w:val="clear" w:pos="180"/>
          <w:tab w:val="num" w:pos="1440"/>
        </w:tabs>
        <w:ind w:left="1440"/>
        <w:jc w:val="both"/>
        <w:rPr>
          <w:rFonts w:ascii="Verdana" w:hAnsi="Verdana" w:cs="Tahoma"/>
          <w:sz w:val="20"/>
          <w:szCs w:val="20"/>
        </w:rPr>
      </w:pPr>
      <w:r w:rsidRPr="002C0F6E">
        <w:rPr>
          <w:rFonts w:ascii="Verdana" w:hAnsi="Verdana" w:cs="Tahoma"/>
          <w:sz w:val="20"/>
          <w:szCs w:val="20"/>
        </w:rPr>
        <w:t>Management of Medical Staff Affairs: Medical Staff application process, committee performance, compliance with the Joint Commission and licensure requirements as they pertain to medical practice, and patient concerns and complaints regarding medical service.</w:t>
      </w:r>
    </w:p>
    <w:p w:rsidR="00652A44" w:rsidRPr="002C0F6E" w:rsidRDefault="00652A44" w:rsidP="00144454">
      <w:pPr>
        <w:ind w:left="720"/>
        <w:jc w:val="both"/>
        <w:rPr>
          <w:rFonts w:ascii="Verdana" w:hAnsi="Verdana" w:cs="Tahoma"/>
          <w:sz w:val="20"/>
          <w:szCs w:val="20"/>
        </w:rPr>
      </w:pPr>
    </w:p>
    <w:p w:rsidR="00652A44" w:rsidRPr="002C0F6E" w:rsidRDefault="00652A44" w:rsidP="008B3777">
      <w:pPr>
        <w:numPr>
          <w:ilvl w:val="0"/>
          <w:numId w:val="30"/>
        </w:numPr>
        <w:tabs>
          <w:tab w:val="clear" w:pos="180"/>
          <w:tab w:val="num" w:pos="1440"/>
        </w:tabs>
        <w:ind w:left="1440"/>
        <w:jc w:val="both"/>
        <w:rPr>
          <w:rFonts w:ascii="Verdana" w:hAnsi="Verdana" w:cs="Tahoma"/>
          <w:sz w:val="20"/>
          <w:szCs w:val="20"/>
        </w:rPr>
      </w:pPr>
      <w:r w:rsidRPr="002C0F6E">
        <w:rPr>
          <w:rFonts w:ascii="Verdana" w:hAnsi="Verdana" w:cs="Tahoma"/>
          <w:sz w:val="20"/>
          <w:szCs w:val="20"/>
        </w:rPr>
        <w:t xml:space="preserve">Advocate for the Medical Staff: as a member of </w:t>
      </w:r>
      <w:r w:rsidR="0071158E">
        <w:rPr>
          <w:rFonts w:ascii="Verdana" w:hAnsi="Verdana" w:cs="Tahoma"/>
          <w:sz w:val="20"/>
          <w:szCs w:val="20"/>
        </w:rPr>
        <w:t>JM</w:t>
      </w:r>
      <w:r w:rsidR="00E301D9">
        <w:rPr>
          <w:rFonts w:ascii="Verdana" w:hAnsi="Verdana" w:cs="Tahoma"/>
          <w:sz w:val="20"/>
          <w:szCs w:val="20"/>
        </w:rPr>
        <w:t>H</w:t>
      </w:r>
      <w:r w:rsidRPr="002C0F6E">
        <w:rPr>
          <w:rFonts w:ascii="Verdana" w:hAnsi="Verdana" w:cs="Tahoma"/>
          <w:sz w:val="20"/>
          <w:szCs w:val="20"/>
        </w:rPr>
        <w:t xml:space="preserve"> management, and to various organizations locally and statewide.</w:t>
      </w:r>
    </w:p>
    <w:p w:rsidR="00652A44" w:rsidRPr="002C0F6E" w:rsidRDefault="00652A44" w:rsidP="00144454">
      <w:pPr>
        <w:ind w:left="720"/>
        <w:jc w:val="both"/>
        <w:rPr>
          <w:rFonts w:ascii="Verdana" w:hAnsi="Verdana" w:cs="Tahoma"/>
          <w:sz w:val="20"/>
          <w:szCs w:val="20"/>
        </w:rPr>
      </w:pPr>
    </w:p>
    <w:p w:rsidR="00652A44" w:rsidRPr="002C0F6E" w:rsidRDefault="00652A44" w:rsidP="008B3777">
      <w:pPr>
        <w:numPr>
          <w:ilvl w:val="0"/>
          <w:numId w:val="30"/>
        </w:numPr>
        <w:tabs>
          <w:tab w:val="clear" w:pos="180"/>
          <w:tab w:val="num" w:pos="1440"/>
        </w:tabs>
        <w:ind w:left="1440"/>
        <w:jc w:val="both"/>
        <w:rPr>
          <w:rFonts w:ascii="Verdana" w:hAnsi="Verdana" w:cs="Tahoma"/>
          <w:sz w:val="20"/>
          <w:szCs w:val="20"/>
        </w:rPr>
      </w:pPr>
      <w:r w:rsidRPr="002C0F6E">
        <w:rPr>
          <w:rFonts w:ascii="Verdana" w:hAnsi="Verdana" w:cs="Tahoma"/>
          <w:sz w:val="20"/>
          <w:szCs w:val="20"/>
        </w:rPr>
        <w:t xml:space="preserve">Administrative supervision of functioning of medical services through the </w:t>
      </w:r>
      <w:r w:rsidR="00D85B11">
        <w:rPr>
          <w:rFonts w:ascii="Verdana" w:hAnsi="Verdana" w:cs="Tahoma"/>
          <w:sz w:val="20"/>
          <w:szCs w:val="20"/>
        </w:rPr>
        <w:t>Chair</w:t>
      </w:r>
      <w:r w:rsidRPr="002C0F6E">
        <w:rPr>
          <w:rFonts w:ascii="Verdana" w:hAnsi="Verdana" w:cs="Tahoma"/>
          <w:sz w:val="20"/>
          <w:szCs w:val="20"/>
        </w:rPr>
        <w:t xml:space="preserve">s and </w:t>
      </w:r>
      <w:r w:rsidR="00D85B11">
        <w:rPr>
          <w:rFonts w:ascii="Verdana" w:hAnsi="Verdana" w:cs="Tahoma"/>
          <w:sz w:val="20"/>
          <w:szCs w:val="20"/>
        </w:rPr>
        <w:t>Chief</w:t>
      </w:r>
      <w:r w:rsidRPr="002C0F6E">
        <w:rPr>
          <w:rFonts w:ascii="Verdana" w:hAnsi="Verdana" w:cs="Tahoma"/>
          <w:sz w:val="20"/>
          <w:szCs w:val="20"/>
        </w:rPr>
        <w:t>s.</w:t>
      </w:r>
    </w:p>
    <w:p w:rsidR="00652A44" w:rsidRPr="002C0F6E" w:rsidRDefault="00652A44" w:rsidP="00144454">
      <w:pPr>
        <w:ind w:left="720"/>
        <w:jc w:val="both"/>
        <w:rPr>
          <w:rFonts w:ascii="Verdana" w:hAnsi="Verdana" w:cs="Tahoma"/>
          <w:sz w:val="20"/>
          <w:szCs w:val="20"/>
        </w:rPr>
      </w:pPr>
    </w:p>
    <w:p w:rsidR="00652A44" w:rsidRPr="002C0F6E" w:rsidRDefault="00652A44" w:rsidP="008B3777">
      <w:pPr>
        <w:numPr>
          <w:ilvl w:val="0"/>
          <w:numId w:val="30"/>
        </w:numPr>
        <w:tabs>
          <w:tab w:val="clear" w:pos="180"/>
          <w:tab w:val="num" w:pos="1440"/>
        </w:tabs>
        <w:ind w:left="1440"/>
        <w:jc w:val="both"/>
        <w:rPr>
          <w:rFonts w:ascii="Verdana" w:hAnsi="Verdana" w:cs="Tahoma"/>
          <w:sz w:val="20"/>
          <w:szCs w:val="20"/>
        </w:rPr>
      </w:pPr>
      <w:r w:rsidRPr="002C0F6E">
        <w:rPr>
          <w:rFonts w:ascii="Verdana" w:hAnsi="Verdana" w:cs="Tahoma"/>
          <w:sz w:val="20"/>
          <w:szCs w:val="20"/>
        </w:rPr>
        <w:t xml:space="preserve">Assistance to elected Medical Staff </w:t>
      </w:r>
      <w:r w:rsidR="00D85B11">
        <w:rPr>
          <w:rFonts w:ascii="Verdana" w:hAnsi="Verdana" w:cs="Tahoma"/>
          <w:sz w:val="20"/>
          <w:szCs w:val="20"/>
        </w:rPr>
        <w:t>Officers</w:t>
      </w:r>
      <w:r w:rsidRPr="002C0F6E">
        <w:rPr>
          <w:rFonts w:ascii="Verdana" w:hAnsi="Verdana" w:cs="Tahoma"/>
          <w:sz w:val="20"/>
          <w:szCs w:val="20"/>
        </w:rPr>
        <w:t xml:space="preserve"> in the discharge of their duties.</w:t>
      </w:r>
    </w:p>
    <w:p w:rsidR="00652A44" w:rsidRPr="002C0F6E" w:rsidRDefault="00652A44" w:rsidP="00144454">
      <w:pPr>
        <w:ind w:left="720"/>
        <w:jc w:val="both"/>
        <w:rPr>
          <w:rFonts w:ascii="Verdana" w:hAnsi="Verdana" w:cs="Tahoma"/>
          <w:sz w:val="20"/>
          <w:szCs w:val="20"/>
        </w:rPr>
      </w:pPr>
    </w:p>
    <w:p w:rsidR="00652A44" w:rsidRPr="002C0F6E" w:rsidRDefault="00652A44" w:rsidP="008B3777">
      <w:pPr>
        <w:numPr>
          <w:ilvl w:val="0"/>
          <w:numId w:val="30"/>
        </w:numPr>
        <w:tabs>
          <w:tab w:val="clear" w:pos="180"/>
          <w:tab w:val="num" w:pos="1440"/>
        </w:tabs>
        <w:ind w:left="1440"/>
        <w:jc w:val="both"/>
        <w:rPr>
          <w:rFonts w:ascii="Verdana" w:hAnsi="Verdana" w:cs="Tahoma"/>
          <w:sz w:val="20"/>
          <w:szCs w:val="20"/>
        </w:rPr>
      </w:pPr>
      <w:r w:rsidRPr="002C0F6E">
        <w:rPr>
          <w:rFonts w:ascii="Verdana" w:hAnsi="Verdana" w:cs="Tahoma"/>
          <w:sz w:val="20"/>
          <w:szCs w:val="20"/>
        </w:rPr>
        <w:t>Management of the appointment and reappointment process for Practitioners applying to the Medical Staff.</w:t>
      </w:r>
    </w:p>
    <w:p w:rsidR="00652A44" w:rsidRPr="002C0F6E" w:rsidRDefault="00652A44" w:rsidP="00144454">
      <w:pPr>
        <w:ind w:left="1260"/>
        <w:jc w:val="both"/>
        <w:rPr>
          <w:rFonts w:ascii="Verdana" w:hAnsi="Verdana" w:cs="Tahoma"/>
          <w:sz w:val="20"/>
          <w:szCs w:val="20"/>
        </w:rPr>
      </w:pPr>
    </w:p>
    <w:p w:rsidR="00652A44" w:rsidRPr="002C0F6E" w:rsidRDefault="00652A44" w:rsidP="008B3777">
      <w:pPr>
        <w:numPr>
          <w:ilvl w:val="0"/>
          <w:numId w:val="30"/>
        </w:numPr>
        <w:tabs>
          <w:tab w:val="clear" w:pos="180"/>
          <w:tab w:val="num" w:pos="1440"/>
        </w:tabs>
        <w:ind w:left="1440"/>
        <w:jc w:val="both"/>
        <w:rPr>
          <w:rFonts w:ascii="Verdana" w:hAnsi="Verdana" w:cs="Tahoma"/>
          <w:sz w:val="20"/>
          <w:szCs w:val="20"/>
        </w:rPr>
      </w:pPr>
      <w:r w:rsidRPr="002C0F6E">
        <w:rPr>
          <w:rFonts w:ascii="Verdana" w:hAnsi="Verdana" w:cs="Tahoma"/>
          <w:sz w:val="20"/>
          <w:szCs w:val="20"/>
        </w:rPr>
        <w:t xml:space="preserve">Other responsibilities as further elaborated in the </w:t>
      </w:r>
      <w:r w:rsidR="007A58C4">
        <w:rPr>
          <w:rFonts w:ascii="Verdana" w:hAnsi="Verdana" w:cs="Tahoma"/>
          <w:sz w:val="20"/>
          <w:szCs w:val="20"/>
        </w:rPr>
        <w:t>CMO</w:t>
      </w:r>
      <w:r w:rsidR="007A58C4" w:rsidRPr="002C0F6E">
        <w:rPr>
          <w:rFonts w:ascii="Verdana" w:hAnsi="Verdana" w:cs="Tahoma"/>
          <w:sz w:val="20"/>
          <w:szCs w:val="20"/>
        </w:rPr>
        <w:t xml:space="preserve"> </w:t>
      </w:r>
      <w:r w:rsidRPr="002C0F6E">
        <w:rPr>
          <w:rFonts w:ascii="Verdana" w:hAnsi="Verdana" w:cs="Tahoma"/>
          <w:sz w:val="20"/>
          <w:szCs w:val="20"/>
        </w:rPr>
        <w:t xml:space="preserve">Job Description. </w:t>
      </w:r>
    </w:p>
    <w:p w:rsidR="00652A44" w:rsidRPr="002C0F6E" w:rsidRDefault="00652A44" w:rsidP="00652A44">
      <w:pPr>
        <w:ind w:left="-180" w:right="-540"/>
        <w:jc w:val="both"/>
        <w:rPr>
          <w:rFonts w:ascii="Verdana" w:hAnsi="Verdana" w:cs="Tahoma"/>
          <w:sz w:val="20"/>
          <w:szCs w:val="20"/>
        </w:rPr>
      </w:pPr>
    </w:p>
    <w:p w:rsidR="00652A44" w:rsidRPr="002C0F6E" w:rsidRDefault="00652A44" w:rsidP="00652A44">
      <w:pPr>
        <w:tabs>
          <w:tab w:val="left" w:pos="180"/>
        </w:tabs>
        <w:ind w:left="-540" w:right="-540"/>
        <w:jc w:val="both"/>
        <w:rPr>
          <w:rFonts w:ascii="Verdana" w:hAnsi="Verdana" w:cs="Tahoma"/>
          <w:b/>
          <w:sz w:val="20"/>
          <w:szCs w:val="20"/>
        </w:rPr>
      </w:pPr>
      <w:r w:rsidRPr="002C0F6E">
        <w:rPr>
          <w:rFonts w:ascii="Verdana" w:hAnsi="Verdana" w:cs="Tahoma"/>
          <w:b/>
          <w:sz w:val="20"/>
          <w:szCs w:val="20"/>
        </w:rPr>
        <w:t>7.3</w:t>
      </w:r>
      <w:r w:rsidRPr="002C0F6E">
        <w:rPr>
          <w:rFonts w:ascii="Verdana" w:hAnsi="Verdana" w:cs="Tahoma"/>
          <w:b/>
          <w:sz w:val="20"/>
          <w:szCs w:val="20"/>
        </w:rPr>
        <w:tab/>
      </w:r>
      <w:r w:rsidRPr="002C0F6E">
        <w:rPr>
          <w:rFonts w:ascii="Verdana" w:hAnsi="Verdana" w:cs="Tahoma"/>
          <w:b/>
          <w:sz w:val="20"/>
          <w:szCs w:val="20"/>
        </w:rPr>
        <w:tab/>
      </w:r>
      <w:r w:rsidRPr="002C0F6E">
        <w:rPr>
          <w:rFonts w:ascii="Verdana" w:hAnsi="Verdana" w:cs="Tahoma"/>
          <w:b/>
          <w:sz w:val="20"/>
          <w:szCs w:val="20"/>
          <w:u w:val="single"/>
        </w:rPr>
        <w:t>REPORTING</w:t>
      </w:r>
    </w:p>
    <w:p w:rsidR="00652A44" w:rsidRPr="002C0F6E" w:rsidRDefault="00652A44" w:rsidP="00652A44">
      <w:pPr>
        <w:ind w:left="-540" w:right="-540"/>
        <w:jc w:val="both"/>
        <w:rPr>
          <w:rFonts w:ascii="Verdana" w:hAnsi="Verdana" w:cs="Tahoma"/>
          <w:sz w:val="20"/>
          <w:szCs w:val="20"/>
        </w:rPr>
      </w:pPr>
    </w:p>
    <w:p w:rsidR="00652A44" w:rsidRPr="002C0F6E" w:rsidRDefault="00652A44" w:rsidP="00144454">
      <w:pPr>
        <w:ind w:left="720" w:right="-540"/>
        <w:jc w:val="both"/>
        <w:rPr>
          <w:rFonts w:ascii="Verdana" w:hAnsi="Verdana" w:cs="Tahoma"/>
          <w:sz w:val="20"/>
          <w:szCs w:val="20"/>
        </w:rPr>
      </w:pPr>
      <w:r w:rsidRPr="002C0F6E">
        <w:rPr>
          <w:rFonts w:ascii="Verdana" w:hAnsi="Verdana" w:cs="Tahoma"/>
          <w:sz w:val="20"/>
          <w:szCs w:val="20"/>
        </w:rPr>
        <w:t xml:space="preserve">The </w:t>
      </w:r>
      <w:r w:rsidR="007A58C4">
        <w:rPr>
          <w:rFonts w:ascii="Verdana" w:hAnsi="Verdana" w:cs="Tahoma"/>
          <w:sz w:val="20"/>
          <w:szCs w:val="20"/>
        </w:rPr>
        <w:t>CMO</w:t>
      </w:r>
      <w:r w:rsidR="007A58C4" w:rsidRPr="002C0F6E">
        <w:rPr>
          <w:rFonts w:ascii="Verdana" w:hAnsi="Verdana" w:cs="Tahoma"/>
          <w:sz w:val="20"/>
          <w:szCs w:val="20"/>
        </w:rPr>
        <w:t xml:space="preserve"> </w:t>
      </w:r>
      <w:r w:rsidRPr="002C0F6E">
        <w:rPr>
          <w:rFonts w:ascii="Verdana" w:hAnsi="Verdana" w:cs="Tahoma"/>
          <w:sz w:val="20"/>
          <w:szCs w:val="20"/>
        </w:rPr>
        <w:t xml:space="preserve">reports to the President of </w:t>
      </w:r>
      <w:r w:rsidR="00BA2C21">
        <w:rPr>
          <w:rFonts w:ascii="Verdana" w:hAnsi="Verdana" w:cs="Tahoma"/>
          <w:sz w:val="20"/>
          <w:szCs w:val="20"/>
        </w:rPr>
        <w:t>the Hospital</w:t>
      </w:r>
      <w:r w:rsidR="00BA2C21" w:rsidRPr="002C0F6E">
        <w:rPr>
          <w:rFonts w:ascii="Verdana" w:hAnsi="Verdana" w:cs="Tahoma"/>
          <w:sz w:val="20"/>
          <w:szCs w:val="20"/>
        </w:rPr>
        <w:t xml:space="preserve"> </w:t>
      </w:r>
      <w:r w:rsidRPr="002C0F6E">
        <w:rPr>
          <w:rFonts w:ascii="Verdana" w:hAnsi="Verdana" w:cs="Tahoma"/>
          <w:sz w:val="20"/>
          <w:szCs w:val="20"/>
        </w:rPr>
        <w:t xml:space="preserve">and also has responsibility to report to the Board regarding medical practice. The </w:t>
      </w:r>
      <w:r w:rsidR="007A58C4">
        <w:rPr>
          <w:rFonts w:ascii="Verdana" w:hAnsi="Verdana" w:cs="Tahoma"/>
          <w:sz w:val="20"/>
          <w:szCs w:val="20"/>
        </w:rPr>
        <w:t>CMO</w:t>
      </w:r>
      <w:r w:rsidR="007A58C4" w:rsidRPr="002C0F6E">
        <w:rPr>
          <w:rFonts w:ascii="Verdana" w:hAnsi="Verdana" w:cs="Tahoma"/>
          <w:sz w:val="20"/>
          <w:szCs w:val="20"/>
        </w:rPr>
        <w:t xml:space="preserve">’s </w:t>
      </w:r>
      <w:r w:rsidRPr="002C0F6E">
        <w:rPr>
          <w:rFonts w:ascii="Verdana" w:hAnsi="Verdana" w:cs="Tahoma"/>
          <w:sz w:val="20"/>
          <w:szCs w:val="20"/>
        </w:rPr>
        <w:t xml:space="preserve">performance will be reviewed annually by the President of </w:t>
      </w:r>
      <w:r w:rsidR="00BA2C21">
        <w:rPr>
          <w:rFonts w:ascii="Verdana" w:hAnsi="Verdana" w:cs="Tahoma"/>
          <w:sz w:val="20"/>
          <w:szCs w:val="20"/>
        </w:rPr>
        <w:t>the Hospital</w:t>
      </w:r>
      <w:r w:rsidR="00BA2C21" w:rsidRPr="002C0F6E">
        <w:rPr>
          <w:rFonts w:ascii="Verdana" w:hAnsi="Verdana" w:cs="Tahoma"/>
          <w:sz w:val="20"/>
          <w:szCs w:val="20"/>
        </w:rPr>
        <w:t xml:space="preserve"> </w:t>
      </w:r>
      <w:r w:rsidRPr="002C0F6E">
        <w:rPr>
          <w:rFonts w:ascii="Verdana" w:hAnsi="Verdana" w:cs="Tahoma"/>
          <w:sz w:val="20"/>
          <w:szCs w:val="20"/>
        </w:rPr>
        <w:t>following consultation with the President of the Medical Staff.</w:t>
      </w:r>
    </w:p>
    <w:p w:rsidR="00652A44" w:rsidRPr="002C0F6E" w:rsidRDefault="00652A44" w:rsidP="00144454">
      <w:pPr>
        <w:ind w:left="720" w:right="-540"/>
        <w:jc w:val="both"/>
        <w:rPr>
          <w:rFonts w:ascii="Verdana" w:hAnsi="Verdana" w:cs="Tahoma"/>
          <w:sz w:val="20"/>
          <w:szCs w:val="20"/>
        </w:rPr>
      </w:pPr>
    </w:p>
    <w:p w:rsidR="00652A44" w:rsidRPr="002C0F6E" w:rsidRDefault="00652A44" w:rsidP="00144454">
      <w:pPr>
        <w:ind w:left="720" w:right="-540"/>
        <w:jc w:val="both"/>
        <w:rPr>
          <w:rFonts w:ascii="Verdana" w:hAnsi="Verdana" w:cs="Tahoma"/>
          <w:sz w:val="20"/>
          <w:szCs w:val="20"/>
        </w:rPr>
      </w:pPr>
      <w:r w:rsidRPr="002C0F6E">
        <w:rPr>
          <w:rFonts w:ascii="Verdana" w:hAnsi="Verdana" w:cs="Tahoma"/>
          <w:sz w:val="20"/>
          <w:szCs w:val="20"/>
        </w:rPr>
        <w:t xml:space="preserve">The </w:t>
      </w:r>
      <w:r w:rsidR="007A58C4">
        <w:rPr>
          <w:rFonts w:ascii="Verdana" w:hAnsi="Verdana" w:cs="Tahoma"/>
          <w:sz w:val="20"/>
          <w:szCs w:val="20"/>
        </w:rPr>
        <w:t>CMO</w:t>
      </w:r>
      <w:r w:rsidR="007A58C4" w:rsidRPr="002C0F6E">
        <w:rPr>
          <w:rFonts w:ascii="Verdana" w:hAnsi="Verdana" w:cs="Tahoma"/>
          <w:sz w:val="20"/>
          <w:szCs w:val="20"/>
        </w:rPr>
        <w:t xml:space="preserve"> </w:t>
      </w:r>
      <w:r w:rsidRPr="002C0F6E">
        <w:rPr>
          <w:rFonts w:ascii="Verdana" w:hAnsi="Verdana" w:cs="Tahoma"/>
          <w:sz w:val="20"/>
          <w:szCs w:val="20"/>
        </w:rPr>
        <w:t xml:space="preserve">shall be an ex officio member without vote of the MEC and the other Medical Staff Committees identified in these </w:t>
      </w:r>
      <w:r w:rsidR="00CD6007">
        <w:rPr>
          <w:rFonts w:ascii="Verdana" w:hAnsi="Verdana" w:cs="Tahoma"/>
          <w:sz w:val="20"/>
          <w:szCs w:val="20"/>
        </w:rPr>
        <w:t>Bylaws</w:t>
      </w:r>
      <w:r w:rsidRPr="002C0F6E">
        <w:rPr>
          <w:rFonts w:ascii="Verdana" w:hAnsi="Verdana" w:cs="Tahoma"/>
          <w:sz w:val="20"/>
          <w:szCs w:val="20"/>
        </w:rPr>
        <w:t xml:space="preserve"> and such additional committees as may be designated. </w:t>
      </w:r>
    </w:p>
    <w:p w:rsidR="002042B1" w:rsidRDefault="002042B1" w:rsidP="002042B1">
      <w:pPr>
        <w:jc w:val="center"/>
        <w:outlineLvl w:val="0"/>
        <w:rPr>
          <w:rFonts w:ascii="Verdana" w:hAnsi="Verdana" w:cs="Tahoma"/>
          <w:b/>
        </w:rPr>
      </w:pPr>
    </w:p>
    <w:p w:rsidR="005904C5" w:rsidRPr="002C0F6E" w:rsidRDefault="005904C5" w:rsidP="002042B1">
      <w:pPr>
        <w:jc w:val="center"/>
        <w:outlineLvl w:val="0"/>
        <w:rPr>
          <w:rFonts w:ascii="Verdana" w:hAnsi="Verdana" w:cs="Tahoma"/>
          <w:b/>
        </w:rPr>
      </w:pPr>
      <w:r w:rsidRPr="002C0F6E">
        <w:rPr>
          <w:rFonts w:ascii="Verdana" w:hAnsi="Verdana" w:cs="Tahoma"/>
          <w:b/>
        </w:rPr>
        <w:lastRenderedPageBreak/>
        <w:t>ARTICLE EIGHT</w:t>
      </w:r>
    </w:p>
    <w:p w:rsidR="005904C5" w:rsidRPr="002C0F6E" w:rsidRDefault="005904C5" w:rsidP="005904C5">
      <w:pPr>
        <w:ind w:left="-360"/>
        <w:jc w:val="center"/>
        <w:rPr>
          <w:rFonts w:ascii="Verdana" w:hAnsi="Verdana" w:cs="Tahoma"/>
          <w:b/>
          <w:sz w:val="20"/>
          <w:szCs w:val="20"/>
        </w:rPr>
      </w:pPr>
      <w:r w:rsidRPr="002C0F6E">
        <w:rPr>
          <w:rFonts w:ascii="Verdana" w:hAnsi="Verdana" w:cs="Tahoma"/>
          <w:b/>
          <w:sz w:val="20"/>
          <w:szCs w:val="20"/>
        </w:rPr>
        <w:t xml:space="preserve">CLINICAL </w:t>
      </w:r>
      <w:r w:rsidR="00D85B11">
        <w:rPr>
          <w:rFonts w:ascii="Verdana" w:hAnsi="Verdana" w:cs="Tahoma"/>
          <w:b/>
          <w:sz w:val="20"/>
          <w:szCs w:val="20"/>
        </w:rPr>
        <w:t>DEPARTMENT</w:t>
      </w:r>
      <w:r w:rsidRPr="002C0F6E">
        <w:rPr>
          <w:rFonts w:ascii="Verdana" w:hAnsi="Verdana" w:cs="Tahoma"/>
          <w:b/>
          <w:sz w:val="20"/>
          <w:szCs w:val="20"/>
        </w:rPr>
        <w:t>S</w:t>
      </w:r>
    </w:p>
    <w:p w:rsidR="005904C5" w:rsidRPr="002C0F6E" w:rsidRDefault="005904C5" w:rsidP="005904C5">
      <w:pPr>
        <w:pBdr>
          <w:top w:val="single" w:sz="4" w:space="1" w:color="auto"/>
        </w:pBdr>
        <w:ind w:left="-360"/>
        <w:jc w:val="center"/>
        <w:rPr>
          <w:rFonts w:ascii="Verdana" w:hAnsi="Verdana" w:cs="Tahoma"/>
          <w:b/>
          <w:sz w:val="20"/>
          <w:szCs w:val="20"/>
        </w:rPr>
      </w:pPr>
    </w:p>
    <w:p w:rsidR="005904C5" w:rsidRPr="002C0F6E" w:rsidRDefault="005904C5" w:rsidP="005904C5">
      <w:pPr>
        <w:pBdr>
          <w:top w:val="single" w:sz="4" w:space="1" w:color="auto"/>
        </w:pBdr>
        <w:ind w:left="-360"/>
        <w:jc w:val="center"/>
        <w:rPr>
          <w:rFonts w:ascii="Verdana" w:hAnsi="Verdana" w:cs="Tahoma"/>
          <w:b/>
          <w:sz w:val="20"/>
          <w:szCs w:val="20"/>
        </w:rPr>
      </w:pPr>
    </w:p>
    <w:p w:rsidR="005904C5" w:rsidRPr="00335201" w:rsidRDefault="005904C5" w:rsidP="008B3777">
      <w:pPr>
        <w:numPr>
          <w:ilvl w:val="1"/>
          <w:numId w:val="31"/>
        </w:numPr>
        <w:tabs>
          <w:tab w:val="num" w:pos="-1080"/>
          <w:tab w:val="num" w:pos="-360"/>
          <w:tab w:val="left" w:pos="360"/>
          <w:tab w:val="left" w:pos="720"/>
        </w:tabs>
        <w:ind w:left="-360" w:right="-360" w:firstLine="0"/>
        <w:jc w:val="both"/>
        <w:rPr>
          <w:rFonts w:ascii="Verdana" w:hAnsi="Verdana" w:cs="Tahoma"/>
          <w:b/>
          <w:sz w:val="20"/>
          <w:szCs w:val="20"/>
          <w:u w:val="single"/>
        </w:rPr>
      </w:pPr>
      <w:r w:rsidRPr="002C0F6E">
        <w:rPr>
          <w:rFonts w:ascii="Verdana" w:hAnsi="Verdana" w:cs="Tahoma"/>
          <w:b/>
          <w:sz w:val="20"/>
          <w:szCs w:val="20"/>
        </w:rPr>
        <w:tab/>
      </w:r>
      <w:r w:rsidRPr="00335201">
        <w:rPr>
          <w:rFonts w:ascii="Verdana" w:hAnsi="Verdana" w:cs="Tahoma"/>
          <w:b/>
          <w:sz w:val="20"/>
          <w:szCs w:val="20"/>
          <w:u w:val="single"/>
        </w:rPr>
        <w:t xml:space="preserve">CLINICAL </w:t>
      </w:r>
      <w:r w:rsidR="00D85B11" w:rsidRPr="00335201">
        <w:rPr>
          <w:rFonts w:ascii="Verdana" w:hAnsi="Verdana" w:cs="Tahoma"/>
          <w:b/>
          <w:sz w:val="20"/>
          <w:szCs w:val="20"/>
          <w:u w:val="single"/>
        </w:rPr>
        <w:t>DEPARTMENT</w:t>
      </w:r>
      <w:r w:rsidRPr="00335201">
        <w:rPr>
          <w:rFonts w:ascii="Verdana" w:hAnsi="Verdana" w:cs="Tahoma"/>
          <w:b/>
          <w:sz w:val="20"/>
          <w:szCs w:val="20"/>
          <w:u w:val="single"/>
        </w:rPr>
        <w:t xml:space="preserve">S AND </w:t>
      </w:r>
      <w:r w:rsidR="00D85B11" w:rsidRPr="00335201">
        <w:rPr>
          <w:rFonts w:ascii="Verdana" w:hAnsi="Verdana" w:cs="Tahoma"/>
          <w:b/>
          <w:sz w:val="20"/>
          <w:szCs w:val="20"/>
          <w:u w:val="single"/>
        </w:rPr>
        <w:t>SECTION</w:t>
      </w:r>
      <w:r w:rsidR="0034530B" w:rsidRPr="00335201">
        <w:rPr>
          <w:rFonts w:ascii="Verdana" w:hAnsi="Verdana" w:cs="Tahoma"/>
          <w:b/>
          <w:sz w:val="20"/>
          <w:szCs w:val="20"/>
          <w:u w:val="single"/>
        </w:rPr>
        <w:t>S</w:t>
      </w:r>
    </w:p>
    <w:p w:rsidR="005904C5" w:rsidRPr="00335201" w:rsidRDefault="005904C5" w:rsidP="005904C5">
      <w:pPr>
        <w:tabs>
          <w:tab w:val="num" w:pos="-1080"/>
          <w:tab w:val="num" w:pos="-360"/>
        </w:tabs>
        <w:ind w:left="-360" w:right="-360"/>
        <w:jc w:val="both"/>
        <w:rPr>
          <w:rFonts w:ascii="Verdana" w:hAnsi="Verdana" w:cs="Tahoma"/>
          <w:sz w:val="20"/>
          <w:szCs w:val="20"/>
        </w:rPr>
      </w:pPr>
    </w:p>
    <w:p w:rsidR="005904C5" w:rsidRPr="00335201" w:rsidRDefault="005904C5" w:rsidP="005904C5">
      <w:pPr>
        <w:tabs>
          <w:tab w:val="num" w:pos="-1080"/>
        </w:tabs>
        <w:ind w:left="720" w:right="-360"/>
        <w:jc w:val="both"/>
        <w:rPr>
          <w:rFonts w:ascii="Verdana" w:hAnsi="Verdana" w:cs="Tahoma"/>
          <w:sz w:val="20"/>
          <w:szCs w:val="20"/>
        </w:rPr>
      </w:pPr>
      <w:r w:rsidRPr="00335201">
        <w:rPr>
          <w:rFonts w:ascii="Verdana" w:hAnsi="Verdana" w:cs="Tahoma"/>
          <w:sz w:val="20"/>
          <w:szCs w:val="20"/>
        </w:rPr>
        <w:t xml:space="preserve">The </w:t>
      </w:r>
      <w:r w:rsidR="00656CC4" w:rsidRPr="00335201">
        <w:rPr>
          <w:rFonts w:ascii="Verdana" w:hAnsi="Verdana" w:cs="Tahoma"/>
          <w:sz w:val="20"/>
          <w:szCs w:val="20"/>
        </w:rPr>
        <w:t>eight</w:t>
      </w:r>
      <w:r w:rsidRPr="00335201">
        <w:rPr>
          <w:rFonts w:ascii="Verdana" w:hAnsi="Verdana" w:cs="Tahoma"/>
          <w:sz w:val="20"/>
          <w:szCs w:val="20"/>
        </w:rPr>
        <w:t xml:space="preserve"> clinical </w:t>
      </w:r>
      <w:r w:rsidR="00D85B11" w:rsidRPr="00335201">
        <w:rPr>
          <w:rFonts w:ascii="Verdana" w:hAnsi="Verdana" w:cs="Tahoma"/>
          <w:sz w:val="20"/>
          <w:szCs w:val="20"/>
        </w:rPr>
        <w:t>Department</w:t>
      </w:r>
      <w:r w:rsidRPr="00335201">
        <w:rPr>
          <w:rFonts w:ascii="Verdana" w:hAnsi="Verdana" w:cs="Tahoma"/>
          <w:sz w:val="20"/>
          <w:szCs w:val="20"/>
        </w:rPr>
        <w:t xml:space="preserve">s are: </w:t>
      </w:r>
      <w:r w:rsidR="00656CC4" w:rsidRPr="00335201">
        <w:rPr>
          <w:rFonts w:ascii="Verdana" w:hAnsi="Verdana" w:cs="Tahoma"/>
          <w:sz w:val="20"/>
          <w:szCs w:val="20"/>
        </w:rPr>
        <w:t xml:space="preserve">Anesthesiology, </w:t>
      </w:r>
      <w:r w:rsidRPr="00335201">
        <w:rPr>
          <w:rFonts w:ascii="Verdana" w:hAnsi="Verdana" w:cs="Tahoma"/>
          <w:sz w:val="20"/>
          <w:szCs w:val="20"/>
        </w:rPr>
        <w:t xml:space="preserve">Emergency Medicine, </w:t>
      </w:r>
      <w:r w:rsidR="00876907">
        <w:rPr>
          <w:rFonts w:ascii="Verdana" w:hAnsi="Verdana" w:cs="Tahoma"/>
          <w:sz w:val="20"/>
          <w:szCs w:val="20"/>
        </w:rPr>
        <w:t>Family Medicine and Pediatrics</w:t>
      </w:r>
      <w:r w:rsidRPr="00335201">
        <w:rPr>
          <w:rFonts w:ascii="Verdana" w:hAnsi="Verdana" w:cs="Tahoma"/>
          <w:sz w:val="20"/>
          <w:szCs w:val="20"/>
        </w:rPr>
        <w:t xml:space="preserve">, Medicine, </w:t>
      </w:r>
      <w:r w:rsidR="00020473" w:rsidRPr="00335201">
        <w:rPr>
          <w:rFonts w:ascii="Verdana" w:hAnsi="Verdana" w:cs="Tahoma"/>
          <w:sz w:val="20"/>
          <w:szCs w:val="20"/>
        </w:rPr>
        <w:t xml:space="preserve">Pathology, </w:t>
      </w:r>
      <w:r w:rsidRPr="00335201">
        <w:rPr>
          <w:rFonts w:ascii="Verdana" w:hAnsi="Verdana" w:cs="Tahoma"/>
          <w:sz w:val="20"/>
          <w:szCs w:val="20"/>
        </w:rPr>
        <w:t>Psychiatry</w:t>
      </w:r>
      <w:r w:rsidR="00656CC4" w:rsidRPr="00335201">
        <w:rPr>
          <w:rFonts w:ascii="Verdana" w:hAnsi="Verdana" w:cs="Tahoma"/>
          <w:sz w:val="20"/>
          <w:szCs w:val="20"/>
        </w:rPr>
        <w:t>, Radiology</w:t>
      </w:r>
      <w:r w:rsidRPr="00335201">
        <w:rPr>
          <w:rFonts w:ascii="Verdana" w:hAnsi="Verdana" w:cs="Tahoma"/>
          <w:sz w:val="20"/>
          <w:szCs w:val="20"/>
        </w:rPr>
        <w:t xml:space="preserve"> and Surgery. Each </w:t>
      </w:r>
      <w:r w:rsidR="00D85B11" w:rsidRPr="00335201">
        <w:rPr>
          <w:rFonts w:ascii="Verdana" w:hAnsi="Verdana" w:cs="Tahoma"/>
          <w:sz w:val="20"/>
          <w:szCs w:val="20"/>
        </w:rPr>
        <w:t>Department</w:t>
      </w:r>
      <w:r w:rsidRPr="00335201">
        <w:rPr>
          <w:rFonts w:ascii="Verdana" w:hAnsi="Verdana" w:cs="Tahoma"/>
          <w:sz w:val="20"/>
          <w:szCs w:val="20"/>
        </w:rPr>
        <w:t xml:space="preserve"> includes services as necessary for proper patient care, and as determined by each </w:t>
      </w:r>
      <w:r w:rsidR="00D85B11" w:rsidRPr="00335201">
        <w:rPr>
          <w:rFonts w:ascii="Verdana" w:hAnsi="Verdana" w:cs="Tahoma"/>
          <w:sz w:val="20"/>
          <w:szCs w:val="20"/>
        </w:rPr>
        <w:t>Department</w:t>
      </w:r>
      <w:r w:rsidRPr="00335201">
        <w:rPr>
          <w:rFonts w:ascii="Verdana" w:hAnsi="Verdana" w:cs="Tahoma"/>
          <w:sz w:val="20"/>
          <w:szCs w:val="20"/>
        </w:rPr>
        <w:t>.</w:t>
      </w:r>
    </w:p>
    <w:p w:rsidR="005904C5" w:rsidRPr="00335201" w:rsidRDefault="005904C5" w:rsidP="005904C5">
      <w:pPr>
        <w:tabs>
          <w:tab w:val="num" w:pos="-1080"/>
          <w:tab w:val="num" w:pos="-360"/>
        </w:tabs>
        <w:ind w:left="-360" w:right="-360"/>
        <w:jc w:val="both"/>
        <w:rPr>
          <w:rFonts w:ascii="Verdana" w:hAnsi="Verdana" w:cs="Tahoma"/>
          <w:sz w:val="20"/>
          <w:szCs w:val="20"/>
        </w:rPr>
      </w:pPr>
    </w:p>
    <w:p w:rsidR="005904C5" w:rsidRPr="00335201" w:rsidRDefault="005904C5" w:rsidP="005904C5">
      <w:pPr>
        <w:tabs>
          <w:tab w:val="num" w:pos="-1080"/>
          <w:tab w:val="num" w:pos="-360"/>
        </w:tabs>
        <w:ind w:right="-360"/>
        <w:jc w:val="both"/>
        <w:rPr>
          <w:rFonts w:ascii="Verdana" w:hAnsi="Verdana" w:cs="Tahoma"/>
          <w:sz w:val="20"/>
          <w:szCs w:val="20"/>
        </w:rPr>
      </w:pPr>
      <w:r w:rsidRPr="00335201">
        <w:rPr>
          <w:rFonts w:ascii="Verdana" w:hAnsi="Verdana" w:cs="Tahoma"/>
          <w:sz w:val="20"/>
          <w:szCs w:val="20"/>
        </w:rPr>
        <w:tab/>
      </w:r>
      <w:r w:rsidRPr="00335201">
        <w:rPr>
          <w:rFonts w:ascii="Verdana" w:hAnsi="Verdana" w:cs="Tahoma"/>
          <w:b/>
          <w:sz w:val="20"/>
          <w:szCs w:val="20"/>
        </w:rPr>
        <w:t>8.1-1</w:t>
      </w:r>
      <w:r w:rsidRPr="00335201">
        <w:rPr>
          <w:rFonts w:ascii="Verdana" w:hAnsi="Verdana" w:cs="Tahoma"/>
          <w:b/>
          <w:sz w:val="20"/>
          <w:szCs w:val="20"/>
        </w:rPr>
        <w:tab/>
      </w:r>
      <w:r w:rsidR="00E818A4" w:rsidRPr="00335201">
        <w:rPr>
          <w:rFonts w:ascii="Verdana" w:hAnsi="Verdana" w:cs="Tahoma"/>
          <w:b/>
          <w:sz w:val="20"/>
          <w:szCs w:val="20"/>
        </w:rPr>
        <w:t xml:space="preserve">DEPARTMENTS </w:t>
      </w:r>
    </w:p>
    <w:p w:rsidR="00D43C30" w:rsidRPr="00335201" w:rsidRDefault="00D43C30" w:rsidP="00D43C30">
      <w:pPr>
        <w:tabs>
          <w:tab w:val="num" w:pos="-1080"/>
          <w:tab w:val="num" w:pos="-360"/>
        </w:tabs>
        <w:ind w:left="-360" w:right="-360"/>
        <w:jc w:val="both"/>
        <w:rPr>
          <w:rFonts w:ascii="Verdana" w:hAnsi="Verdana" w:cs="Tahoma"/>
          <w:sz w:val="20"/>
          <w:szCs w:val="20"/>
        </w:rPr>
      </w:pPr>
    </w:p>
    <w:p w:rsidR="00D43C30" w:rsidRPr="00335201" w:rsidRDefault="00D43C30" w:rsidP="00825228">
      <w:pPr>
        <w:numPr>
          <w:ilvl w:val="0"/>
          <w:numId w:val="61"/>
        </w:numPr>
        <w:tabs>
          <w:tab w:val="clear" w:pos="720"/>
          <w:tab w:val="left" w:pos="432"/>
          <w:tab w:val="left" w:pos="1008"/>
          <w:tab w:val="num" w:pos="1800"/>
        </w:tabs>
        <w:ind w:left="1800"/>
        <w:jc w:val="both"/>
        <w:rPr>
          <w:rFonts w:ascii="Verdana" w:hAnsi="Verdana"/>
          <w:sz w:val="20"/>
          <w:szCs w:val="20"/>
        </w:rPr>
      </w:pPr>
      <w:r w:rsidRPr="00335201">
        <w:rPr>
          <w:rFonts w:ascii="Verdana" w:hAnsi="Verdana"/>
          <w:sz w:val="20"/>
          <w:szCs w:val="20"/>
        </w:rPr>
        <w:t>Anesthesiology</w:t>
      </w:r>
    </w:p>
    <w:p w:rsidR="005904C5" w:rsidRPr="00335201" w:rsidRDefault="005904C5" w:rsidP="00825228">
      <w:pPr>
        <w:numPr>
          <w:ilvl w:val="0"/>
          <w:numId w:val="61"/>
        </w:numPr>
        <w:tabs>
          <w:tab w:val="clear" w:pos="720"/>
          <w:tab w:val="left" w:pos="432"/>
          <w:tab w:val="left" w:pos="1008"/>
          <w:tab w:val="num" w:pos="1800"/>
        </w:tabs>
        <w:ind w:left="1800"/>
        <w:jc w:val="both"/>
        <w:rPr>
          <w:rFonts w:ascii="Verdana" w:hAnsi="Verdana"/>
          <w:sz w:val="20"/>
          <w:szCs w:val="20"/>
        </w:rPr>
      </w:pPr>
      <w:r w:rsidRPr="00335201">
        <w:rPr>
          <w:rFonts w:ascii="Verdana" w:hAnsi="Verdana"/>
          <w:sz w:val="20"/>
          <w:szCs w:val="20"/>
        </w:rPr>
        <w:t>Emergency Medicine</w:t>
      </w:r>
    </w:p>
    <w:p w:rsidR="005904C5" w:rsidRPr="00335201" w:rsidRDefault="00876907" w:rsidP="00825228">
      <w:pPr>
        <w:numPr>
          <w:ilvl w:val="0"/>
          <w:numId w:val="61"/>
        </w:numPr>
        <w:tabs>
          <w:tab w:val="clear" w:pos="720"/>
          <w:tab w:val="left" w:pos="432"/>
          <w:tab w:val="left" w:pos="1008"/>
          <w:tab w:val="num" w:pos="1800"/>
        </w:tabs>
        <w:ind w:left="1800"/>
        <w:jc w:val="both"/>
        <w:rPr>
          <w:rFonts w:ascii="Verdana" w:hAnsi="Verdana"/>
          <w:sz w:val="20"/>
          <w:szCs w:val="20"/>
        </w:rPr>
      </w:pPr>
      <w:r>
        <w:rPr>
          <w:rFonts w:ascii="Verdana" w:hAnsi="Verdana"/>
          <w:sz w:val="20"/>
          <w:szCs w:val="20"/>
        </w:rPr>
        <w:t>Family Medicine and Pediatrics</w:t>
      </w:r>
    </w:p>
    <w:p w:rsidR="005904C5" w:rsidRPr="00335201" w:rsidRDefault="005904C5" w:rsidP="00825228">
      <w:pPr>
        <w:numPr>
          <w:ilvl w:val="0"/>
          <w:numId w:val="61"/>
        </w:numPr>
        <w:tabs>
          <w:tab w:val="clear" w:pos="720"/>
          <w:tab w:val="left" w:pos="432"/>
          <w:tab w:val="left" w:pos="1008"/>
          <w:tab w:val="num" w:pos="1800"/>
        </w:tabs>
        <w:ind w:left="1800"/>
        <w:jc w:val="both"/>
        <w:rPr>
          <w:rFonts w:ascii="Verdana" w:hAnsi="Verdana"/>
          <w:sz w:val="20"/>
          <w:szCs w:val="20"/>
        </w:rPr>
      </w:pPr>
      <w:r w:rsidRPr="00335201">
        <w:rPr>
          <w:rFonts w:ascii="Verdana" w:hAnsi="Verdana"/>
          <w:sz w:val="20"/>
          <w:szCs w:val="20"/>
        </w:rPr>
        <w:t>Medicine</w:t>
      </w:r>
    </w:p>
    <w:p w:rsidR="00020473" w:rsidRPr="00335201" w:rsidRDefault="00020473" w:rsidP="00825228">
      <w:pPr>
        <w:numPr>
          <w:ilvl w:val="0"/>
          <w:numId w:val="61"/>
        </w:numPr>
        <w:tabs>
          <w:tab w:val="clear" w:pos="720"/>
          <w:tab w:val="left" w:pos="432"/>
          <w:tab w:val="left" w:pos="1008"/>
          <w:tab w:val="num" w:pos="1800"/>
        </w:tabs>
        <w:ind w:left="1800"/>
        <w:jc w:val="both"/>
        <w:rPr>
          <w:rFonts w:ascii="Verdana" w:hAnsi="Verdana"/>
          <w:sz w:val="20"/>
          <w:szCs w:val="20"/>
        </w:rPr>
      </w:pPr>
      <w:r w:rsidRPr="00335201">
        <w:rPr>
          <w:rFonts w:ascii="Verdana" w:hAnsi="Verdana"/>
          <w:sz w:val="20"/>
          <w:szCs w:val="20"/>
        </w:rPr>
        <w:t>Pathology</w:t>
      </w:r>
    </w:p>
    <w:p w:rsidR="005904C5" w:rsidRPr="00335201" w:rsidRDefault="005904C5" w:rsidP="00825228">
      <w:pPr>
        <w:numPr>
          <w:ilvl w:val="0"/>
          <w:numId w:val="61"/>
        </w:numPr>
        <w:tabs>
          <w:tab w:val="clear" w:pos="720"/>
          <w:tab w:val="left" w:pos="432"/>
          <w:tab w:val="left" w:pos="1008"/>
          <w:tab w:val="num" w:pos="1800"/>
        </w:tabs>
        <w:ind w:left="1800"/>
        <w:jc w:val="both"/>
        <w:rPr>
          <w:rFonts w:ascii="Verdana" w:hAnsi="Verdana"/>
          <w:sz w:val="20"/>
          <w:szCs w:val="20"/>
        </w:rPr>
      </w:pPr>
      <w:r w:rsidRPr="00335201">
        <w:rPr>
          <w:rFonts w:ascii="Verdana" w:hAnsi="Verdana"/>
          <w:sz w:val="20"/>
          <w:szCs w:val="20"/>
        </w:rPr>
        <w:t>Psychiatry</w:t>
      </w:r>
    </w:p>
    <w:p w:rsidR="00656CC4" w:rsidRPr="00335201" w:rsidRDefault="00656CC4" w:rsidP="00825228">
      <w:pPr>
        <w:numPr>
          <w:ilvl w:val="0"/>
          <w:numId w:val="61"/>
        </w:numPr>
        <w:tabs>
          <w:tab w:val="clear" w:pos="720"/>
          <w:tab w:val="left" w:pos="432"/>
          <w:tab w:val="left" w:pos="1008"/>
          <w:tab w:val="num" w:pos="1800"/>
        </w:tabs>
        <w:ind w:left="1800"/>
        <w:jc w:val="both"/>
        <w:rPr>
          <w:rFonts w:ascii="Verdana" w:hAnsi="Verdana"/>
          <w:sz w:val="20"/>
          <w:szCs w:val="20"/>
        </w:rPr>
      </w:pPr>
      <w:r w:rsidRPr="00335201">
        <w:rPr>
          <w:rFonts w:ascii="Verdana" w:hAnsi="Verdana"/>
          <w:sz w:val="20"/>
          <w:szCs w:val="20"/>
        </w:rPr>
        <w:t>Radiology</w:t>
      </w:r>
    </w:p>
    <w:p w:rsidR="005904C5" w:rsidRPr="00335201" w:rsidRDefault="005904C5" w:rsidP="00825228">
      <w:pPr>
        <w:numPr>
          <w:ilvl w:val="0"/>
          <w:numId w:val="61"/>
        </w:numPr>
        <w:tabs>
          <w:tab w:val="clear" w:pos="720"/>
          <w:tab w:val="left" w:pos="432"/>
          <w:tab w:val="left" w:pos="1008"/>
          <w:tab w:val="num" w:pos="1800"/>
        </w:tabs>
        <w:ind w:left="1800"/>
        <w:jc w:val="both"/>
        <w:rPr>
          <w:rFonts w:ascii="Verdana" w:hAnsi="Verdana"/>
          <w:sz w:val="20"/>
          <w:szCs w:val="20"/>
        </w:rPr>
      </w:pPr>
      <w:r w:rsidRPr="00335201">
        <w:rPr>
          <w:rFonts w:ascii="Verdana" w:hAnsi="Verdana"/>
          <w:sz w:val="20"/>
          <w:szCs w:val="20"/>
        </w:rPr>
        <w:t>Surgery</w:t>
      </w:r>
    </w:p>
    <w:p w:rsidR="00E818A4" w:rsidRPr="00335201" w:rsidRDefault="00E818A4" w:rsidP="00E818A4">
      <w:pPr>
        <w:tabs>
          <w:tab w:val="left" w:pos="432"/>
          <w:tab w:val="left" w:pos="1008"/>
          <w:tab w:val="left" w:pos="1728"/>
        </w:tabs>
        <w:ind w:left="72"/>
        <w:jc w:val="both"/>
        <w:rPr>
          <w:rFonts w:ascii="Verdana" w:hAnsi="Verdana"/>
          <w:sz w:val="20"/>
          <w:szCs w:val="20"/>
        </w:rPr>
      </w:pPr>
    </w:p>
    <w:p w:rsidR="00E818A4" w:rsidRPr="00335201" w:rsidRDefault="00E818A4" w:rsidP="00E818A4">
      <w:pPr>
        <w:tabs>
          <w:tab w:val="num" w:pos="-1080"/>
          <w:tab w:val="num" w:pos="-360"/>
        </w:tabs>
        <w:ind w:right="-360"/>
        <w:jc w:val="both"/>
        <w:rPr>
          <w:rFonts w:ascii="Verdana" w:hAnsi="Verdana" w:cs="Tahoma"/>
          <w:sz w:val="20"/>
          <w:szCs w:val="20"/>
        </w:rPr>
      </w:pPr>
      <w:r w:rsidRPr="00335201">
        <w:rPr>
          <w:rFonts w:ascii="Verdana" w:hAnsi="Verdana" w:cs="Tahoma"/>
          <w:b/>
          <w:sz w:val="20"/>
          <w:szCs w:val="20"/>
        </w:rPr>
        <w:tab/>
        <w:t>8.1-2</w:t>
      </w:r>
      <w:r w:rsidRPr="00335201">
        <w:rPr>
          <w:rFonts w:ascii="Verdana" w:hAnsi="Verdana" w:cs="Tahoma"/>
          <w:b/>
          <w:sz w:val="20"/>
          <w:szCs w:val="20"/>
        </w:rPr>
        <w:tab/>
        <w:t>SECTIONS</w:t>
      </w:r>
    </w:p>
    <w:p w:rsidR="00E818A4" w:rsidRPr="00335201" w:rsidRDefault="00E818A4" w:rsidP="00E818A4">
      <w:pPr>
        <w:tabs>
          <w:tab w:val="num" w:pos="-1080"/>
          <w:tab w:val="num" w:pos="-360"/>
        </w:tabs>
        <w:ind w:left="-360" w:right="-360"/>
        <w:jc w:val="both"/>
        <w:rPr>
          <w:rFonts w:ascii="Verdana" w:hAnsi="Verdana" w:cs="Tahoma"/>
          <w:sz w:val="20"/>
          <w:szCs w:val="20"/>
        </w:rPr>
      </w:pPr>
    </w:p>
    <w:p w:rsidR="00E818A4" w:rsidRPr="00335201" w:rsidRDefault="00E818A4" w:rsidP="00E818A4">
      <w:pPr>
        <w:numPr>
          <w:ilvl w:val="0"/>
          <w:numId w:val="62"/>
        </w:numPr>
        <w:tabs>
          <w:tab w:val="left" w:pos="432"/>
          <w:tab w:val="left" w:pos="1008"/>
          <w:tab w:val="left" w:pos="1440"/>
          <w:tab w:val="left" w:pos="1728"/>
        </w:tabs>
        <w:jc w:val="both"/>
        <w:rPr>
          <w:rFonts w:ascii="Verdana" w:hAnsi="Verdana"/>
          <w:sz w:val="20"/>
          <w:szCs w:val="20"/>
        </w:rPr>
      </w:pPr>
      <w:r w:rsidRPr="00335201">
        <w:rPr>
          <w:rFonts w:ascii="Verdana" w:hAnsi="Verdana"/>
          <w:sz w:val="20"/>
          <w:szCs w:val="20"/>
        </w:rPr>
        <w:t>Cardiology</w:t>
      </w:r>
      <w:r w:rsidR="00335201" w:rsidRPr="00335201">
        <w:rPr>
          <w:rFonts w:ascii="Verdana" w:hAnsi="Verdana"/>
          <w:sz w:val="20"/>
          <w:szCs w:val="20"/>
        </w:rPr>
        <w:t xml:space="preserve"> (Department of Medicine)</w:t>
      </w:r>
    </w:p>
    <w:p w:rsidR="00E818A4" w:rsidRPr="00335201" w:rsidRDefault="00E818A4" w:rsidP="00E818A4">
      <w:pPr>
        <w:numPr>
          <w:ilvl w:val="0"/>
          <w:numId w:val="62"/>
        </w:numPr>
        <w:tabs>
          <w:tab w:val="left" w:pos="432"/>
          <w:tab w:val="left" w:pos="1008"/>
          <w:tab w:val="left" w:pos="1440"/>
          <w:tab w:val="left" w:pos="1728"/>
        </w:tabs>
        <w:jc w:val="both"/>
        <w:rPr>
          <w:rFonts w:ascii="Verdana" w:hAnsi="Verdana"/>
          <w:sz w:val="20"/>
          <w:szCs w:val="20"/>
        </w:rPr>
      </w:pPr>
      <w:r w:rsidRPr="00335201">
        <w:rPr>
          <w:rFonts w:ascii="Verdana" w:hAnsi="Verdana"/>
          <w:sz w:val="20"/>
          <w:szCs w:val="20"/>
        </w:rPr>
        <w:t>Endocrinology</w:t>
      </w:r>
      <w:r w:rsidR="00335201" w:rsidRPr="00335201">
        <w:rPr>
          <w:rFonts w:ascii="Verdana" w:hAnsi="Verdana"/>
          <w:sz w:val="20"/>
          <w:szCs w:val="20"/>
        </w:rPr>
        <w:t xml:space="preserve"> (Department of Medicine)</w:t>
      </w:r>
      <w:r w:rsidRPr="00335201">
        <w:rPr>
          <w:rFonts w:ascii="Verdana" w:hAnsi="Verdana"/>
          <w:sz w:val="20"/>
          <w:szCs w:val="20"/>
        </w:rPr>
        <w:t xml:space="preserve"> </w:t>
      </w:r>
      <w:r w:rsidRPr="00335201">
        <w:rPr>
          <w:rFonts w:ascii="Verdana" w:hAnsi="Verdana"/>
          <w:sz w:val="20"/>
          <w:szCs w:val="20"/>
        </w:rPr>
        <w:tab/>
      </w:r>
    </w:p>
    <w:p w:rsidR="00E818A4" w:rsidRPr="00335201" w:rsidRDefault="00E818A4" w:rsidP="00E818A4">
      <w:pPr>
        <w:numPr>
          <w:ilvl w:val="0"/>
          <w:numId w:val="62"/>
        </w:numPr>
        <w:tabs>
          <w:tab w:val="left" w:pos="432"/>
          <w:tab w:val="left" w:pos="1008"/>
          <w:tab w:val="left" w:pos="1440"/>
          <w:tab w:val="left" w:pos="1728"/>
        </w:tabs>
        <w:jc w:val="both"/>
        <w:rPr>
          <w:rFonts w:ascii="Verdana" w:hAnsi="Verdana"/>
          <w:sz w:val="20"/>
          <w:szCs w:val="20"/>
        </w:rPr>
      </w:pPr>
      <w:r w:rsidRPr="00335201">
        <w:rPr>
          <w:rFonts w:ascii="Verdana" w:hAnsi="Verdana"/>
          <w:sz w:val="20"/>
          <w:szCs w:val="20"/>
        </w:rPr>
        <w:t>Gastroenterology</w:t>
      </w:r>
      <w:r w:rsidR="00335201">
        <w:rPr>
          <w:rFonts w:ascii="Verdana" w:hAnsi="Verdana"/>
          <w:sz w:val="20"/>
          <w:szCs w:val="20"/>
        </w:rPr>
        <w:t xml:space="preserve"> (Department of Medicine)</w:t>
      </w:r>
    </w:p>
    <w:p w:rsidR="00E818A4" w:rsidRPr="00335201" w:rsidRDefault="00E818A4" w:rsidP="00E818A4">
      <w:pPr>
        <w:numPr>
          <w:ilvl w:val="0"/>
          <w:numId w:val="62"/>
        </w:numPr>
        <w:tabs>
          <w:tab w:val="left" w:pos="432"/>
          <w:tab w:val="left" w:pos="1008"/>
          <w:tab w:val="left" w:pos="1440"/>
          <w:tab w:val="left" w:pos="1728"/>
        </w:tabs>
        <w:jc w:val="both"/>
        <w:rPr>
          <w:rFonts w:ascii="Verdana" w:hAnsi="Verdana"/>
          <w:sz w:val="20"/>
          <w:szCs w:val="20"/>
        </w:rPr>
      </w:pPr>
      <w:r w:rsidRPr="00335201">
        <w:rPr>
          <w:rFonts w:ascii="Verdana" w:hAnsi="Verdana"/>
          <w:sz w:val="20"/>
          <w:szCs w:val="20"/>
        </w:rPr>
        <w:t>General Surgery</w:t>
      </w:r>
      <w:r w:rsidR="00335201">
        <w:rPr>
          <w:rFonts w:ascii="Verdana" w:hAnsi="Verdana"/>
          <w:sz w:val="20"/>
          <w:szCs w:val="20"/>
        </w:rPr>
        <w:t xml:space="preserve"> (Department of Surgery)</w:t>
      </w:r>
    </w:p>
    <w:p w:rsidR="00E818A4" w:rsidRPr="00335201" w:rsidRDefault="00E818A4" w:rsidP="00E818A4">
      <w:pPr>
        <w:numPr>
          <w:ilvl w:val="0"/>
          <w:numId w:val="62"/>
        </w:numPr>
        <w:tabs>
          <w:tab w:val="left" w:pos="432"/>
          <w:tab w:val="left" w:pos="1008"/>
          <w:tab w:val="left" w:pos="1440"/>
          <w:tab w:val="left" w:pos="1728"/>
        </w:tabs>
        <w:jc w:val="both"/>
        <w:rPr>
          <w:rFonts w:ascii="Verdana" w:hAnsi="Verdana"/>
          <w:sz w:val="20"/>
          <w:szCs w:val="20"/>
        </w:rPr>
      </w:pPr>
      <w:r w:rsidRPr="00335201">
        <w:rPr>
          <w:rFonts w:ascii="Verdana" w:hAnsi="Verdana"/>
          <w:sz w:val="20"/>
          <w:szCs w:val="20"/>
        </w:rPr>
        <w:t>Hematology</w:t>
      </w:r>
      <w:r w:rsidR="006A0C4C">
        <w:rPr>
          <w:rFonts w:ascii="Verdana" w:hAnsi="Verdana"/>
          <w:sz w:val="20"/>
          <w:szCs w:val="20"/>
        </w:rPr>
        <w:t>/</w:t>
      </w:r>
      <w:r w:rsidR="00BC010B">
        <w:rPr>
          <w:rFonts w:ascii="Verdana" w:hAnsi="Verdana"/>
          <w:sz w:val="20"/>
          <w:szCs w:val="20"/>
        </w:rPr>
        <w:t>Oncology</w:t>
      </w:r>
      <w:r w:rsidR="00335201">
        <w:rPr>
          <w:rFonts w:ascii="Verdana" w:hAnsi="Verdana"/>
          <w:sz w:val="20"/>
          <w:szCs w:val="20"/>
        </w:rPr>
        <w:t xml:space="preserve"> (Department of Medicine)</w:t>
      </w:r>
    </w:p>
    <w:p w:rsidR="00E818A4" w:rsidRPr="00335201" w:rsidRDefault="00CD6007" w:rsidP="00E818A4">
      <w:pPr>
        <w:numPr>
          <w:ilvl w:val="0"/>
          <w:numId w:val="62"/>
        </w:numPr>
        <w:tabs>
          <w:tab w:val="left" w:pos="432"/>
          <w:tab w:val="left" w:pos="1008"/>
          <w:tab w:val="left" w:pos="1440"/>
          <w:tab w:val="left" w:pos="1728"/>
        </w:tabs>
        <w:jc w:val="both"/>
        <w:rPr>
          <w:rFonts w:ascii="Verdana" w:hAnsi="Verdana"/>
          <w:sz w:val="20"/>
          <w:szCs w:val="20"/>
        </w:rPr>
      </w:pPr>
      <w:r w:rsidRPr="00335201">
        <w:rPr>
          <w:rFonts w:ascii="Verdana" w:hAnsi="Verdana"/>
          <w:sz w:val="20"/>
          <w:szCs w:val="20"/>
        </w:rPr>
        <w:t>Hospital</w:t>
      </w:r>
      <w:r w:rsidR="00E818A4" w:rsidRPr="00335201">
        <w:rPr>
          <w:rFonts w:ascii="Verdana" w:hAnsi="Verdana"/>
          <w:sz w:val="20"/>
          <w:szCs w:val="20"/>
        </w:rPr>
        <w:t xml:space="preserve">ist Medicine </w:t>
      </w:r>
      <w:r w:rsidR="00335201">
        <w:rPr>
          <w:rFonts w:ascii="Verdana" w:hAnsi="Verdana"/>
          <w:sz w:val="20"/>
          <w:szCs w:val="20"/>
        </w:rPr>
        <w:t>(Department of Medicine)</w:t>
      </w:r>
    </w:p>
    <w:p w:rsidR="00E818A4" w:rsidRPr="00335201" w:rsidRDefault="00E818A4" w:rsidP="00E818A4">
      <w:pPr>
        <w:numPr>
          <w:ilvl w:val="0"/>
          <w:numId w:val="62"/>
        </w:numPr>
        <w:tabs>
          <w:tab w:val="left" w:pos="432"/>
          <w:tab w:val="left" w:pos="1008"/>
          <w:tab w:val="left" w:pos="1440"/>
          <w:tab w:val="left" w:pos="1728"/>
        </w:tabs>
        <w:jc w:val="both"/>
        <w:rPr>
          <w:rFonts w:ascii="Verdana" w:hAnsi="Verdana"/>
          <w:sz w:val="20"/>
          <w:szCs w:val="20"/>
        </w:rPr>
      </w:pPr>
      <w:r w:rsidRPr="00335201">
        <w:rPr>
          <w:rFonts w:ascii="Verdana" w:hAnsi="Verdana"/>
          <w:sz w:val="20"/>
          <w:szCs w:val="20"/>
        </w:rPr>
        <w:t>Infectious Disease</w:t>
      </w:r>
      <w:r w:rsidR="00335201">
        <w:rPr>
          <w:rFonts w:ascii="Verdana" w:hAnsi="Verdana"/>
          <w:sz w:val="20"/>
          <w:szCs w:val="20"/>
        </w:rPr>
        <w:t xml:space="preserve"> (Department of Medicine) </w:t>
      </w:r>
    </w:p>
    <w:p w:rsidR="00E818A4" w:rsidRPr="00335201" w:rsidRDefault="00E818A4" w:rsidP="00E818A4">
      <w:pPr>
        <w:numPr>
          <w:ilvl w:val="0"/>
          <w:numId w:val="62"/>
        </w:numPr>
        <w:tabs>
          <w:tab w:val="left" w:pos="432"/>
          <w:tab w:val="left" w:pos="1008"/>
          <w:tab w:val="left" w:pos="1440"/>
          <w:tab w:val="left" w:pos="1728"/>
        </w:tabs>
        <w:jc w:val="both"/>
        <w:rPr>
          <w:rFonts w:ascii="Verdana" w:hAnsi="Verdana"/>
          <w:sz w:val="20"/>
          <w:szCs w:val="20"/>
        </w:rPr>
      </w:pPr>
      <w:r w:rsidRPr="00335201">
        <w:rPr>
          <w:rFonts w:ascii="Verdana" w:hAnsi="Verdana"/>
          <w:sz w:val="20"/>
          <w:szCs w:val="20"/>
        </w:rPr>
        <w:t>Nephrology</w:t>
      </w:r>
      <w:r w:rsidR="005A7642">
        <w:rPr>
          <w:rFonts w:ascii="Verdana" w:hAnsi="Verdana"/>
          <w:sz w:val="20"/>
          <w:szCs w:val="20"/>
        </w:rPr>
        <w:t xml:space="preserve"> (Department of Medicine)</w:t>
      </w:r>
    </w:p>
    <w:p w:rsidR="004C0878" w:rsidRDefault="00E818A4">
      <w:pPr>
        <w:numPr>
          <w:ilvl w:val="0"/>
          <w:numId w:val="62"/>
        </w:numPr>
        <w:tabs>
          <w:tab w:val="left" w:pos="432"/>
          <w:tab w:val="left" w:pos="1008"/>
          <w:tab w:val="left" w:pos="1440"/>
          <w:tab w:val="left" w:pos="1728"/>
        </w:tabs>
        <w:jc w:val="both"/>
        <w:rPr>
          <w:rFonts w:ascii="Verdana" w:hAnsi="Verdana"/>
          <w:sz w:val="20"/>
          <w:szCs w:val="20"/>
        </w:rPr>
      </w:pPr>
      <w:r w:rsidRPr="00335201">
        <w:rPr>
          <w:rFonts w:ascii="Verdana" w:hAnsi="Verdana"/>
          <w:sz w:val="20"/>
          <w:szCs w:val="20"/>
        </w:rPr>
        <w:t>Neurology</w:t>
      </w:r>
      <w:r w:rsidR="005A7642">
        <w:rPr>
          <w:rFonts w:ascii="Verdana" w:hAnsi="Verdana"/>
          <w:sz w:val="20"/>
          <w:szCs w:val="20"/>
        </w:rPr>
        <w:t xml:space="preserve"> (Department of Medicine)</w:t>
      </w:r>
    </w:p>
    <w:p w:rsidR="00E818A4" w:rsidRPr="00335201" w:rsidRDefault="00E818A4" w:rsidP="00E818A4">
      <w:pPr>
        <w:numPr>
          <w:ilvl w:val="0"/>
          <w:numId w:val="62"/>
        </w:numPr>
        <w:tabs>
          <w:tab w:val="left" w:pos="432"/>
          <w:tab w:val="left" w:pos="1008"/>
          <w:tab w:val="left" w:pos="1440"/>
          <w:tab w:val="left" w:pos="1728"/>
        </w:tabs>
        <w:jc w:val="both"/>
        <w:rPr>
          <w:rFonts w:ascii="Verdana" w:hAnsi="Verdana"/>
          <w:sz w:val="20"/>
          <w:szCs w:val="20"/>
        </w:rPr>
      </w:pPr>
      <w:r w:rsidRPr="00335201">
        <w:rPr>
          <w:rFonts w:ascii="Verdana" w:hAnsi="Verdana"/>
          <w:sz w:val="20"/>
          <w:szCs w:val="20"/>
        </w:rPr>
        <w:t>Pulmonary Medicine</w:t>
      </w:r>
      <w:r w:rsidR="005A7642">
        <w:rPr>
          <w:rFonts w:ascii="Verdana" w:hAnsi="Verdana"/>
          <w:sz w:val="20"/>
          <w:szCs w:val="20"/>
        </w:rPr>
        <w:t xml:space="preserve"> (Department of Medicine)</w:t>
      </w:r>
    </w:p>
    <w:p w:rsidR="005904C5" w:rsidRPr="00335201" w:rsidRDefault="005904C5" w:rsidP="00E818A4">
      <w:pPr>
        <w:numPr>
          <w:ilvl w:val="0"/>
          <w:numId w:val="62"/>
        </w:numPr>
        <w:tabs>
          <w:tab w:val="left" w:pos="432"/>
          <w:tab w:val="left" w:pos="1008"/>
          <w:tab w:val="left" w:pos="1440"/>
          <w:tab w:val="left" w:pos="1728"/>
        </w:tabs>
        <w:jc w:val="both"/>
        <w:rPr>
          <w:rFonts w:ascii="Verdana" w:hAnsi="Verdana"/>
          <w:sz w:val="20"/>
          <w:szCs w:val="20"/>
        </w:rPr>
      </w:pPr>
      <w:r w:rsidRPr="00335201">
        <w:rPr>
          <w:rFonts w:ascii="Verdana" w:hAnsi="Verdana"/>
          <w:sz w:val="20"/>
          <w:szCs w:val="20"/>
        </w:rPr>
        <w:t>Obstetrics &amp; Gynecology</w:t>
      </w:r>
      <w:r w:rsidR="005A7642">
        <w:rPr>
          <w:rFonts w:ascii="Verdana" w:hAnsi="Verdana"/>
          <w:sz w:val="20"/>
          <w:szCs w:val="20"/>
        </w:rPr>
        <w:t xml:space="preserve"> (Department of Surgery)</w:t>
      </w:r>
    </w:p>
    <w:p w:rsidR="005904C5" w:rsidRPr="00335201" w:rsidRDefault="005904C5" w:rsidP="00E818A4">
      <w:pPr>
        <w:numPr>
          <w:ilvl w:val="0"/>
          <w:numId w:val="62"/>
        </w:numPr>
        <w:tabs>
          <w:tab w:val="left" w:pos="432"/>
          <w:tab w:val="left" w:pos="1008"/>
          <w:tab w:val="left" w:pos="1440"/>
          <w:tab w:val="left" w:pos="1728"/>
        </w:tabs>
        <w:jc w:val="both"/>
        <w:rPr>
          <w:rFonts w:ascii="Verdana" w:hAnsi="Verdana"/>
          <w:sz w:val="20"/>
          <w:szCs w:val="20"/>
        </w:rPr>
      </w:pPr>
      <w:r w:rsidRPr="00335201">
        <w:rPr>
          <w:rFonts w:ascii="Verdana" w:hAnsi="Verdana"/>
          <w:sz w:val="20"/>
          <w:szCs w:val="20"/>
        </w:rPr>
        <w:t>Ophthalmology</w:t>
      </w:r>
      <w:r w:rsidR="005A7642">
        <w:rPr>
          <w:rFonts w:ascii="Verdana" w:hAnsi="Verdana"/>
          <w:sz w:val="20"/>
          <w:szCs w:val="20"/>
        </w:rPr>
        <w:t xml:space="preserve"> (Department of Surgery)</w:t>
      </w:r>
    </w:p>
    <w:p w:rsidR="005904C5" w:rsidRPr="00335201" w:rsidRDefault="005904C5" w:rsidP="00E818A4">
      <w:pPr>
        <w:numPr>
          <w:ilvl w:val="0"/>
          <w:numId w:val="62"/>
        </w:numPr>
        <w:tabs>
          <w:tab w:val="left" w:pos="432"/>
          <w:tab w:val="left" w:pos="1008"/>
          <w:tab w:val="left" w:pos="1440"/>
          <w:tab w:val="left" w:pos="1728"/>
        </w:tabs>
        <w:jc w:val="both"/>
        <w:rPr>
          <w:rFonts w:ascii="Verdana" w:hAnsi="Verdana"/>
          <w:sz w:val="20"/>
          <w:szCs w:val="20"/>
        </w:rPr>
      </w:pPr>
      <w:r w:rsidRPr="00335201">
        <w:rPr>
          <w:rFonts w:ascii="Verdana" w:hAnsi="Verdana"/>
          <w:sz w:val="20"/>
          <w:szCs w:val="20"/>
        </w:rPr>
        <w:t>Orthopedic Surgery</w:t>
      </w:r>
      <w:r w:rsidR="005A7642">
        <w:rPr>
          <w:rFonts w:ascii="Verdana" w:hAnsi="Verdana"/>
          <w:sz w:val="20"/>
          <w:szCs w:val="20"/>
        </w:rPr>
        <w:t xml:space="preserve"> (Department of Surgery)</w:t>
      </w:r>
    </w:p>
    <w:p w:rsidR="005904C5" w:rsidRPr="00335201" w:rsidRDefault="005904C5" w:rsidP="00E818A4">
      <w:pPr>
        <w:numPr>
          <w:ilvl w:val="0"/>
          <w:numId w:val="62"/>
        </w:numPr>
        <w:tabs>
          <w:tab w:val="left" w:pos="432"/>
          <w:tab w:val="left" w:pos="1008"/>
          <w:tab w:val="left" w:pos="1440"/>
          <w:tab w:val="left" w:pos="1728"/>
        </w:tabs>
        <w:jc w:val="both"/>
        <w:rPr>
          <w:rFonts w:ascii="Verdana" w:hAnsi="Verdana"/>
          <w:sz w:val="20"/>
          <w:szCs w:val="20"/>
        </w:rPr>
      </w:pPr>
      <w:r w:rsidRPr="00335201">
        <w:rPr>
          <w:rFonts w:ascii="Verdana" w:hAnsi="Verdana"/>
          <w:sz w:val="20"/>
          <w:szCs w:val="20"/>
        </w:rPr>
        <w:t>Otolaryngology</w:t>
      </w:r>
      <w:r w:rsidR="005A7642">
        <w:rPr>
          <w:rFonts w:ascii="Verdana" w:hAnsi="Verdana"/>
          <w:sz w:val="20"/>
          <w:szCs w:val="20"/>
        </w:rPr>
        <w:t xml:space="preserve"> (Department of Surgery)</w:t>
      </w:r>
    </w:p>
    <w:p w:rsidR="005904C5" w:rsidRPr="00335201" w:rsidRDefault="005904C5" w:rsidP="00E818A4">
      <w:pPr>
        <w:numPr>
          <w:ilvl w:val="0"/>
          <w:numId w:val="62"/>
        </w:numPr>
        <w:tabs>
          <w:tab w:val="left" w:pos="432"/>
          <w:tab w:val="left" w:pos="1008"/>
          <w:tab w:val="left" w:pos="1440"/>
          <w:tab w:val="left" w:pos="1728"/>
        </w:tabs>
        <w:jc w:val="both"/>
        <w:rPr>
          <w:rFonts w:ascii="Verdana" w:hAnsi="Verdana"/>
          <w:sz w:val="20"/>
          <w:szCs w:val="20"/>
        </w:rPr>
      </w:pPr>
      <w:r w:rsidRPr="00335201">
        <w:rPr>
          <w:rFonts w:ascii="Verdana" w:hAnsi="Verdana"/>
          <w:sz w:val="20"/>
          <w:szCs w:val="20"/>
        </w:rPr>
        <w:t>Urology</w:t>
      </w:r>
      <w:r w:rsidR="005A7642">
        <w:rPr>
          <w:rFonts w:ascii="Verdana" w:hAnsi="Verdana"/>
          <w:sz w:val="20"/>
          <w:szCs w:val="20"/>
        </w:rPr>
        <w:t xml:space="preserve"> (Department of Surgery)</w:t>
      </w:r>
    </w:p>
    <w:p w:rsidR="005904C5" w:rsidRPr="00335201" w:rsidRDefault="005904C5" w:rsidP="00E818A4">
      <w:pPr>
        <w:numPr>
          <w:ilvl w:val="0"/>
          <w:numId w:val="62"/>
        </w:numPr>
        <w:tabs>
          <w:tab w:val="left" w:pos="432"/>
          <w:tab w:val="left" w:pos="1008"/>
          <w:tab w:val="left" w:pos="1440"/>
          <w:tab w:val="left" w:pos="1728"/>
        </w:tabs>
        <w:jc w:val="both"/>
        <w:rPr>
          <w:rFonts w:ascii="Verdana" w:hAnsi="Verdana"/>
          <w:sz w:val="20"/>
          <w:szCs w:val="20"/>
        </w:rPr>
      </w:pPr>
      <w:r w:rsidRPr="00335201">
        <w:rPr>
          <w:rFonts w:ascii="Verdana" w:hAnsi="Verdana"/>
          <w:sz w:val="20"/>
          <w:szCs w:val="20"/>
        </w:rPr>
        <w:t>Vascular Surgery</w:t>
      </w:r>
      <w:r w:rsidR="005A7642">
        <w:rPr>
          <w:rFonts w:ascii="Verdana" w:hAnsi="Verdana"/>
          <w:sz w:val="20"/>
          <w:szCs w:val="20"/>
        </w:rPr>
        <w:t xml:space="preserve"> (Department of Surgery)</w:t>
      </w:r>
    </w:p>
    <w:p w:rsidR="005904C5" w:rsidRPr="00335201" w:rsidRDefault="005904C5" w:rsidP="005904C5">
      <w:pPr>
        <w:tabs>
          <w:tab w:val="num" w:pos="-1080"/>
          <w:tab w:val="num" w:pos="-360"/>
        </w:tabs>
        <w:ind w:left="-360" w:right="-360"/>
        <w:jc w:val="both"/>
        <w:rPr>
          <w:rFonts w:ascii="Verdana" w:hAnsi="Verdana" w:cs="Tahoma"/>
          <w:sz w:val="20"/>
          <w:szCs w:val="20"/>
        </w:rPr>
      </w:pPr>
    </w:p>
    <w:p w:rsidR="005904C5" w:rsidRPr="00335201" w:rsidRDefault="005904C5" w:rsidP="008B3777">
      <w:pPr>
        <w:numPr>
          <w:ilvl w:val="1"/>
          <w:numId w:val="31"/>
        </w:numPr>
        <w:tabs>
          <w:tab w:val="num" w:pos="-1080"/>
          <w:tab w:val="num" w:pos="-360"/>
          <w:tab w:val="left" w:pos="360"/>
          <w:tab w:val="left" w:pos="720"/>
        </w:tabs>
        <w:ind w:left="-360" w:right="-360" w:firstLine="0"/>
        <w:jc w:val="both"/>
        <w:rPr>
          <w:rFonts w:ascii="Verdana" w:hAnsi="Verdana" w:cs="Tahoma"/>
          <w:b/>
          <w:sz w:val="20"/>
          <w:szCs w:val="20"/>
          <w:u w:val="single"/>
        </w:rPr>
      </w:pPr>
      <w:r w:rsidRPr="00335201">
        <w:rPr>
          <w:rFonts w:ascii="Verdana" w:hAnsi="Verdana" w:cs="Tahoma"/>
          <w:sz w:val="20"/>
          <w:szCs w:val="20"/>
        </w:rPr>
        <w:tab/>
      </w:r>
      <w:r w:rsidRPr="00335201">
        <w:rPr>
          <w:rFonts w:ascii="Verdana" w:hAnsi="Verdana" w:cs="Tahoma"/>
          <w:b/>
          <w:sz w:val="20"/>
          <w:szCs w:val="20"/>
          <w:u w:val="single"/>
        </w:rPr>
        <w:t xml:space="preserve">REQUIREMENTS FOR AFFILIATION WITH </w:t>
      </w:r>
      <w:r w:rsidR="00D85B11" w:rsidRPr="00335201">
        <w:rPr>
          <w:rFonts w:ascii="Verdana" w:hAnsi="Verdana" w:cs="Tahoma"/>
          <w:b/>
          <w:sz w:val="20"/>
          <w:szCs w:val="20"/>
          <w:u w:val="single"/>
        </w:rPr>
        <w:t>DEPARTMENT</w:t>
      </w:r>
      <w:r w:rsidRPr="00335201">
        <w:rPr>
          <w:rFonts w:ascii="Verdana" w:hAnsi="Verdana" w:cs="Tahoma"/>
          <w:b/>
          <w:sz w:val="20"/>
          <w:szCs w:val="20"/>
          <w:u w:val="single"/>
        </w:rPr>
        <w:t xml:space="preserve">S AND </w:t>
      </w:r>
      <w:r w:rsidR="00D85B11" w:rsidRPr="00335201">
        <w:rPr>
          <w:rFonts w:ascii="Verdana" w:hAnsi="Verdana" w:cs="Tahoma"/>
          <w:b/>
          <w:sz w:val="20"/>
          <w:szCs w:val="20"/>
          <w:u w:val="single"/>
        </w:rPr>
        <w:t>SECTION</w:t>
      </w:r>
      <w:r w:rsidR="0034530B" w:rsidRPr="00335201">
        <w:rPr>
          <w:rFonts w:ascii="Verdana" w:hAnsi="Verdana" w:cs="Tahoma"/>
          <w:b/>
          <w:sz w:val="20"/>
          <w:szCs w:val="20"/>
          <w:u w:val="single"/>
        </w:rPr>
        <w:t>S</w:t>
      </w:r>
    </w:p>
    <w:p w:rsidR="005904C5" w:rsidRPr="00335201" w:rsidRDefault="005904C5" w:rsidP="005904C5">
      <w:pPr>
        <w:tabs>
          <w:tab w:val="num" w:pos="-1080"/>
          <w:tab w:val="num" w:pos="-360"/>
        </w:tabs>
        <w:ind w:left="-360" w:right="-360"/>
        <w:jc w:val="both"/>
        <w:rPr>
          <w:rFonts w:ascii="Verdana" w:hAnsi="Verdana" w:cs="Tahoma"/>
          <w:sz w:val="20"/>
          <w:szCs w:val="20"/>
        </w:rPr>
      </w:pPr>
    </w:p>
    <w:p w:rsidR="005904C5" w:rsidRPr="00335201" w:rsidRDefault="005904C5" w:rsidP="005904C5">
      <w:pPr>
        <w:tabs>
          <w:tab w:val="num" w:pos="-1080"/>
        </w:tabs>
        <w:ind w:left="720" w:right="-360"/>
        <w:jc w:val="both"/>
        <w:rPr>
          <w:rFonts w:ascii="Verdana" w:hAnsi="Verdana" w:cs="Tahoma"/>
          <w:sz w:val="20"/>
          <w:szCs w:val="20"/>
        </w:rPr>
      </w:pPr>
      <w:r w:rsidRPr="00335201">
        <w:rPr>
          <w:rFonts w:ascii="Verdana" w:hAnsi="Verdana" w:cs="Tahoma"/>
          <w:sz w:val="20"/>
          <w:szCs w:val="20"/>
        </w:rPr>
        <w:t xml:space="preserve">Each </w:t>
      </w:r>
      <w:r w:rsidR="00D85B11" w:rsidRPr="00335201">
        <w:rPr>
          <w:rFonts w:ascii="Verdana" w:hAnsi="Verdana" w:cs="Tahoma"/>
          <w:sz w:val="20"/>
          <w:szCs w:val="20"/>
        </w:rPr>
        <w:t>Department</w:t>
      </w:r>
      <w:r w:rsidRPr="00335201">
        <w:rPr>
          <w:rFonts w:ascii="Verdana" w:hAnsi="Verdana" w:cs="Tahoma"/>
          <w:sz w:val="20"/>
          <w:szCs w:val="20"/>
        </w:rPr>
        <w:t xml:space="preserve"> and </w:t>
      </w:r>
      <w:r w:rsidR="00D85B11" w:rsidRPr="00335201">
        <w:rPr>
          <w:rFonts w:ascii="Verdana" w:hAnsi="Verdana" w:cs="Tahoma"/>
          <w:sz w:val="20"/>
          <w:szCs w:val="20"/>
        </w:rPr>
        <w:t>Section</w:t>
      </w:r>
      <w:r w:rsidRPr="00335201">
        <w:rPr>
          <w:rFonts w:ascii="Verdana" w:hAnsi="Verdana" w:cs="Tahoma"/>
          <w:sz w:val="20"/>
          <w:szCs w:val="20"/>
        </w:rPr>
        <w:t xml:space="preserve"> shall be a separate organizational component of the Medical Staff, and all Staff members shall be a member of the </w:t>
      </w:r>
      <w:r w:rsidR="00D85B11" w:rsidRPr="00335201">
        <w:rPr>
          <w:rFonts w:ascii="Verdana" w:hAnsi="Verdana" w:cs="Tahoma"/>
          <w:sz w:val="20"/>
          <w:szCs w:val="20"/>
        </w:rPr>
        <w:t>Department</w:t>
      </w:r>
      <w:r w:rsidRPr="00335201">
        <w:rPr>
          <w:rFonts w:ascii="Verdana" w:hAnsi="Verdana" w:cs="Tahoma"/>
          <w:sz w:val="20"/>
          <w:szCs w:val="20"/>
        </w:rPr>
        <w:t xml:space="preserve"> and </w:t>
      </w:r>
      <w:r w:rsidR="00D85B11" w:rsidRPr="00335201">
        <w:rPr>
          <w:rFonts w:ascii="Verdana" w:hAnsi="Verdana" w:cs="Tahoma"/>
          <w:sz w:val="20"/>
          <w:szCs w:val="20"/>
        </w:rPr>
        <w:t>Section</w:t>
      </w:r>
      <w:r w:rsidRPr="00335201">
        <w:rPr>
          <w:rFonts w:ascii="Verdana" w:hAnsi="Verdana" w:cs="Tahoma"/>
          <w:sz w:val="20"/>
          <w:szCs w:val="20"/>
        </w:rPr>
        <w:t xml:space="preserve"> (if applicable) which most closely reflects their professional training and experience and the clinical area in which their practices are concentrated. A </w:t>
      </w:r>
      <w:r w:rsidR="00952CE3" w:rsidRPr="00335201">
        <w:rPr>
          <w:rFonts w:ascii="Verdana" w:hAnsi="Verdana" w:cs="Tahoma"/>
          <w:sz w:val="20"/>
          <w:szCs w:val="20"/>
        </w:rPr>
        <w:t>p</w:t>
      </w:r>
      <w:r w:rsidRPr="00335201">
        <w:rPr>
          <w:rFonts w:ascii="Verdana" w:hAnsi="Verdana" w:cs="Tahoma"/>
          <w:sz w:val="20"/>
          <w:szCs w:val="20"/>
        </w:rPr>
        <w:t xml:space="preserve">ractitioner may be granted clinical privileges in one or more of the other </w:t>
      </w:r>
      <w:r w:rsidR="00D85B11" w:rsidRPr="00335201">
        <w:rPr>
          <w:rFonts w:ascii="Verdana" w:hAnsi="Verdana" w:cs="Tahoma"/>
          <w:sz w:val="20"/>
          <w:szCs w:val="20"/>
        </w:rPr>
        <w:t>Department</w:t>
      </w:r>
      <w:r w:rsidRPr="00335201">
        <w:rPr>
          <w:rFonts w:ascii="Verdana" w:hAnsi="Verdana" w:cs="Tahoma"/>
          <w:sz w:val="20"/>
          <w:szCs w:val="20"/>
        </w:rPr>
        <w:t xml:space="preserve">s or </w:t>
      </w:r>
      <w:r w:rsidR="00D85B11" w:rsidRPr="00335201">
        <w:rPr>
          <w:rFonts w:ascii="Verdana" w:hAnsi="Verdana" w:cs="Tahoma"/>
          <w:sz w:val="20"/>
          <w:szCs w:val="20"/>
        </w:rPr>
        <w:t>Section</w:t>
      </w:r>
      <w:r w:rsidR="00952CE3" w:rsidRPr="00335201">
        <w:rPr>
          <w:rFonts w:ascii="Verdana" w:hAnsi="Verdana" w:cs="Tahoma"/>
          <w:sz w:val="20"/>
          <w:szCs w:val="20"/>
        </w:rPr>
        <w:t>s</w:t>
      </w:r>
      <w:r w:rsidRPr="00335201">
        <w:rPr>
          <w:rFonts w:ascii="Verdana" w:hAnsi="Verdana" w:cs="Tahoma"/>
          <w:sz w:val="20"/>
          <w:szCs w:val="20"/>
        </w:rPr>
        <w:t xml:space="preserve">; the exercise of clinical privileges within the jurisdiction of any </w:t>
      </w:r>
      <w:r w:rsidR="00D85B11" w:rsidRPr="00335201">
        <w:rPr>
          <w:rFonts w:ascii="Verdana" w:hAnsi="Verdana" w:cs="Tahoma"/>
          <w:sz w:val="20"/>
          <w:szCs w:val="20"/>
        </w:rPr>
        <w:t>Department</w:t>
      </w:r>
      <w:r w:rsidRPr="00335201">
        <w:rPr>
          <w:rFonts w:ascii="Verdana" w:hAnsi="Verdana" w:cs="Tahoma"/>
          <w:sz w:val="20"/>
          <w:szCs w:val="20"/>
        </w:rPr>
        <w:t xml:space="preserve"> or </w:t>
      </w:r>
      <w:r w:rsidR="00D85B11" w:rsidRPr="00335201">
        <w:rPr>
          <w:rFonts w:ascii="Verdana" w:hAnsi="Verdana" w:cs="Tahoma"/>
          <w:sz w:val="20"/>
          <w:szCs w:val="20"/>
        </w:rPr>
        <w:t>Section</w:t>
      </w:r>
      <w:r w:rsidRPr="00335201">
        <w:rPr>
          <w:rFonts w:ascii="Verdana" w:hAnsi="Verdana" w:cs="Tahoma"/>
          <w:sz w:val="20"/>
          <w:szCs w:val="20"/>
        </w:rPr>
        <w:t xml:space="preserve"> shall always be subject to the rules and regulations of that </w:t>
      </w:r>
      <w:r w:rsidR="00D85B11" w:rsidRPr="00335201">
        <w:rPr>
          <w:rFonts w:ascii="Verdana" w:hAnsi="Verdana" w:cs="Tahoma"/>
          <w:sz w:val="20"/>
          <w:szCs w:val="20"/>
        </w:rPr>
        <w:t>Department</w:t>
      </w:r>
      <w:r w:rsidRPr="00335201">
        <w:rPr>
          <w:rFonts w:ascii="Verdana" w:hAnsi="Verdana" w:cs="Tahoma"/>
          <w:sz w:val="20"/>
          <w:szCs w:val="20"/>
        </w:rPr>
        <w:t xml:space="preserve"> and </w:t>
      </w:r>
      <w:r w:rsidR="00D85B11" w:rsidRPr="00335201">
        <w:rPr>
          <w:rFonts w:ascii="Verdana" w:hAnsi="Verdana" w:cs="Tahoma"/>
          <w:sz w:val="20"/>
          <w:szCs w:val="20"/>
        </w:rPr>
        <w:t>Section</w:t>
      </w:r>
      <w:r w:rsidRPr="00335201">
        <w:rPr>
          <w:rFonts w:ascii="Verdana" w:hAnsi="Verdana" w:cs="Tahoma"/>
          <w:sz w:val="20"/>
          <w:szCs w:val="20"/>
        </w:rPr>
        <w:t xml:space="preserve"> and the authority of the </w:t>
      </w:r>
      <w:r w:rsidR="00D85B11" w:rsidRPr="00335201">
        <w:rPr>
          <w:rFonts w:ascii="Verdana" w:hAnsi="Verdana" w:cs="Tahoma"/>
          <w:sz w:val="20"/>
          <w:szCs w:val="20"/>
        </w:rPr>
        <w:t>Department</w:t>
      </w:r>
      <w:r w:rsidRPr="00335201">
        <w:rPr>
          <w:rFonts w:ascii="Verdana" w:hAnsi="Verdana" w:cs="Tahoma"/>
          <w:sz w:val="20"/>
          <w:szCs w:val="20"/>
        </w:rPr>
        <w:t xml:space="preserve"> </w:t>
      </w:r>
      <w:r w:rsidR="00D85B11" w:rsidRPr="00335201">
        <w:rPr>
          <w:rFonts w:ascii="Verdana" w:hAnsi="Verdana" w:cs="Tahoma"/>
          <w:sz w:val="20"/>
          <w:szCs w:val="20"/>
        </w:rPr>
        <w:t>Chair</w:t>
      </w:r>
      <w:r w:rsidRPr="00335201">
        <w:rPr>
          <w:rFonts w:ascii="Verdana" w:hAnsi="Verdana" w:cs="Tahoma"/>
          <w:sz w:val="20"/>
          <w:szCs w:val="20"/>
        </w:rPr>
        <w:t xml:space="preserve"> and </w:t>
      </w:r>
      <w:r w:rsidR="00D85B11" w:rsidRPr="00335201">
        <w:rPr>
          <w:rFonts w:ascii="Verdana" w:hAnsi="Verdana" w:cs="Tahoma"/>
          <w:sz w:val="20"/>
          <w:szCs w:val="20"/>
        </w:rPr>
        <w:t>Section</w:t>
      </w:r>
      <w:r w:rsidRPr="00335201">
        <w:rPr>
          <w:rFonts w:ascii="Verdana" w:hAnsi="Verdana" w:cs="Tahoma"/>
          <w:sz w:val="20"/>
          <w:szCs w:val="20"/>
        </w:rPr>
        <w:t xml:space="preserve"> </w:t>
      </w:r>
      <w:r w:rsidR="00D85B11" w:rsidRPr="00335201">
        <w:rPr>
          <w:rFonts w:ascii="Verdana" w:hAnsi="Verdana" w:cs="Tahoma"/>
          <w:sz w:val="20"/>
          <w:szCs w:val="20"/>
        </w:rPr>
        <w:t>Chief</w:t>
      </w:r>
      <w:r w:rsidRPr="00335201">
        <w:rPr>
          <w:rFonts w:ascii="Verdana" w:hAnsi="Verdana" w:cs="Tahoma"/>
          <w:sz w:val="20"/>
          <w:szCs w:val="20"/>
        </w:rPr>
        <w:t>.</w:t>
      </w:r>
    </w:p>
    <w:p w:rsidR="005904C5" w:rsidRDefault="005904C5" w:rsidP="005904C5">
      <w:pPr>
        <w:tabs>
          <w:tab w:val="num" w:pos="-1080"/>
          <w:tab w:val="num" w:pos="-360"/>
        </w:tabs>
        <w:ind w:left="-360" w:right="-360"/>
        <w:jc w:val="both"/>
        <w:rPr>
          <w:rFonts w:ascii="Verdana" w:hAnsi="Verdana" w:cs="Tahoma"/>
          <w:sz w:val="20"/>
          <w:szCs w:val="20"/>
        </w:rPr>
      </w:pPr>
    </w:p>
    <w:p w:rsidR="004A75A3" w:rsidRPr="00335201" w:rsidRDefault="004A75A3" w:rsidP="005904C5">
      <w:pPr>
        <w:tabs>
          <w:tab w:val="num" w:pos="-1080"/>
          <w:tab w:val="num" w:pos="-360"/>
        </w:tabs>
        <w:ind w:left="-360" w:right="-360"/>
        <w:jc w:val="both"/>
        <w:rPr>
          <w:rFonts w:ascii="Verdana" w:hAnsi="Verdana" w:cs="Tahoma"/>
          <w:sz w:val="20"/>
          <w:szCs w:val="20"/>
        </w:rPr>
      </w:pPr>
    </w:p>
    <w:p w:rsidR="006F4CD0" w:rsidRDefault="006F4CD0" w:rsidP="005904C5">
      <w:pPr>
        <w:tabs>
          <w:tab w:val="num" w:pos="-1080"/>
          <w:tab w:val="num" w:pos="-360"/>
          <w:tab w:val="left" w:pos="360"/>
        </w:tabs>
        <w:ind w:left="-360" w:right="-360"/>
        <w:jc w:val="both"/>
        <w:rPr>
          <w:rFonts w:ascii="Verdana" w:hAnsi="Verdana" w:cs="Tahoma"/>
          <w:b/>
          <w:sz w:val="20"/>
          <w:szCs w:val="20"/>
        </w:rPr>
      </w:pPr>
    </w:p>
    <w:p w:rsidR="00DC5661" w:rsidRDefault="00DC5661" w:rsidP="005904C5">
      <w:pPr>
        <w:tabs>
          <w:tab w:val="num" w:pos="-1080"/>
          <w:tab w:val="num" w:pos="-360"/>
          <w:tab w:val="left" w:pos="360"/>
        </w:tabs>
        <w:ind w:left="-360" w:right="-360"/>
        <w:jc w:val="both"/>
        <w:rPr>
          <w:rFonts w:ascii="Verdana" w:hAnsi="Verdana" w:cs="Tahoma"/>
          <w:b/>
          <w:sz w:val="20"/>
          <w:szCs w:val="20"/>
        </w:rPr>
      </w:pPr>
    </w:p>
    <w:p w:rsidR="006F4CD0" w:rsidRDefault="006F4CD0" w:rsidP="005904C5">
      <w:pPr>
        <w:tabs>
          <w:tab w:val="num" w:pos="-1080"/>
          <w:tab w:val="num" w:pos="-360"/>
          <w:tab w:val="left" w:pos="360"/>
        </w:tabs>
        <w:ind w:left="-360" w:right="-360"/>
        <w:jc w:val="both"/>
        <w:rPr>
          <w:rFonts w:ascii="Verdana" w:hAnsi="Verdana" w:cs="Tahoma"/>
          <w:b/>
          <w:sz w:val="20"/>
          <w:szCs w:val="20"/>
        </w:rPr>
      </w:pPr>
    </w:p>
    <w:p w:rsidR="005904C5" w:rsidRPr="002C0F6E" w:rsidRDefault="005904C5" w:rsidP="005904C5">
      <w:pPr>
        <w:tabs>
          <w:tab w:val="num" w:pos="-1080"/>
          <w:tab w:val="num" w:pos="-360"/>
          <w:tab w:val="left" w:pos="360"/>
        </w:tabs>
        <w:ind w:left="-360" w:right="-360"/>
        <w:jc w:val="both"/>
        <w:rPr>
          <w:rFonts w:ascii="Verdana" w:hAnsi="Verdana" w:cs="Tahoma"/>
          <w:b/>
          <w:sz w:val="20"/>
          <w:szCs w:val="20"/>
          <w:u w:val="single"/>
        </w:rPr>
      </w:pPr>
      <w:r w:rsidRPr="00335201">
        <w:rPr>
          <w:rFonts w:ascii="Verdana" w:hAnsi="Verdana" w:cs="Tahoma"/>
          <w:b/>
          <w:sz w:val="20"/>
          <w:szCs w:val="20"/>
        </w:rPr>
        <w:lastRenderedPageBreak/>
        <w:t>8.3</w:t>
      </w:r>
      <w:r w:rsidRPr="00335201">
        <w:rPr>
          <w:rFonts w:ascii="Verdana" w:hAnsi="Verdana" w:cs="Tahoma"/>
          <w:b/>
          <w:sz w:val="20"/>
          <w:szCs w:val="20"/>
        </w:rPr>
        <w:tab/>
      </w:r>
      <w:r w:rsidRPr="00335201">
        <w:rPr>
          <w:rFonts w:ascii="Verdana" w:hAnsi="Verdana" w:cs="Tahoma"/>
          <w:b/>
          <w:sz w:val="20"/>
          <w:szCs w:val="20"/>
        </w:rPr>
        <w:tab/>
      </w:r>
      <w:r w:rsidRPr="00335201">
        <w:rPr>
          <w:rFonts w:ascii="Verdana" w:hAnsi="Verdana" w:cs="Tahoma"/>
          <w:b/>
          <w:sz w:val="20"/>
          <w:szCs w:val="20"/>
          <w:u w:val="single"/>
        </w:rPr>
        <w:t xml:space="preserve">FUNCTIONS OF </w:t>
      </w:r>
      <w:r w:rsidR="00D85B11" w:rsidRPr="00335201">
        <w:rPr>
          <w:rFonts w:ascii="Verdana" w:hAnsi="Verdana" w:cs="Tahoma"/>
          <w:b/>
          <w:sz w:val="20"/>
          <w:szCs w:val="20"/>
          <w:u w:val="single"/>
        </w:rPr>
        <w:t>DEPARTMENT</w:t>
      </w:r>
      <w:r w:rsidRPr="00335201">
        <w:rPr>
          <w:rFonts w:ascii="Verdana" w:hAnsi="Verdana" w:cs="Tahoma"/>
          <w:b/>
          <w:sz w:val="20"/>
          <w:szCs w:val="20"/>
          <w:u w:val="single"/>
        </w:rPr>
        <w:t>S</w:t>
      </w:r>
    </w:p>
    <w:p w:rsidR="005904C5" w:rsidRPr="002C0F6E" w:rsidRDefault="005904C5" w:rsidP="005904C5">
      <w:pPr>
        <w:tabs>
          <w:tab w:val="num" w:pos="-1080"/>
          <w:tab w:val="num" w:pos="-360"/>
        </w:tabs>
        <w:ind w:left="-360" w:right="-360"/>
        <w:jc w:val="both"/>
        <w:rPr>
          <w:rFonts w:ascii="Verdana" w:hAnsi="Verdana" w:cs="Tahoma"/>
          <w:sz w:val="20"/>
          <w:szCs w:val="20"/>
        </w:rPr>
      </w:pPr>
    </w:p>
    <w:p w:rsidR="005904C5" w:rsidRPr="002C0F6E" w:rsidRDefault="005904C5" w:rsidP="005904C5">
      <w:pPr>
        <w:tabs>
          <w:tab w:val="num" w:pos="-1080"/>
          <w:tab w:val="left" w:pos="360"/>
          <w:tab w:val="left" w:pos="720"/>
          <w:tab w:val="left" w:pos="1080"/>
        </w:tabs>
        <w:ind w:left="-360" w:right="-360"/>
        <w:jc w:val="both"/>
        <w:rPr>
          <w:rFonts w:ascii="Verdana" w:hAnsi="Verdana" w:cs="Tahoma"/>
          <w:b/>
          <w:sz w:val="20"/>
          <w:szCs w:val="20"/>
        </w:rPr>
      </w:pPr>
      <w:r w:rsidRPr="002C0F6E">
        <w:rPr>
          <w:rFonts w:ascii="Verdana" w:hAnsi="Verdana" w:cs="Tahoma"/>
          <w:sz w:val="20"/>
          <w:szCs w:val="20"/>
        </w:rPr>
        <w:tab/>
      </w:r>
      <w:r w:rsidRPr="002C0F6E">
        <w:rPr>
          <w:rFonts w:ascii="Verdana" w:hAnsi="Verdana" w:cs="Tahoma"/>
          <w:sz w:val="20"/>
          <w:szCs w:val="20"/>
        </w:rPr>
        <w:tab/>
      </w:r>
      <w:r w:rsidRPr="002C0F6E">
        <w:rPr>
          <w:rFonts w:ascii="Verdana" w:hAnsi="Verdana" w:cs="Tahoma"/>
          <w:b/>
          <w:sz w:val="20"/>
          <w:szCs w:val="20"/>
        </w:rPr>
        <w:t>8.3-1</w:t>
      </w:r>
      <w:r w:rsidRPr="002C0F6E">
        <w:rPr>
          <w:rFonts w:ascii="Verdana" w:hAnsi="Verdana" w:cs="Tahoma"/>
          <w:b/>
          <w:sz w:val="20"/>
          <w:szCs w:val="20"/>
        </w:rPr>
        <w:tab/>
        <w:t>MEETING AND GENERAL FUNCTIONS</w:t>
      </w:r>
    </w:p>
    <w:p w:rsidR="005904C5" w:rsidRPr="002C0F6E" w:rsidRDefault="005904C5" w:rsidP="005904C5">
      <w:pPr>
        <w:tabs>
          <w:tab w:val="num" w:pos="-1080"/>
          <w:tab w:val="num" w:pos="-360"/>
        </w:tabs>
        <w:ind w:left="-360" w:right="-360"/>
        <w:jc w:val="both"/>
        <w:rPr>
          <w:rFonts w:ascii="Verdana" w:hAnsi="Verdana" w:cs="Tahoma"/>
          <w:sz w:val="20"/>
          <w:szCs w:val="20"/>
        </w:rPr>
      </w:pPr>
    </w:p>
    <w:p w:rsidR="005904C5" w:rsidRPr="002C0F6E" w:rsidRDefault="005904C5" w:rsidP="005904C5">
      <w:pPr>
        <w:tabs>
          <w:tab w:val="num" w:pos="-1080"/>
          <w:tab w:val="left" w:pos="360"/>
          <w:tab w:val="left" w:pos="540"/>
        </w:tabs>
        <w:ind w:left="720" w:right="-360" w:hanging="720"/>
        <w:jc w:val="both"/>
        <w:rPr>
          <w:rFonts w:ascii="Verdana" w:hAnsi="Verdana" w:cs="Tahoma"/>
          <w:sz w:val="20"/>
          <w:szCs w:val="20"/>
        </w:rPr>
      </w:pPr>
      <w:r w:rsidRPr="002C0F6E">
        <w:rPr>
          <w:rFonts w:ascii="Verdana" w:hAnsi="Verdana" w:cs="Tahoma"/>
          <w:sz w:val="20"/>
          <w:szCs w:val="20"/>
        </w:rPr>
        <w:tab/>
      </w:r>
      <w:r w:rsidRPr="002C0F6E">
        <w:rPr>
          <w:rFonts w:ascii="Verdana" w:hAnsi="Verdana" w:cs="Tahoma"/>
          <w:sz w:val="20"/>
          <w:szCs w:val="20"/>
        </w:rPr>
        <w:tab/>
      </w:r>
      <w:r w:rsidRPr="002C0F6E">
        <w:rPr>
          <w:rFonts w:ascii="Verdana" w:hAnsi="Verdana" w:cs="Tahoma"/>
          <w:sz w:val="20"/>
          <w:szCs w:val="20"/>
        </w:rPr>
        <w:tab/>
      </w:r>
      <w:r w:rsidR="00BE4FB5">
        <w:rPr>
          <w:rFonts w:ascii="Verdana" w:hAnsi="Verdana" w:cs="Tahoma"/>
          <w:sz w:val="20"/>
          <w:szCs w:val="20"/>
        </w:rPr>
        <w:t xml:space="preserve">All </w:t>
      </w:r>
      <w:r w:rsidR="00D85B11">
        <w:rPr>
          <w:rFonts w:ascii="Verdana" w:hAnsi="Verdana" w:cs="Tahoma"/>
          <w:sz w:val="20"/>
          <w:szCs w:val="20"/>
        </w:rPr>
        <w:t>Department</w:t>
      </w:r>
      <w:r w:rsidRPr="002C0F6E">
        <w:rPr>
          <w:rFonts w:ascii="Verdana" w:hAnsi="Verdana" w:cs="Tahoma"/>
          <w:sz w:val="20"/>
          <w:szCs w:val="20"/>
        </w:rPr>
        <w:t xml:space="preserve">s shall each hold </w:t>
      </w:r>
      <w:r w:rsidR="00734777">
        <w:rPr>
          <w:rFonts w:ascii="Verdana" w:hAnsi="Verdana" w:cs="Tahoma"/>
          <w:sz w:val="20"/>
          <w:szCs w:val="20"/>
        </w:rPr>
        <w:t xml:space="preserve">regular </w:t>
      </w:r>
      <w:r w:rsidRPr="002C0F6E">
        <w:rPr>
          <w:rFonts w:ascii="Verdana" w:hAnsi="Verdana" w:cs="Tahoma"/>
          <w:sz w:val="20"/>
          <w:szCs w:val="20"/>
        </w:rPr>
        <w:t xml:space="preserve">meetings of the </w:t>
      </w:r>
      <w:r w:rsidR="00D85B11">
        <w:rPr>
          <w:rFonts w:ascii="Verdana" w:hAnsi="Verdana" w:cs="Tahoma"/>
          <w:sz w:val="20"/>
          <w:szCs w:val="20"/>
        </w:rPr>
        <w:t>Department</w:t>
      </w:r>
      <w:r w:rsidRPr="002C0F6E">
        <w:rPr>
          <w:rFonts w:ascii="Verdana" w:hAnsi="Verdana" w:cs="Tahoma"/>
          <w:sz w:val="20"/>
          <w:szCs w:val="20"/>
        </w:rPr>
        <w:t xml:space="preserve"> no less than</w:t>
      </w:r>
      <w:r w:rsidR="00734777">
        <w:rPr>
          <w:rFonts w:ascii="Verdana" w:hAnsi="Verdana" w:cs="Tahoma"/>
          <w:sz w:val="20"/>
          <w:szCs w:val="20"/>
        </w:rPr>
        <w:t xml:space="preserve"> quarterly, depending on the needs of the Department</w:t>
      </w:r>
      <w:r w:rsidRPr="002C0F6E">
        <w:rPr>
          <w:rFonts w:ascii="Verdana" w:hAnsi="Verdana" w:cs="Tahoma"/>
          <w:sz w:val="20"/>
          <w:szCs w:val="20"/>
        </w:rPr>
        <w:t xml:space="preserve">. </w:t>
      </w:r>
      <w:r w:rsidR="00D85B11">
        <w:rPr>
          <w:rFonts w:ascii="Verdana" w:hAnsi="Verdana" w:cs="Tahoma"/>
          <w:sz w:val="20"/>
          <w:szCs w:val="20"/>
        </w:rPr>
        <w:t>Department</w:t>
      </w:r>
      <w:r w:rsidRPr="002C0F6E">
        <w:rPr>
          <w:rFonts w:ascii="Verdana" w:hAnsi="Verdana" w:cs="Tahoma"/>
          <w:sz w:val="20"/>
          <w:szCs w:val="20"/>
        </w:rPr>
        <w:t>s fulfill administrative, collegial and quality-of-care maintenance and improvement functions. Through election to</w:t>
      </w:r>
      <w:r w:rsidR="00952CE3" w:rsidRPr="002C0F6E">
        <w:rPr>
          <w:rFonts w:ascii="Verdana" w:hAnsi="Verdana" w:cs="Tahoma"/>
          <w:sz w:val="20"/>
          <w:szCs w:val="20"/>
        </w:rPr>
        <w:t xml:space="preserve"> </w:t>
      </w:r>
      <w:r w:rsidR="00D85B11">
        <w:rPr>
          <w:rFonts w:ascii="Verdana" w:hAnsi="Verdana" w:cs="Tahoma"/>
          <w:sz w:val="20"/>
          <w:szCs w:val="20"/>
        </w:rPr>
        <w:t>Department</w:t>
      </w:r>
      <w:r w:rsidR="00952CE3" w:rsidRPr="002C0F6E">
        <w:rPr>
          <w:rFonts w:ascii="Verdana" w:hAnsi="Verdana" w:cs="Tahoma"/>
          <w:sz w:val="20"/>
          <w:szCs w:val="20"/>
        </w:rPr>
        <w:t>al</w:t>
      </w:r>
      <w:r w:rsidRPr="002C0F6E">
        <w:rPr>
          <w:rFonts w:ascii="Verdana" w:hAnsi="Verdana" w:cs="Tahoma"/>
          <w:sz w:val="20"/>
          <w:szCs w:val="20"/>
        </w:rPr>
        <w:t xml:space="preserve"> offices and </w:t>
      </w:r>
      <w:r w:rsidR="00D85B11">
        <w:rPr>
          <w:rFonts w:ascii="Verdana" w:hAnsi="Verdana" w:cs="Tahoma"/>
          <w:sz w:val="20"/>
          <w:szCs w:val="20"/>
        </w:rPr>
        <w:t>Department</w:t>
      </w:r>
      <w:r w:rsidRPr="002C0F6E">
        <w:rPr>
          <w:rFonts w:ascii="Verdana" w:hAnsi="Verdana" w:cs="Tahoma"/>
          <w:sz w:val="20"/>
          <w:szCs w:val="20"/>
        </w:rPr>
        <w:t xml:space="preserve">al representation on committees, the Staff members affiliated with each </w:t>
      </w:r>
      <w:r w:rsidR="00D85B11">
        <w:rPr>
          <w:rFonts w:ascii="Verdana" w:hAnsi="Verdana" w:cs="Tahoma"/>
          <w:sz w:val="20"/>
          <w:szCs w:val="20"/>
        </w:rPr>
        <w:t>Department</w:t>
      </w:r>
      <w:r w:rsidRPr="002C0F6E">
        <w:rPr>
          <w:rFonts w:ascii="Verdana" w:hAnsi="Verdana" w:cs="Tahoma"/>
          <w:sz w:val="20"/>
          <w:szCs w:val="20"/>
        </w:rPr>
        <w:t xml:space="preserve"> shall perform these same functions on a multidisciplinary, Staff and </w:t>
      </w:r>
      <w:r w:rsidR="00CD6007">
        <w:rPr>
          <w:rFonts w:ascii="Verdana" w:hAnsi="Verdana" w:cs="Tahoma"/>
          <w:sz w:val="20"/>
          <w:szCs w:val="20"/>
        </w:rPr>
        <w:t>Hospital</w:t>
      </w:r>
      <w:r w:rsidRPr="002C0F6E">
        <w:rPr>
          <w:rFonts w:ascii="Verdana" w:hAnsi="Verdana" w:cs="Tahoma"/>
          <w:sz w:val="20"/>
          <w:szCs w:val="20"/>
        </w:rPr>
        <w:t>-wide basis.</w:t>
      </w:r>
    </w:p>
    <w:p w:rsidR="005904C5" w:rsidRPr="002C0F6E" w:rsidRDefault="005904C5" w:rsidP="005904C5">
      <w:pPr>
        <w:tabs>
          <w:tab w:val="num" w:pos="-1080"/>
          <w:tab w:val="num" w:pos="-360"/>
        </w:tabs>
        <w:ind w:left="-360" w:right="-360"/>
        <w:jc w:val="both"/>
        <w:rPr>
          <w:rFonts w:ascii="Verdana" w:hAnsi="Verdana" w:cs="Tahoma"/>
          <w:sz w:val="20"/>
          <w:szCs w:val="20"/>
        </w:rPr>
      </w:pPr>
      <w:r w:rsidRPr="002C0F6E">
        <w:rPr>
          <w:rFonts w:ascii="Verdana" w:hAnsi="Verdana" w:cs="Tahoma"/>
          <w:sz w:val="20"/>
          <w:szCs w:val="20"/>
        </w:rPr>
        <w:tab/>
      </w:r>
    </w:p>
    <w:p w:rsidR="005904C5" w:rsidRPr="002C0F6E" w:rsidRDefault="005904C5" w:rsidP="005904C5">
      <w:pPr>
        <w:tabs>
          <w:tab w:val="num" w:pos="-1080"/>
          <w:tab w:val="left" w:pos="360"/>
          <w:tab w:val="left" w:pos="720"/>
          <w:tab w:val="left" w:pos="1080"/>
        </w:tabs>
        <w:ind w:left="-360" w:right="-360"/>
        <w:jc w:val="both"/>
        <w:rPr>
          <w:rFonts w:ascii="Verdana" w:hAnsi="Verdana" w:cs="Tahoma"/>
          <w:b/>
          <w:sz w:val="20"/>
          <w:szCs w:val="20"/>
        </w:rPr>
      </w:pPr>
      <w:r w:rsidRPr="002C0F6E">
        <w:rPr>
          <w:rFonts w:ascii="Verdana" w:hAnsi="Verdana" w:cs="Tahoma"/>
          <w:sz w:val="20"/>
          <w:szCs w:val="20"/>
        </w:rPr>
        <w:tab/>
      </w:r>
      <w:r w:rsidRPr="002C0F6E">
        <w:rPr>
          <w:rFonts w:ascii="Verdana" w:hAnsi="Verdana" w:cs="Tahoma"/>
          <w:b/>
          <w:sz w:val="20"/>
          <w:szCs w:val="20"/>
        </w:rPr>
        <w:tab/>
        <w:t>8.3-2</w:t>
      </w:r>
      <w:r w:rsidRPr="002C0F6E">
        <w:rPr>
          <w:rFonts w:ascii="Verdana" w:hAnsi="Verdana" w:cs="Tahoma"/>
          <w:b/>
          <w:sz w:val="20"/>
          <w:szCs w:val="20"/>
        </w:rPr>
        <w:tab/>
        <w:t>ADMINISTRATIVE FUNCTIONS</w:t>
      </w:r>
    </w:p>
    <w:p w:rsidR="005904C5" w:rsidRPr="002C0F6E" w:rsidRDefault="005904C5" w:rsidP="005904C5">
      <w:pPr>
        <w:tabs>
          <w:tab w:val="num" w:pos="-1080"/>
          <w:tab w:val="num" w:pos="-360"/>
        </w:tabs>
        <w:ind w:left="-360" w:right="-360"/>
        <w:jc w:val="both"/>
        <w:rPr>
          <w:rFonts w:ascii="Verdana" w:hAnsi="Verdana" w:cs="Tahoma"/>
          <w:sz w:val="20"/>
          <w:szCs w:val="20"/>
        </w:rPr>
      </w:pPr>
    </w:p>
    <w:p w:rsidR="005904C5" w:rsidRPr="002C0F6E" w:rsidRDefault="005904C5" w:rsidP="005904C5">
      <w:pPr>
        <w:tabs>
          <w:tab w:val="num" w:pos="-1080"/>
        </w:tabs>
        <w:ind w:left="720" w:right="-360" w:hanging="720"/>
        <w:jc w:val="both"/>
        <w:rPr>
          <w:rFonts w:ascii="Verdana" w:hAnsi="Verdana" w:cs="Tahoma"/>
          <w:sz w:val="20"/>
          <w:szCs w:val="20"/>
        </w:rPr>
      </w:pPr>
      <w:r w:rsidRPr="002C0F6E">
        <w:rPr>
          <w:rFonts w:ascii="Verdana" w:hAnsi="Verdana" w:cs="Tahoma"/>
          <w:sz w:val="20"/>
          <w:szCs w:val="20"/>
        </w:rPr>
        <w:tab/>
        <w:t xml:space="preserve">Each </w:t>
      </w:r>
      <w:r w:rsidR="00D85B11">
        <w:rPr>
          <w:rFonts w:ascii="Verdana" w:hAnsi="Verdana" w:cs="Tahoma"/>
          <w:sz w:val="20"/>
          <w:szCs w:val="20"/>
        </w:rPr>
        <w:t>Department</w:t>
      </w:r>
      <w:r w:rsidRPr="002C0F6E">
        <w:rPr>
          <w:rFonts w:ascii="Verdana" w:hAnsi="Verdana" w:cs="Tahoma"/>
          <w:sz w:val="20"/>
          <w:szCs w:val="20"/>
        </w:rPr>
        <w:t xml:space="preserve"> shall assure that its members contribute their professional views and insights to the formulation of Medical Staff and </w:t>
      </w:r>
      <w:r w:rsidR="0071158E">
        <w:rPr>
          <w:rFonts w:ascii="Verdana" w:hAnsi="Verdana" w:cs="Tahoma"/>
          <w:sz w:val="20"/>
          <w:szCs w:val="20"/>
        </w:rPr>
        <w:t>JM</w:t>
      </w:r>
      <w:r w:rsidR="00441032">
        <w:rPr>
          <w:rFonts w:ascii="Verdana" w:hAnsi="Verdana" w:cs="Tahoma"/>
          <w:sz w:val="20"/>
          <w:szCs w:val="20"/>
        </w:rPr>
        <w:t>H</w:t>
      </w:r>
      <w:r w:rsidRPr="002C0F6E">
        <w:rPr>
          <w:rFonts w:ascii="Verdana" w:hAnsi="Verdana" w:cs="Tahoma"/>
          <w:sz w:val="20"/>
          <w:szCs w:val="20"/>
        </w:rPr>
        <w:t xml:space="preserve"> </w:t>
      </w:r>
      <w:r w:rsidR="00CD6007">
        <w:rPr>
          <w:rFonts w:ascii="Verdana" w:hAnsi="Verdana" w:cs="Tahoma"/>
          <w:sz w:val="20"/>
          <w:szCs w:val="20"/>
        </w:rPr>
        <w:t>Policies</w:t>
      </w:r>
      <w:r w:rsidRPr="002C0F6E">
        <w:rPr>
          <w:rFonts w:ascii="Verdana" w:hAnsi="Verdana" w:cs="Tahoma"/>
          <w:sz w:val="20"/>
          <w:szCs w:val="20"/>
        </w:rPr>
        <w:t xml:space="preserve"> and </w:t>
      </w:r>
      <w:r w:rsidR="00856574">
        <w:rPr>
          <w:rFonts w:ascii="Verdana" w:hAnsi="Verdana" w:cs="Tahoma"/>
          <w:sz w:val="20"/>
          <w:szCs w:val="20"/>
        </w:rPr>
        <w:t>P</w:t>
      </w:r>
      <w:r w:rsidRPr="002C0F6E">
        <w:rPr>
          <w:rFonts w:ascii="Verdana" w:hAnsi="Verdana" w:cs="Tahoma"/>
          <w:sz w:val="20"/>
          <w:szCs w:val="20"/>
        </w:rPr>
        <w:t xml:space="preserve">lans, shall communicate formulated </w:t>
      </w:r>
      <w:r w:rsidR="00CD6007">
        <w:rPr>
          <w:rFonts w:ascii="Verdana" w:hAnsi="Verdana" w:cs="Tahoma"/>
          <w:sz w:val="20"/>
          <w:szCs w:val="20"/>
        </w:rPr>
        <w:t>Policies</w:t>
      </w:r>
      <w:r w:rsidRPr="002C0F6E">
        <w:rPr>
          <w:rFonts w:ascii="Verdana" w:hAnsi="Verdana" w:cs="Tahoma"/>
          <w:sz w:val="20"/>
          <w:szCs w:val="20"/>
        </w:rPr>
        <w:t xml:space="preserve"> and </w:t>
      </w:r>
      <w:r w:rsidR="00856574">
        <w:rPr>
          <w:rFonts w:ascii="Verdana" w:hAnsi="Verdana" w:cs="Tahoma"/>
          <w:sz w:val="20"/>
          <w:szCs w:val="20"/>
        </w:rPr>
        <w:t>P</w:t>
      </w:r>
      <w:r w:rsidRPr="002C0F6E">
        <w:rPr>
          <w:rFonts w:ascii="Verdana" w:hAnsi="Verdana" w:cs="Tahoma"/>
          <w:sz w:val="20"/>
          <w:szCs w:val="20"/>
        </w:rPr>
        <w:t xml:space="preserve">lans back to its members for implementation, and shall coordinate the professional services of its members with those of other </w:t>
      </w:r>
      <w:r w:rsidR="00D85B11">
        <w:rPr>
          <w:rFonts w:ascii="Verdana" w:hAnsi="Verdana" w:cs="Tahoma"/>
          <w:sz w:val="20"/>
          <w:szCs w:val="20"/>
        </w:rPr>
        <w:t>Department</w:t>
      </w:r>
      <w:r w:rsidRPr="002C0F6E">
        <w:rPr>
          <w:rFonts w:ascii="Verdana" w:hAnsi="Verdana" w:cs="Tahoma"/>
          <w:sz w:val="20"/>
          <w:szCs w:val="20"/>
        </w:rPr>
        <w:t xml:space="preserve">s and services and with </w:t>
      </w:r>
      <w:r w:rsidR="0071158E">
        <w:rPr>
          <w:rFonts w:ascii="Verdana" w:hAnsi="Verdana" w:cs="Tahoma"/>
          <w:sz w:val="20"/>
          <w:szCs w:val="20"/>
        </w:rPr>
        <w:t>JM</w:t>
      </w:r>
      <w:r w:rsidR="00441032">
        <w:rPr>
          <w:rFonts w:ascii="Verdana" w:hAnsi="Verdana" w:cs="Tahoma"/>
          <w:sz w:val="20"/>
          <w:szCs w:val="20"/>
        </w:rPr>
        <w:t>H</w:t>
      </w:r>
      <w:r w:rsidRPr="002C0F6E">
        <w:rPr>
          <w:rFonts w:ascii="Verdana" w:hAnsi="Verdana" w:cs="Tahoma"/>
          <w:sz w:val="20"/>
          <w:szCs w:val="20"/>
        </w:rPr>
        <w:t xml:space="preserve"> and Medical Staff support services.</w:t>
      </w:r>
    </w:p>
    <w:p w:rsidR="005904C5" w:rsidRPr="002C0F6E" w:rsidRDefault="005904C5" w:rsidP="005904C5">
      <w:pPr>
        <w:tabs>
          <w:tab w:val="num" w:pos="-1080"/>
          <w:tab w:val="num" w:pos="-360"/>
        </w:tabs>
        <w:ind w:left="-360" w:right="-360"/>
        <w:jc w:val="both"/>
        <w:rPr>
          <w:rFonts w:ascii="Verdana" w:hAnsi="Verdana" w:cs="Tahoma"/>
          <w:sz w:val="20"/>
          <w:szCs w:val="20"/>
        </w:rPr>
      </w:pPr>
    </w:p>
    <w:p w:rsidR="005904C5" w:rsidRPr="002C0F6E" w:rsidRDefault="005904C5" w:rsidP="005904C5">
      <w:pPr>
        <w:tabs>
          <w:tab w:val="num" w:pos="-1080"/>
          <w:tab w:val="left" w:pos="360"/>
          <w:tab w:val="left" w:pos="720"/>
          <w:tab w:val="left" w:pos="1080"/>
        </w:tabs>
        <w:ind w:left="-360" w:right="-360"/>
        <w:jc w:val="both"/>
        <w:rPr>
          <w:rFonts w:ascii="Verdana" w:hAnsi="Verdana" w:cs="Tahoma"/>
          <w:b/>
          <w:sz w:val="20"/>
          <w:szCs w:val="20"/>
        </w:rPr>
      </w:pPr>
      <w:r w:rsidRPr="002C0F6E">
        <w:rPr>
          <w:rFonts w:ascii="Verdana" w:hAnsi="Verdana" w:cs="Tahoma"/>
          <w:sz w:val="20"/>
          <w:szCs w:val="20"/>
        </w:rPr>
        <w:tab/>
      </w:r>
      <w:r w:rsidRPr="002C0F6E">
        <w:rPr>
          <w:rFonts w:ascii="Verdana" w:hAnsi="Verdana" w:cs="Tahoma"/>
          <w:sz w:val="20"/>
          <w:szCs w:val="20"/>
        </w:rPr>
        <w:tab/>
      </w:r>
      <w:r w:rsidRPr="002C0F6E">
        <w:rPr>
          <w:rFonts w:ascii="Verdana" w:hAnsi="Verdana" w:cs="Tahoma"/>
          <w:b/>
          <w:sz w:val="20"/>
          <w:szCs w:val="20"/>
        </w:rPr>
        <w:t>8.3-3</w:t>
      </w:r>
      <w:r w:rsidRPr="002C0F6E">
        <w:rPr>
          <w:rFonts w:ascii="Verdana" w:hAnsi="Verdana" w:cs="Tahoma"/>
          <w:b/>
          <w:sz w:val="20"/>
          <w:szCs w:val="20"/>
        </w:rPr>
        <w:tab/>
        <w:t>QUALITY IMPROVEMENT FUNCTIONS</w:t>
      </w:r>
    </w:p>
    <w:p w:rsidR="005904C5" w:rsidRPr="002C0F6E" w:rsidRDefault="005904C5" w:rsidP="005904C5">
      <w:pPr>
        <w:tabs>
          <w:tab w:val="num" w:pos="-1080"/>
          <w:tab w:val="num" w:pos="-360"/>
        </w:tabs>
        <w:ind w:left="-360" w:right="-360"/>
        <w:jc w:val="both"/>
        <w:rPr>
          <w:rFonts w:ascii="Verdana" w:hAnsi="Verdana" w:cs="Tahoma"/>
          <w:sz w:val="20"/>
          <w:szCs w:val="20"/>
        </w:rPr>
      </w:pPr>
    </w:p>
    <w:p w:rsidR="005904C5" w:rsidRPr="002C0F6E" w:rsidRDefault="005904C5" w:rsidP="005904C5">
      <w:pPr>
        <w:tabs>
          <w:tab w:val="num" w:pos="-1080"/>
        </w:tabs>
        <w:ind w:left="720" w:right="-360" w:hanging="720"/>
        <w:jc w:val="both"/>
        <w:rPr>
          <w:rFonts w:ascii="Verdana" w:hAnsi="Verdana" w:cs="Tahoma"/>
          <w:sz w:val="20"/>
          <w:szCs w:val="20"/>
        </w:rPr>
      </w:pPr>
      <w:r w:rsidRPr="002C0F6E">
        <w:rPr>
          <w:rFonts w:ascii="Verdana" w:hAnsi="Verdana" w:cs="Tahoma"/>
          <w:sz w:val="20"/>
          <w:szCs w:val="20"/>
        </w:rPr>
        <w:tab/>
        <w:t xml:space="preserve">Each </w:t>
      </w:r>
      <w:r w:rsidR="00D85B11">
        <w:rPr>
          <w:rFonts w:ascii="Verdana" w:hAnsi="Verdana" w:cs="Tahoma"/>
          <w:sz w:val="20"/>
          <w:szCs w:val="20"/>
        </w:rPr>
        <w:t>Department</w:t>
      </w:r>
      <w:r w:rsidRPr="002C0F6E">
        <w:rPr>
          <w:rFonts w:ascii="Verdana" w:hAnsi="Verdana" w:cs="Tahoma"/>
          <w:sz w:val="20"/>
          <w:szCs w:val="20"/>
        </w:rPr>
        <w:t xml:space="preserve"> shall discharge the following quality improvement and accountability functions, either alone or in concert with other organizational components of the Medical Staff and </w:t>
      </w:r>
      <w:r w:rsidR="0071158E">
        <w:rPr>
          <w:rFonts w:ascii="Verdana" w:hAnsi="Verdana" w:cs="Tahoma"/>
          <w:sz w:val="20"/>
          <w:szCs w:val="20"/>
        </w:rPr>
        <w:t>JM</w:t>
      </w:r>
      <w:r w:rsidR="00441032">
        <w:rPr>
          <w:rFonts w:ascii="Verdana" w:hAnsi="Verdana" w:cs="Tahoma"/>
          <w:sz w:val="20"/>
          <w:szCs w:val="20"/>
        </w:rPr>
        <w:t>H</w:t>
      </w:r>
      <w:r w:rsidR="00952CE3" w:rsidRPr="002C0F6E">
        <w:rPr>
          <w:rFonts w:ascii="Verdana" w:hAnsi="Verdana" w:cs="Tahoma"/>
          <w:sz w:val="20"/>
          <w:szCs w:val="20"/>
        </w:rPr>
        <w:t>.</w:t>
      </w:r>
    </w:p>
    <w:p w:rsidR="005904C5" w:rsidRPr="002C0F6E" w:rsidRDefault="005904C5" w:rsidP="005904C5">
      <w:pPr>
        <w:tabs>
          <w:tab w:val="num" w:pos="-1080"/>
          <w:tab w:val="num" w:pos="-360"/>
        </w:tabs>
        <w:ind w:left="-360" w:right="-360"/>
        <w:jc w:val="both"/>
        <w:rPr>
          <w:rFonts w:ascii="Verdana" w:hAnsi="Verdana" w:cs="Tahoma"/>
          <w:sz w:val="20"/>
          <w:szCs w:val="20"/>
        </w:rPr>
      </w:pPr>
    </w:p>
    <w:p w:rsidR="005904C5" w:rsidRPr="002C0F6E" w:rsidRDefault="005904C5" w:rsidP="008B3777">
      <w:pPr>
        <w:numPr>
          <w:ilvl w:val="0"/>
          <w:numId w:val="32"/>
        </w:numPr>
        <w:tabs>
          <w:tab w:val="clear" w:pos="720"/>
          <w:tab w:val="num" w:pos="1080"/>
        </w:tabs>
        <w:ind w:left="1080" w:right="-360"/>
        <w:jc w:val="both"/>
        <w:rPr>
          <w:rFonts w:ascii="Verdana" w:hAnsi="Verdana" w:cs="Tahoma"/>
          <w:sz w:val="20"/>
          <w:szCs w:val="20"/>
        </w:rPr>
      </w:pPr>
      <w:r w:rsidRPr="002C0F6E">
        <w:rPr>
          <w:rFonts w:ascii="Verdana" w:hAnsi="Verdana" w:cs="Tahoma"/>
          <w:sz w:val="20"/>
          <w:szCs w:val="20"/>
        </w:rPr>
        <w:t>Conduct special studies of the inputs, processes and outcomes of care and specified monitoring activities, including mortality and invasive procedure reviews</w:t>
      </w:r>
      <w:r w:rsidR="00373A76">
        <w:rPr>
          <w:rFonts w:ascii="Verdana" w:hAnsi="Verdana" w:cs="Tahoma"/>
          <w:sz w:val="20"/>
          <w:szCs w:val="20"/>
        </w:rPr>
        <w:t>, which will reference the required data collection points per the Joint Commission</w:t>
      </w:r>
      <w:r w:rsidRPr="002C0F6E">
        <w:rPr>
          <w:rFonts w:ascii="Verdana" w:hAnsi="Verdana" w:cs="Tahoma"/>
          <w:sz w:val="20"/>
          <w:szCs w:val="20"/>
        </w:rPr>
        <w:t>, for the purpose of evaluating the clinical work performed under its jurisdiction.</w:t>
      </w:r>
    </w:p>
    <w:p w:rsidR="005904C5" w:rsidRPr="002C0F6E" w:rsidRDefault="005904C5" w:rsidP="005904C5">
      <w:pPr>
        <w:tabs>
          <w:tab w:val="num" w:pos="-1080"/>
          <w:tab w:val="num" w:pos="-360"/>
        </w:tabs>
        <w:ind w:right="-360"/>
        <w:jc w:val="both"/>
        <w:rPr>
          <w:rFonts w:ascii="Verdana" w:hAnsi="Verdana" w:cs="Tahoma"/>
          <w:sz w:val="20"/>
          <w:szCs w:val="20"/>
        </w:rPr>
      </w:pPr>
    </w:p>
    <w:p w:rsidR="005904C5" w:rsidRPr="002C0F6E" w:rsidRDefault="005904C5" w:rsidP="008B3777">
      <w:pPr>
        <w:numPr>
          <w:ilvl w:val="0"/>
          <w:numId w:val="32"/>
        </w:numPr>
        <w:tabs>
          <w:tab w:val="clear" w:pos="720"/>
          <w:tab w:val="num" w:pos="1080"/>
        </w:tabs>
        <w:ind w:left="1080" w:right="-360"/>
        <w:jc w:val="both"/>
        <w:rPr>
          <w:rFonts w:ascii="Verdana" w:hAnsi="Verdana" w:cs="Tahoma"/>
          <w:sz w:val="20"/>
          <w:szCs w:val="20"/>
        </w:rPr>
      </w:pPr>
      <w:r w:rsidRPr="002C0F6E">
        <w:rPr>
          <w:rFonts w:ascii="Verdana" w:hAnsi="Verdana" w:cs="Tahoma"/>
          <w:sz w:val="20"/>
          <w:szCs w:val="20"/>
        </w:rPr>
        <w:t xml:space="preserve">Establish minimum requirements for the </w:t>
      </w:r>
      <w:r w:rsidR="00952CE3" w:rsidRPr="002C0F6E">
        <w:rPr>
          <w:rFonts w:ascii="Verdana" w:hAnsi="Verdana" w:cs="Tahoma"/>
          <w:sz w:val="20"/>
          <w:szCs w:val="20"/>
        </w:rPr>
        <w:t>c</w:t>
      </w:r>
      <w:r w:rsidRPr="002C0F6E">
        <w:rPr>
          <w:rFonts w:ascii="Verdana" w:hAnsi="Verdana" w:cs="Tahoma"/>
          <w:sz w:val="20"/>
          <w:szCs w:val="20"/>
        </w:rPr>
        <w:t xml:space="preserve">linical privileges that may be exercised by its members and others exercising </w:t>
      </w:r>
      <w:r w:rsidR="00952CE3" w:rsidRPr="002C0F6E">
        <w:rPr>
          <w:rFonts w:ascii="Verdana" w:hAnsi="Verdana" w:cs="Tahoma"/>
          <w:sz w:val="20"/>
          <w:szCs w:val="20"/>
        </w:rPr>
        <w:t>c</w:t>
      </w:r>
      <w:r w:rsidRPr="002C0F6E">
        <w:rPr>
          <w:rFonts w:ascii="Verdana" w:hAnsi="Verdana" w:cs="Tahoma"/>
          <w:sz w:val="20"/>
          <w:szCs w:val="20"/>
        </w:rPr>
        <w:t>linical privileges within its jurisdiction, review the demonstrated results of privileges so exercised,</w:t>
      </w:r>
      <w:r w:rsidR="00952CE3" w:rsidRPr="002C0F6E">
        <w:rPr>
          <w:rFonts w:ascii="Verdana" w:hAnsi="Verdana" w:cs="Tahoma"/>
          <w:sz w:val="20"/>
          <w:szCs w:val="20"/>
        </w:rPr>
        <w:t xml:space="preserve"> a</w:t>
      </w:r>
      <w:r w:rsidRPr="002C0F6E">
        <w:rPr>
          <w:rFonts w:ascii="Verdana" w:hAnsi="Verdana" w:cs="Tahoma"/>
          <w:sz w:val="20"/>
          <w:szCs w:val="20"/>
        </w:rPr>
        <w:t>nd fr</w:t>
      </w:r>
      <w:r w:rsidR="00952CE3" w:rsidRPr="002C0F6E">
        <w:rPr>
          <w:rFonts w:ascii="Verdana" w:hAnsi="Verdana" w:cs="Tahoma"/>
          <w:sz w:val="20"/>
          <w:szCs w:val="20"/>
        </w:rPr>
        <w:t>ame recommendations for future p</w:t>
      </w:r>
      <w:r w:rsidRPr="002C0F6E">
        <w:rPr>
          <w:rFonts w:ascii="Verdana" w:hAnsi="Verdana" w:cs="Tahoma"/>
          <w:sz w:val="20"/>
          <w:szCs w:val="20"/>
        </w:rPr>
        <w:t>rivileges.</w:t>
      </w:r>
    </w:p>
    <w:p w:rsidR="005904C5" w:rsidRPr="002C0F6E" w:rsidRDefault="005904C5" w:rsidP="005904C5">
      <w:pPr>
        <w:tabs>
          <w:tab w:val="num" w:pos="-1080"/>
          <w:tab w:val="num" w:pos="-360"/>
        </w:tabs>
        <w:ind w:right="-360"/>
        <w:jc w:val="both"/>
        <w:rPr>
          <w:rFonts w:ascii="Verdana" w:hAnsi="Verdana" w:cs="Tahoma"/>
          <w:sz w:val="20"/>
          <w:szCs w:val="20"/>
        </w:rPr>
      </w:pPr>
    </w:p>
    <w:p w:rsidR="005904C5" w:rsidRPr="002C0F6E" w:rsidRDefault="005904C5" w:rsidP="008B3777">
      <w:pPr>
        <w:numPr>
          <w:ilvl w:val="0"/>
          <w:numId w:val="32"/>
        </w:numPr>
        <w:tabs>
          <w:tab w:val="clear" w:pos="720"/>
          <w:tab w:val="num" w:pos="1080"/>
        </w:tabs>
        <w:ind w:left="1080" w:right="-360"/>
        <w:jc w:val="both"/>
        <w:rPr>
          <w:rFonts w:ascii="Verdana" w:hAnsi="Verdana" w:cs="Tahoma"/>
          <w:sz w:val="20"/>
          <w:szCs w:val="20"/>
        </w:rPr>
      </w:pPr>
      <w:r w:rsidRPr="002C0F6E">
        <w:rPr>
          <w:rFonts w:ascii="Verdana" w:hAnsi="Verdana" w:cs="Tahoma"/>
          <w:sz w:val="20"/>
          <w:szCs w:val="20"/>
        </w:rPr>
        <w:t>Monitor its members’ performance, on a continuing and concurrent basis, for adherence to Staff</w:t>
      </w:r>
      <w:r w:rsidR="00952CE3" w:rsidRPr="002C0F6E">
        <w:rPr>
          <w:rFonts w:ascii="Verdana" w:hAnsi="Verdana" w:cs="Tahoma"/>
          <w:sz w:val="20"/>
          <w:szCs w:val="20"/>
        </w:rPr>
        <w:t xml:space="preserve"> </w:t>
      </w:r>
      <w:r w:rsidRPr="002C0F6E">
        <w:rPr>
          <w:rFonts w:ascii="Verdana" w:hAnsi="Verdana" w:cs="Tahoma"/>
          <w:sz w:val="20"/>
          <w:szCs w:val="20"/>
        </w:rPr>
        <w:t xml:space="preserve">and </w:t>
      </w:r>
      <w:r w:rsidR="00D85B11">
        <w:rPr>
          <w:rFonts w:ascii="Verdana" w:hAnsi="Verdana" w:cs="Tahoma"/>
          <w:sz w:val="20"/>
          <w:szCs w:val="20"/>
        </w:rPr>
        <w:t>Department</w:t>
      </w:r>
      <w:r w:rsidRPr="002C0F6E">
        <w:rPr>
          <w:rFonts w:ascii="Verdana" w:hAnsi="Verdana" w:cs="Tahoma"/>
          <w:sz w:val="20"/>
          <w:szCs w:val="20"/>
        </w:rPr>
        <w:t xml:space="preserve"> </w:t>
      </w:r>
      <w:r w:rsidR="00CD6007">
        <w:rPr>
          <w:rFonts w:ascii="Verdana" w:hAnsi="Verdana" w:cs="Tahoma"/>
          <w:sz w:val="20"/>
          <w:szCs w:val="20"/>
        </w:rPr>
        <w:t>Policies</w:t>
      </w:r>
      <w:r w:rsidRPr="002C0F6E">
        <w:rPr>
          <w:rFonts w:ascii="Verdana" w:hAnsi="Verdana" w:cs="Tahoma"/>
          <w:sz w:val="20"/>
          <w:szCs w:val="20"/>
        </w:rPr>
        <w:t xml:space="preserve"> </w:t>
      </w:r>
      <w:r w:rsidR="00CD6007">
        <w:rPr>
          <w:rFonts w:ascii="Verdana" w:hAnsi="Verdana" w:cs="Tahoma"/>
          <w:sz w:val="20"/>
          <w:szCs w:val="20"/>
        </w:rPr>
        <w:t>and Procedures</w:t>
      </w:r>
      <w:r w:rsidRPr="002C0F6E">
        <w:rPr>
          <w:rFonts w:ascii="Verdana" w:hAnsi="Verdana" w:cs="Tahoma"/>
          <w:sz w:val="20"/>
          <w:szCs w:val="20"/>
        </w:rPr>
        <w:t>, including requirements for alternate coverage and for obtaining consultation; for adherence to sound principles of clinical practice; for appropriate surgical and other procedures; for unexpected clinical occurrences; and for patient safety</w:t>
      </w:r>
      <w:r w:rsidR="0027046C">
        <w:rPr>
          <w:rFonts w:ascii="Verdana" w:hAnsi="Verdana" w:cs="Tahoma"/>
          <w:sz w:val="20"/>
          <w:szCs w:val="20"/>
        </w:rPr>
        <w:t xml:space="preserve"> via the OPPE process</w:t>
      </w:r>
      <w:r w:rsidRPr="002C0F6E">
        <w:rPr>
          <w:rFonts w:ascii="Verdana" w:hAnsi="Verdana" w:cs="Tahoma"/>
          <w:sz w:val="20"/>
          <w:szCs w:val="20"/>
        </w:rPr>
        <w:t>.</w:t>
      </w:r>
    </w:p>
    <w:p w:rsidR="005904C5" w:rsidRPr="002C0F6E" w:rsidRDefault="005904C5" w:rsidP="005904C5">
      <w:pPr>
        <w:tabs>
          <w:tab w:val="num" w:pos="-1080"/>
        </w:tabs>
        <w:ind w:left="360" w:right="-360"/>
        <w:jc w:val="both"/>
        <w:rPr>
          <w:rFonts w:ascii="Verdana" w:hAnsi="Verdana" w:cs="Tahoma"/>
          <w:sz w:val="20"/>
          <w:szCs w:val="20"/>
        </w:rPr>
      </w:pPr>
    </w:p>
    <w:p w:rsidR="005904C5" w:rsidRPr="002C0F6E" w:rsidRDefault="005904C5" w:rsidP="008B3777">
      <w:pPr>
        <w:numPr>
          <w:ilvl w:val="0"/>
          <w:numId w:val="32"/>
        </w:numPr>
        <w:tabs>
          <w:tab w:val="clear" w:pos="720"/>
          <w:tab w:val="num" w:pos="1080"/>
        </w:tabs>
        <w:ind w:left="1080" w:right="-360"/>
        <w:jc w:val="both"/>
        <w:rPr>
          <w:rFonts w:ascii="Verdana" w:hAnsi="Verdana" w:cs="Tahoma"/>
          <w:sz w:val="20"/>
          <w:szCs w:val="20"/>
        </w:rPr>
      </w:pPr>
      <w:r w:rsidRPr="002C0F6E">
        <w:rPr>
          <w:rFonts w:ascii="Verdana" w:hAnsi="Verdana" w:cs="Tahoma"/>
          <w:sz w:val="20"/>
          <w:szCs w:val="20"/>
        </w:rPr>
        <w:t>Establish such committees or other mechanisms as are necessary and desirable to properly perform the quality improvement functions assigned to it.</w:t>
      </w:r>
    </w:p>
    <w:p w:rsidR="005904C5" w:rsidRPr="002C0F6E" w:rsidRDefault="005904C5" w:rsidP="005904C5">
      <w:pPr>
        <w:tabs>
          <w:tab w:val="num" w:pos="-1080"/>
          <w:tab w:val="num" w:pos="-360"/>
        </w:tabs>
        <w:ind w:left="360" w:right="-360"/>
        <w:jc w:val="both"/>
        <w:rPr>
          <w:rFonts w:ascii="Verdana" w:hAnsi="Verdana" w:cs="Tahoma"/>
          <w:sz w:val="20"/>
          <w:szCs w:val="20"/>
        </w:rPr>
      </w:pPr>
    </w:p>
    <w:p w:rsidR="005904C5" w:rsidRPr="002C0F6E" w:rsidRDefault="005904C5" w:rsidP="005D5B58">
      <w:pPr>
        <w:tabs>
          <w:tab w:val="num" w:pos="-1080"/>
          <w:tab w:val="left" w:pos="360"/>
          <w:tab w:val="left" w:pos="720"/>
          <w:tab w:val="left" w:pos="1080"/>
          <w:tab w:val="num" w:pos="1440"/>
        </w:tabs>
        <w:ind w:left="-360" w:right="-360"/>
        <w:jc w:val="both"/>
        <w:rPr>
          <w:rFonts w:ascii="Verdana" w:hAnsi="Verdana" w:cs="Tahoma"/>
          <w:b/>
          <w:sz w:val="20"/>
          <w:szCs w:val="20"/>
        </w:rPr>
      </w:pPr>
      <w:r w:rsidRPr="002C0F6E">
        <w:rPr>
          <w:rFonts w:ascii="Verdana" w:hAnsi="Verdana" w:cs="Tahoma"/>
          <w:sz w:val="20"/>
          <w:szCs w:val="20"/>
        </w:rPr>
        <w:tab/>
      </w:r>
      <w:r w:rsidRPr="002C0F6E">
        <w:rPr>
          <w:rFonts w:ascii="Verdana" w:hAnsi="Verdana" w:cs="Tahoma"/>
          <w:sz w:val="20"/>
          <w:szCs w:val="20"/>
        </w:rPr>
        <w:tab/>
      </w:r>
      <w:r w:rsidRPr="002C0F6E">
        <w:rPr>
          <w:rFonts w:ascii="Verdana" w:hAnsi="Verdana" w:cs="Tahoma"/>
          <w:b/>
          <w:sz w:val="20"/>
          <w:szCs w:val="20"/>
        </w:rPr>
        <w:t>8.3-4</w:t>
      </w:r>
      <w:r w:rsidRPr="002C0F6E">
        <w:rPr>
          <w:rFonts w:ascii="Verdana" w:hAnsi="Verdana" w:cs="Tahoma"/>
          <w:b/>
          <w:sz w:val="20"/>
          <w:szCs w:val="20"/>
        </w:rPr>
        <w:tab/>
        <w:t>COLLEGIAL FUNCTIONS</w:t>
      </w:r>
    </w:p>
    <w:p w:rsidR="005904C5" w:rsidRPr="002C0F6E" w:rsidRDefault="005904C5" w:rsidP="005904C5">
      <w:pPr>
        <w:tabs>
          <w:tab w:val="num" w:pos="-1080"/>
          <w:tab w:val="num" w:pos="-360"/>
        </w:tabs>
        <w:ind w:left="-360" w:right="-360"/>
        <w:jc w:val="both"/>
        <w:rPr>
          <w:rFonts w:ascii="Verdana" w:hAnsi="Verdana" w:cs="Tahoma"/>
          <w:sz w:val="20"/>
          <w:szCs w:val="20"/>
        </w:rPr>
      </w:pPr>
    </w:p>
    <w:p w:rsidR="005904C5" w:rsidRPr="002C0F6E" w:rsidRDefault="005904C5" w:rsidP="005904C5">
      <w:pPr>
        <w:tabs>
          <w:tab w:val="num" w:pos="-1080"/>
        </w:tabs>
        <w:ind w:left="720" w:right="-360" w:hanging="720"/>
        <w:jc w:val="both"/>
        <w:rPr>
          <w:rFonts w:ascii="Verdana" w:hAnsi="Verdana" w:cs="Tahoma"/>
          <w:sz w:val="20"/>
          <w:szCs w:val="20"/>
        </w:rPr>
      </w:pPr>
      <w:r w:rsidRPr="002C0F6E">
        <w:rPr>
          <w:rFonts w:ascii="Verdana" w:hAnsi="Verdana" w:cs="Tahoma"/>
          <w:sz w:val="20"/>
          <w:szCs w:val="20"/>
        </w:rPr>
        <w:tab/>
        <w:t xml:space="preserve">Each </w:t>
      </w:r>
      <w:r w:rsidR="00D85B11">
        <w:rPr>
          <w:rFonts w:ascii="Verdana" w:hAnsi="Verdana" w:cs="Tahoma"/>
          <w:sz w:val="20"/>
          <w:szCs w:val="20"/>
        </w:rPr>
        <w:t>Department</w:t>
      </w:r>
      <w:r w:rsidRPr="002C0F6E">
        <w:rPr>
          <w:rFonts w:ascii="Verdana" w:hAnsi="Verdana" w:cs="Tahoma"/>
          <w:sz w:val="20"/>
          <w:szCs w:val="20"/>
        </w:rPr>
        <w:t xml:space="preserve"> shall serve as the most immediate peer group for providing clinical and emotional support among and between peers, for teaching, continuing education, research and sharing of new knowledge, and for providing consultation within the </w:t>
      </w:r>
      <w:r w:rsidR="00D85B11">
        <w:rPr>
          <w:rFonts w:ascii="Verdana" w:hAnsi="Verdana" w:cs="Tahoma"/>
          <w:sz w:val="20"/>
          <w:szCs w:val="20"/>
        </w:rPr>
        <w:t>Department</w:t>
      </w:r>
      <w:r w:rsidRPr="002C0F6E">
        <w:rPr>
          <w:rFonts w:ascii="Verdana" w:hAnsi="Verdana" w:cs="Tahoma"/>
          <w:sz w:val="20"/>
          <w:szCs w:val="20"/>
        </w:rPr>
        <w:t xml:space="preserve"> and throughout </w:t>
      </w:r>
      <w:r w:rsidR="0071158E">
        <w:rPr>
          <w:rFonts w:ascii="Verdana" w:hAnsi="Verdana" w:cs="Tahoma"/>
          <w:sz w:val="20"/>
          <w:szCs w:val="20"/>
        </w:rPr>
        <w:t>JM</w:t>
      </w:r>
      <w:r w:rsidR="00441032">
        <w:rPr>
          <w:rFonts w:ascii="Verdana" w:hAnsi="Verdana" w:cs="Tahoma"/>
          <w:sz w:val="20"/>
          <w:szCs w:val="20"/>
        </w:rPr>
        <w:t>H</w:t>
      </w:r>
      <w:r w:rsidRPr="002C0F6E">
        <w:rPr>
          <w:rFonts w:ascii="Verdana" w:hAnsi="Verdana" w:cs="Tahoma"/>
          <w:sz w:val="20"/>
          <w:szCs w:val="20"/>
        </w:rPr>
        <w:t xml:space="preserve"> in its specialty area.</w:t>
      </w:r>
    </w:p>
    <w:p w:rsidR="005904C5" w:rsidRPr="002C0F6E" w:rsidRDefault="005904C5" w:rsidP="005904C5">
      <w:pPr>
        <w:tabs>
          <w:tab w:val="num" w:pos="-1080"/>
          <w:tab w:val="num" w:pos="-360"/>
        </w:tabs>
        <w:ind w:left="-360" w:right="-360"/>
        <w:jc w:val="both"/>
        <w:rPr>
          <w:rFonts w:ascii="Verdana" w:hAnsi="Verdana" w:cs="Tahoma"/>
          <w:sz w:val="20"/>
          <w:szCs w:val="20"/>
        </w:rPr>
      </w:pPr>
    </w:p>
    <w:p w:rsidR="005904C5" w:rsidRPr="002C0F6E" w:rsidRDefault="005904C5" w:rsidP="0087230C">
      <w:pPr>
        <w:tabs>
          <w:tab w:val="num" w:pos="-1080"/>
          <w:tab w:val="num" w:pos="-360"/>
          <w:tab w:val="left" w:pos="360"/>
        </w:tabs>
        <w:ind w:left="-360" w:right="-360"/>
        <w:jc w:val="both"/>
        <w:rPr>
          <w:rFonts w:ascii="Verdana" w:hAnsi="Verdana" w:cs="Tahoma"/>
          <w:b/>
          <w:sz w:val="20"/>
          <w:szCs w:val="20"/>
          <w:u w:val="single"/>
        </w:rPr>
      </w:pPr>
      <w:r w:rsidRPr="002C0F6E">
        <w:rPr>
          <w:rFonts w:ascii="Verdana" w:hAnsi="Verdana" w:cs="Tahoma"/>
          <w:b/>
          <w:sz w:val="20"/>
          <w:szCs w:val="20"/>
        </w:rPr>
        <w:t>8.4</w:t>
      </w:r>
      <w:r w:rsidRPr="002C0F6E">
        <w:rPr>
          <w:rFonts w:ascii="Verdana" w:hAnsi="Verdana" w:cs="Tahoma"/>
          <w:b/>
          <w:sz w:val="20"/>
          <w:szCs w:val="20"/>
        </w:rPr>
        <w:tab/>
      </w:r>
      <w:r w:rsidRPr="002C0F6E">
        <w:rPr>
          <w:rFonts w:ascii="Verdana" w:hAnsi="Verdana" w:cs="Tahoma"/>
          <w:b/>
          <w:sz w:val="20"/>
          <w:szCs w:val="20"/>
        </w:rPr>
        <w:tab/>
      </w:r>
      <w:r w:rsidRPr="002C0F6E">
        <w:rPr>
          <w:rFonts w:ascii="Verdana" w:hAnsi="Verdana" w:cs="Tahoma"/>
          <w:b/>
          <w:sz w:val="20"/>
          <w:szCs w:val="20"/>
          <w:u w:val="single"/>
        </w:rPr>
        <w:t xml:space="preserve">FUNCTIONS OF </w:t>
      </w:r>
      <w:r w:rsidR="00D85B11">
        <w:rPr>
          <w:rFonts w:ascii="Verdana" w:hAnsi="Verdana" w:cs="Tahoma"/>
          <w:b/>
          <w:sz w:val="20"/>
          <w:szCs w:val="20"/>
          <w:u w:val="single"/>
        </w:rPr>
        <w:t>SECTION</w:t>
      </w:r>
      <w:r w:rsidR="0087230C" w:rsidRPr="002C0F6E">
        <w:rPr>
          <w:rFonts w:ascii="Verdana" w:hAnsi="Verdana" w:cs="Tahoma"/>
          <w:b/>
          <w:sz w:val="20"/>
          <w:szCs w:val="20"/>
          <w:u w:val="single"/>
        </w:rPr>
        <w:t>S</w:t>
      </w:r>
    </w:p>
    <w:p w:rsidR="0087230C" w:rsidRPr="002C0F6E" w:rsidRDefault="0087230C" w:rsidP="0087230C">
      <w:pPr>
        <w:tabs>
          <w:tab w:val="num" w:pos="-1080"/>
          <w:tab w:val="num" w:pos="-360"/>
          <w:tab w:val="left" w:pos="360"/>
        </w:tabs>
        <w:ind w:left="-360" w:right="-360"/>
        <w:jc w:val="both"/>
        <w:rPr>
          <w:rFonts w:ascii="Verdana" w:hAnsi="Verdana" w:cs="Tahoma"/>
          <w:sz w:val="20"/>
          <w:szCs w:val="20"/>
        </w:rPr>
      </w:pPr>
    </w:p>
    <w:p w:rsidR="005904C5" w:rsidRPr="002C0F6E" w:rsidRDefault="005904C5" w:rsidP="005904C5">
      <w:pPr>
        <w:tabs>
          <w:tab w:val="num" w:pos="-3240"/>
          <w:tab w:val="num" w:pos="-1080"/>
        </w:tabs>
        <w:ind w:left="720" w:right="-360"/>
        <w:jc w:val="both"/>
        <w:rPr>
          <w:rFonts w:ascii="Verdana" w:hAnsi="Verdana" w:cs="Tahoma"/>
          <w:sz w:val="20"/>
          <w:szCs w:val="20"/>
        </w:rPr>
      </w:pPr>
      <w:r w:rsidRPr="002C0F6E">
        <w:rPr>
          <w:rFonts w:ascii="Verdana" w:hAnsi="Verdana" w:cs="Tahoma"/>
          <w:sz w:val="20"/>
          <w:szCs w:val="20"/>
        </w:rPr>
        <w:t xml:space="preserve">Each </w:t>
      </w:r>
      <w:r w:rsidR="00D85B11">
        <w:rPr>
          <w:rFonts w:ascii="Verdana" w:hAnsi="Verdana" w:cs="Tahoma"/>
          <w:sz w:val="20"/>
          <w:szCs w:val="20"/>
        </w:rPr>
        <w:t>Section</w:t>
      </w:r>
      <w:r w:rsidRPr="002C0F6E">
        <w:rPr>
          <w:rFonts w:ascii="Verdana" w:hAnsi="Verdana" w:cs="Tahoma"/>
          <w:sz w:val="20"/>
          <w:szCs w:val="20"/>
        </w:rPr>
        <w:t xml:space="preserve"> shall perform the functions assigned to it by the</w:t>
      </w:r>
      <w:r w:rsidR="0087230C" w:rsidRPr="002C0F6E">
        <w:rPr>
          <w:rFonts w:ascii="Verdana" w:hAnsi="Verdana" w:cs="Tahoma"/>
          <w:sz w:val="20"/>
          <w:szCs w:val="20"/>
        </w:rPr>
        <w:t xml:space="preserve"> </w:t>
      </w:r>
      <w:r w:rsidR="00D85B11">
        <w:rPr>
          <w:rFonts w:ascii="Verdana" w:hAnsi="Verdana" w:cs="Tahoma"/>
          <w:sz w:val="20"/>
          <w:szCs w:val="20"/>
        </w:rPr>
        <w:t>Department</w:t>
      </w:r>
      <w:r w:rsidR="0087230C" w:rsidRPr="002C0F6E">
        <w:rPr>
          <w:rFonts w:ascii="Verdana" w:hAnsi="Verdana" w:cs="Tahoma"/>
          <w:sz w:val="20"/>
          <w:szCs w:val="20"/>
        </w:rPr>
        <w:t xml:space="preserve"> in which it is under and/or the</w:t>
      </w:r>
      <w:r w:rsidRPr="002C0F6E">
        <w:rPr>
          <w:rFonts w:ascii="Verdana" w:hAnsi="Verdana" w:cs="Tahoma"/>
          <w:sz w:val="20"/>
          <w:szCs w:val="20"/>
        </w:rPr>
        <w:t xml:space="preserve"> MEC. Such functions may include, without limitation, any of the functions described above for </w:t>
      </w:r>
      <w:r w:rsidR="00D85B11">
        <w:rPr>
          <w:rFonts w:ascii="Verdana" w:hAnsi="Verdana" w:cs="Tahoma"/>
          <w:sz w:val="20"/>
          <w:szCs w:val="20"/>
        </w:rPr>
        <w:t>Department</w:t>
      </w:r>
      <w:r w:rsidRPr="002C0F6E">
        <w:rPr>
          <w:rFonts w:ascii="Verdana" w:hAnsi="Verdana" w:cs="Tahoma"/>
          <w:sz w:val="20"/>
          <w:szCs w:val="20"/>
        </w:rPr>
        <w:t xml:space="preserve">s. A </w:t>
      </w:r>
      <w:r w:rsidR="00D85B11">
        <w:rPr>
          <w:rFonts w:ascii="Verdana" w:hAnsi="Verdana" w:cs="Tahoma"/>
          <w:sz w:val="20"/>
          <w:szCs w:val="20"/>
        </w:rPr>
        <w:t>Section</w:t>
      </w:r>
      <w:r w:rsidRPr="002C0F6E">
        <w:rPr>
          <w:rFonts w:ascii="Verdana" w:hAnsi="Verdana" w:cs="Tahoma"/>
          <w:sz w:val="20"/>
          <w:szCs w:val="20"/>
        </w:rPr>
        <w:t xml:space="preserve"> shall transmit</w:t>
      </w:r>
      <w:r w:rsidR="0087230C" w:rsidRPr="002C0F6E">
        <w:rPr>
          <w:rFonts w:ascii="Verdana" w:hAnsi="Verdana" w:cs="Tahoma"/>
          <w:sz w:val="20"/>
          <w:szCs w:val="20"/>
        </w:rPr>
        <w:t xml:space="preserve"> an annual report at </w:t>
      </w:r>
      <w:r w:rsidR="0087230C" w:rsidRPr="002C0F6E">
        <w:rPr>
          <w:rFonts w:ascii="Verdana" w:hAnsi="Verdana" w:cs="Tahoma"/>
          <w:sz w:val="20"/>
          <w:szCs w:val="20"/>
        </w:rPr>
        <w:lastRenderedPageBreak/>
        <w:t>the Annual Staff meeting</w:t>
      </w:r>
      <w:r w:rsidRPr="002C0F6E">
        <w:rPr>
          <w:rFonts w:ascii="Verdana" w:hAnsi="Verdana" w:cs="Tahoma"/>
          <w:sz w:val="20"/>
          <w:szCs w:val="20"/>
        </w:rPr>
        <w:t xml:space="preserve"> </w:t>
      </w:r>
      <w:r w:rsidR="0087230C" w:rsidRPr="002C0F6E">
        <w:rPr>
          <w:rFonts w:ascii="Verdana" w:hAnsi="Verdana" w:cs="Tahoma"/>
          <w:sz w:val="20"/>
          <w:szCs w:val="20"/>
        </w:rPr>
        <w:t xml:space="preserve">and reports </w:t>
      </w:r>
      <w:r w:rsidRPr="002C0F6E">
        <w:rPr>
          <w:rFonts w:ascii="Verdana" w:hAnsi="Verdana" w:cs="Tahoma"/>
          <w:sz w:val="20"/>
          <w:szCs w:val="20"/>
        </w:rPr>
        <w:t xml:space="preserve">on the conduct of its assigned functions to the </w:t>
      </w:r>
      <w:r w:rsidR="00D85B11">
        <w:rPr>
          <w:rFonts w:ascii="Verdana" w:hAnsi="Verdana" w:cs="Tahoma"/>
          <w:sz w:val="20"/>
          <w:szCs w:val="20"/>
        </w:rPr>
        <w:t>Department</w:t>
      </w:r>
      <w:r w:rsidRPr="002C0F6E">
        <w:rPr>
          <w:rFonts w:ascii="Verdana" w:hAnsi="Verdana" w:cs="Tahoma"/>
          <w:sz w:val="20"/>
          <w:szCs w:val="20"/>
        </w:rPr>
        <w:t xml:space="preserve"> </w:t>
      </w:r>
      <w:r w:rsidR="00D85B11">
        <w:rPr>
          <w:rFonts w:ascii="Verdana" w:hAnsi="Verdana" w:cs="Tahoma"/>
          <w:sz w:val="20"/>
          <w:szCs w:val="20"/>
        </w:rPr>
        <w:t>Chair</w:t>
      </w:r>
      <w:r w:rsidR="0087230C" w:rsidRPr="002C0F6E">
        <w:rPr>
          <w:rFonts w:ascii="Verdana" w:hAnsi="Verdana" w:cs="Tahoma"/>
          <w:sz w:val="20"/>
          <w:szCs w:val="20"/>
        </w:rPr>
        <w:t xml:space="preserve"> upon request</w:t>
      </w:r>
      <w:r w:rsidRPr="002C0F6E">
        <w:rPr>
          <w:rFonts w:ascii="Verdana" w:hAnsi="Verdana" w:cs="Tahoma"/>
          <w:sz w:val="20"/>
          <w:szCs w:val="20"/>
        </w:rPr>
        <w:t xml:space="preserve">. </w:t>
      </w:r>
    </w:p>
    <w:p w:rsidR="00734777" w:rsidRDefault="00734777">
      <w:pPr>
        <w:rPr>
          <w:rFonts w:ascii="Verdana" w:hAnsi="Verdana" w:cs="Tahoma"/>
          <w:sz w:val="20"/>
          <w:szCs w:val="20"/>
        </w:rPr>
      </w:pPr>
      <w:r>
        <w:rPr>
          <w:rFonts w:ascii="Verdana" w:hAnsi="Verdana" w:cs="Tahoma"/>
          <w:sz w:val="20"/>
          <w:szCs w:val="20"/>
        </w:rPr>
        <w:br w:type="page"/>
      </w:r>
    </w:p>
    <w:p w:rsidR="002042B1" w:rsidRDefault="002042B1" w:rsidP="006E6674">
      <w:pPr>
        <w:ind w:left="-360"/>
        <w:jc w:val="center"/>
        <w:outlineLvl w:val="0"/>
        <w:rPr>
          <w:rFonts w:ascii="Verdana" w:hAnsi="Verdana" w:cs="Tahoma"/>
          <w:sz w:val="20"/>
          <w:szCs w:val="20"/>
        </w:rPr>
      </w:pPr>
    </w:p>
    <w:p w:rsidR="00D05F09" w:rsidRPr="002C0F6E" w:rsidRDefault="00D05F09" w:rsidP="006E6674">
      <w:pPr>
        <w:ind w:left="-360"/>
        <w:jc w:val="center"/>
        <w:outlineLvl w:val="0"/>
        <w:rPr>
          <w:rFonts w:ascii="Verdana" w:hAnsi="Verdana" w:cs="Tahoma"/>
          <w:b/>
        </w:rPr>
      </w:pPr>
      <w:r w:rsidRPr="002C0F6E">
        <w:rPr>
          <w:rFonts w:ascii="Verdana" w:hAnsi="Verdana" w:cs="Tahoma"/>
          <w:b/>
        </w:rPr>
        <w:t>ARTICLE NINE</w:t>
      </w:r>
    </w:p>
    <w:p w:rsidR="00D05F09" w:rsidRPr="006E6F8A" w:rsidRDefault="005A7642" w:rsidP="00D05F09">
      <w:pPr>
        <w:ind w:left="-360"/>
        <w:jc w:val="center"/>
        <w:rPr>
          <w:rFonts w:ascii="Verdana" w:hAnsi="Verdana" w:cs="Tahoma"/>
          <w:b/>
          <w:color w:val="FF0000"/>
          <w:sz w:val="20"/>
          <w:szCs w:val="20"/>
        </w:rPr>
      </w:pPr>
      <w:r>
        <w:rPr>
          <w:rFonts w:ascii="Verdana" w:hAnsi="Verdana" w:cs="Tahoma"/>
          <w:b/>
          <w:sz w:val="20"/>
          <w:szCs w:val="20"/>
        </w:rPr>
        <w:t>DEPARTMENT AND SECTION CHAIRPERSONS</w:t>
      </w:r>
    </w:p>
    <w:p w:rsidR="00D05F09" w:rsidRPr="002C0F6E" w:rsidRDefault="00D05F09" w:rsidP="00D05F09">
      <w:pPr>
        <w:pBdr>
          <w:top w:val="single" w:sz="4" w:space="1" w:color="auto"/>
        </w:pBdr>
        <w:ind w:left="-360"/>
        <w:jc w:val="center"/>
        <w:rPr>
          <w:rFonts w:ascii="Verdana" w:hAnsi="Verdana" w:cs="Tahoma"/>
          <w:b/>
          <w:sz w:val="20"/>
          <w:szCs w:val="20"/>
        </w:rPr>
      </w:pPr>
    </w:p>
    <w:p w:rsidR="00D05F09" w:rsidRPr="002C0F6E" w:rsidRDefault="00D05F09" w:rsidP="006E6674">
      <w:pPr>
        <w:tabs>
          <w:tab w:val="num" w:pos="-1080"/>
          <w:tab w:val="num" w:pos="-360"/>
          <w:tab w:val="left" w:pos="360"/>
          <w:tab w:val="left" w:pos="720"/>
        </w:tabs>
        <w:ind w:left="-360" w:right="-360"/>
        <w:jc w:val="both"/>
        <w:outlineLvl w:val="0"/>
        <w:rPr>
          <w:rFonts w:ascii="Verdana" w:hAnsi="Verdana" w:cs="Tahoma"/>
          <w:b/>
          <w:sz w:val="20"/>
          <w:szCs w:val="20"/>
          <w:u w:val="single"/>
        </w:rPr>
      </w:pPr>
      <w:r w:rsidRPr="002C0F6E">
        <w:rPr>
          <w:rFonts w:ascii="Verdana" w:hAnsi="Verdana" w:cs="Tahoma"/>
          <w:b/>
          <w:sz w:val="20"/>
          <w:szCs w:val="20"/>
        </w:rPr>
        <w:t>9.1</w:t>
      </w:r>
      <w:r w:rsidRPr="002C0F6E">
        <w:rPr>
          <w:rFonts w:ascii="Verdana" w:hAnsi="Verdana" w:cs="Tahoma"/>
          <w:b/>
          <w:sz w:val="20"/>
          <w:szCs w:val="20"/>
        </w:rPr>
        <w:tab/>
      </w:r>
      <w:r w:rsidRPr="002C0F6E">
        <w:rPr>
          <w:rFonts w:ascii="Verdana" w:hAnsi="Verdana" w:cs="Tahoma"/>
          <w:b/>
          <w:sz w:val="20"/>
          <w:szCs w:val="20"/>
        </w:rPr>
        <w:tab/>
      </w:r>
      <w:r w:rsidR="00D85B11">
        <w:rPr>
          <w:rFonts w:ascii="Verdana" w:hAnsi="Verdana" w:cs="Tahoma"/>
          <w:b/>
          <w:sz w:val="20"/>
          <w:szCs w:val="20"/>
          <w:u w:val="single"/>
        </w:rPr>
        <w:t>DEPARTMENT</w:t>
      </w:r>
      <w:r w:rsidRPr="002C0F6E">
        <w:rPr>
          <w:rFonts w:ascii="Verdana" w:hAnsi="Verdana" w:cs="Tahoma"/>
          <w:b/>
          <w:sz w:val="20"/>
          <w:szCs w:val="20"/>
          <w:u w:val="single"/>
        </w:rPr>
        <w:t xml:space="preserve"> </w:t>
      </w:r>
      <w:r w:rsidR="00D85B11">
        <w:rPr>
          <w:rFonts w:ascii="Verdana" w:hAnsi="Verdana" w:cs="Tahoma"/>
          <w:b/>
          <w:sz w:val="20"/>
          <w:szCs w:val="20"/>
          <w:u w:val="single"/>
        </w:rPr>
        <w:t>CHAIR</w:t>
      </w:r>
      <w:r w:rsidRPr="002C0F6E">
        <w:rPr>
          <w:rFonts w:ascii="Verdana" w:hAnsi="Verdana" w:cs="Tahoma"/>
          <w:b/>
          <w:sz w:val="20"/>
          <w:szCs w:val="20"/>
          <w:u w:val="single"/>
        </w:rPr>
        <w:t>PERSONS</w:t>
      </w:r>
    </w:p>
    <w:p w:rsidR="00D05F09" w:rsidRPr="002C0F6E" w:rsidRDefault="00D05F09" w:rsidP="00D05F09">
      <w:pPr>
        <w:tabs>
          <w:tab w:val="num" w:pos="-1080"/>
          <w:tab w:val="num" w:pos="-360"/>
          <w:tab w:val="left" w:pos="720"/>
        </w:tabs>
        <w:ind w:left="-360" w:right="-360"/>
        <w:jc w:val="both"/>
        <w:rPr>
          <w:rFonts w:ascii="Verdana" w:hAnsi="Verdana" w:cs="Tahoma"/>
          <w:sz w:val="20"/>
          <w:szCs w:val="20"/>
        </w:rPr>
      </w:pPr>
    </w:p>
    <w:p w:rsidR="00D05F09" w:rsidRPr="00856574" w:rsidRDefault="00D85B11" w:rsidP="00D05F09">
      <w:pPr>
        <w:numPr>
          <w:ilvl w:val="0"/>
          <w:numId w:val="33"/>
        </w:numPr>
        <w:tabs>
          <w:tab w:val="left" w:pos="432"/>
          <w:tab w:val="left" w:pos="1008"/>
          <w:tab w:val="left" w:pos="1728"/>
        </w:tabs>
        <w:jc w:val="both"/>
        <w:rPr>
          <w:rFonts w:ascii="Verdana" w:hAnsi="Verdana"/>
          <w:sz w:val="20"/>
          <w:szCs w:val="20"/>
        </w:rPr>
      </w:pPr>
      <w:r>
        <w:rPr>
          <w:rFonts w:ascii="Verdana" w:hAnsi="Verdana"/>
          <w:sz w:val="20"/>
          <w:szCs w:val="20"/>
        </w:rPr>
        <w:t>Chair</w:t>
      </w:r>
      <w:r w:rsidR="00D05F09" w:rsidRPr="002C0F6E">
        <w:rPr>
          <w:rFonts w:ascii="Verdana" w:hAnsi="Verdana"/>
          <w:sz w:val="20"/>
          <w:szCs w:val="20"/>
        </w:rPr>
        <w:t xml:space="preserve">persons of the </w:t>
      </w:r>
      <w:r>
        <w:rPr>
          <w:rFonts w:ascii="Verdana" w:hAnsi="Verdana"/>
          <w:sz w:val="20"/>
          <w:szCs w:val="20"/>
        </w:rPr>
        <w:t>Department</w:t>
      </w:r>
      <w:r w:rsidR="00D05F09" w:rsidRPr="002C0F6E">
        <w:rPr>
          <w:rFonts w:ascii="Verdana" w:hAnsi="Verdana"/>
          <w:sz w:val="20"/>
          <w:szCs w:val="20"/>
        </w:rPr>
        <w:t xml:space="preserve">s will be elected by their respective </w:t>
      </w:r>
      <w:r>
        <w:rPr>
          <w:rFonts w:ascii="Verdana" w:hAnsi="Verdana"/>
          <w:sz w:val="20"/>
          <w:szCs w:val="20"/>
        </w:rPr>
        <w:t>Department</w:t>
      </w:r>
      <w:r w:rsidR="00D05F09" w:rsidRPr="002C0F6E">
        <w:rPr>
          <w:rFonts w:ascii="Verdana" w:hAnsi="Verdana"/>
          <w:sz w:val="20"/>
          <w:szCs w:val="20"/>
        </w:rPr>
        <w:t xml:space="preserve">s at their Annual Meeting, and will be recommended to the </w:t>
      </w:r>
      <w:r>
        <w:rPr>
          <w:rFonts w:ascii="Verdana" w:hAnsi="Verdana"/>
          <w:sz w:val="20"/>
          <w:szCs w:val="20"/>
        </w:rPr>
        <w:t>Board</w:t>
      </w:r>
      <w:r w:rsidR="00D05F09" w:rsidRPr="002C0F6E">
        <w:rPr>
          <w:rFonts w:ascii="Verdana" w:hAnsi="Verdana"/>
          <w:sz w:val="20"/>
          <w:szCs w:val="20"/>
        </w:rPr>
        <w:t xml:space="preserve"> for approval. They will supervise the quality of care provided within their </w:t>
      </w:r>
      <w:r>
        <w:rPr>
          <w:rFonts w:ascii="Verdana" w:hAnsi="Verdana"/>
          <w:sz w:val="20"/>
          <w:szCs w:val="20"/>
        </w:rPr>
        <w:t>Department</w:t>
      </w:r>
      <w:r w:rsidR="00D05F09" w:rsidRPr="002C0F6E">
        <w:rPr>
          <w:rFonts w:ascii="Verdana" w:hAnsi="Verdana"/>
          <w:sz w:val="20"/>
          <w:szCs w:val="20"/>
        </w:rPr>
        <w:t xml:space="preserve"> at the </w:t>
      </w:r>
      <w:r w:rsidR="00CD6007">
        <w:rPr>
          <w:rFonts w:ascii="Verdana" w:hAnsi="Verdana"/>
          <w:sz w:val="20"/>
          <w:szCs w:val="20"/>
        </w:rPr>
        <w:t>Hospital</w:t>
      </w:r>
      <w:r w:rsidR="00D05F09" w:rsidRPr="002C0F6E">
        <w:rPr>
          <w:rFonts w:ascii="Verdana" w:hAnsi="Verdana"/>
          <w:sz w:val="20"/>
          <w:szCs w:val="20"/>
        </w:rPr>
        <w:t xml:space="preserve">.  Such </w:t>
      </w:r>
      <w:r>
        <w:rPr>
          <w:rFonts w:ascii="Verdana" w:hAnsi="Verdana"/>
          <w:sz w:val="20"/>
          <w:szCs w:val="20"/>
        </w:rPr>
        <w:t>Chair</w:t>
      </w:r>
      <w:r w:rsidR="00D05F09" w:rsidRPr="002C0F6E">
        <w:rPr>
          <w:rFonts w:ascii="Verdana" w:hAnsi="Verdana"/>
          <w:sz w:val="20"/>
          <w:szCs w:val="20"/>
        </w:rPr>
        <w:t xml:space="preserve">persons shall be recognized by their peers as holding qualities of professional abilities and leadership which will assure both the Medical Staff and the </w:t>
      </w:r>
      <w:r>
        <w:rPr>
          <w:rFonts w:ascii="Verdana" w:hAnsi="Verdana"/>
          <w:sz w:val="20"/>
          <w:szCs w:val="20"/>
        </w:rPr>
        <w:t>Board</w:t>
      </w:r>
      <w:r w:rsidR="00D05F09" w:rsidRPr="002C0F6E">
        <w:rPr>
          <w:rFonts w:ascii="Verdana" w:hAnsi="Verdana"/>
          <w:sz w:val="20"/>
          <w:szCs w:val="20"/>
        </w:rPr>
        <w:t xml:space="preserve"> of competent supervision.</w:t>
      </w:r>
      <w:r w:rsidR="005F1EA6">
        <w:rPr>
          <w:rFonts w:ascii="Verdana" w:hAnsi="Verdana"/>
          <w:sz w:val="20"/>
          <w:szCs w:val="20"/>
        </w:rPr>
        <w:t xml:space="preserve"> </w:t>
      </w:r>
      <w:r w:rsidR="005F1EA6" w:rsidRPr="00856574">
        <w:rPr>
          <w:rFonts w:ascii="Verdana" w:hAnsi="Verdana"/>
          <w:sz w:val="20"/>
          <w:szCs w:val="20"/>
        </w:rPr>
        <w:t>In the event that there is not an Active Staff member who is eligible to fulfill this role, while continuing the search, an Inter</w:t>
      </w:r>
      <w:r w:rsidR="00856574">
        <w:rPr>
          <w:rFonts w:ascii="Verdana" w:hAnsi="Verdana"/>
          <w:sz w:val="20"/>
          <w:szCs w:val="20"/>
        </w:rPr>
        <w:t>im</w:t>
      </w:r>
      <w:r w:rsidR="005F1EA6" w:rsidRPr="00856574">
        <w:rPr>
          <w:rFonts w:ascii="Verdana" w:hAnsi="Verdana"/>
          <w:sz w:val="20"/>
          <w:szCs w:val="20"/>
        </w:rPr>
        <w:t xml:space="preserve"> Chairperson may be selected to fill in temporarily. The expectation would be as soon as a suitable candidate is found within the Active Medical Staff; that candidate would assume the role of Department Chairperson.</w:t>
      </w:r>
    </w:p>
    <w:p w:rsidR="00D05F09" w:rsidRPr="00856574" w:rsidRDefault="00D05F09" w:rsidP="00D05F09">
      <w:pPr>
        <w:tabs>
          <w:tab w:val="left" w:pos="432"/>
          <w:tab w:val="left" w:pos="1008"/>
          <w:tab w:val="left" w:pos="1728"/>
        </w:tabs>
        <w:jc w:val="both"/>
        <w:rPr>
          <w:rFonts w:ascii="Verdana" w:hAnsi="Verdana"/>
          <w:b/>
          <w:i/>
          <w:sz w:val="20"/>
          <w:szCs w:val="20"/>
        </w:rPr>
      </w:pPr>
    </w:p>
    <w:p w:rsidR="00D05F09" w:rsidRPr="002C0F6E" w:rsidRDefault="00D05F09" w:rsidP="00D05F09">
      <w:pPr>
        <w:numPr>
          <w:ilvl w:val="0"/>
          <w:numId w:val="33"/>
        </w:numPr>
        <w:tabs>
          <w:tab w:val="left" w:pos="432"/>
          <w:tab w:val="left" w:pos="1008"/>
          <w:tab w:val="left" w:pos="1728"/>
        </w:tabs>
        <w:jc w:val="both"/>
        <w:rPr>
          <w:rFonts w:ascii="Verdana" w:hAnsi="Verdana"/>
          <w:sz w:val="20"/>
          <w:szCs w:val="20"/>
        </w:rPr>
      </w:pPr>
      <w:r w:rsidRPr="002C0F6E">
        <w:rPr>
          <w:rFonts w:ascii="Verdana" w:hAnsi="Verdana"/>
          <w:sz w:val="20"/>
          <w:szCs w:val="20"/>
        </w:rPr>
        <w:t xml:space="preserve">Each </w:t>
      </w:r>
      <w:r w:rsidR="00D85B11">
        <w:rPr>
          <w:rFonts w:ascii="Verdana" w:hAnsi="Verdana"/>
          <w:sz w:val="20"/>
          <w:szCs w:val="20"/>
        </w:rPr>
        <w:t>Department</w:t>
      </w:r>
      <w:r w:rsidR="00CC036A">
        <w:rPr>
          <w:rFonts w:ascii="Verdana" w:hAnsi="Verdana"/>
          <w:sz w:val="20"/>
          <w:szCs w:val="20"/>
        </w:rPr>
        <w:t xml:space="preserve"> </w:t>
      </w:r>
      <w:r w:rsidR="00D85B11">
        <w:rPr>
          <w:rFonts w:ascii="Verdana" w:hAnsi="Verdana"/>
          <w:sz w:val="20"/>
          <w:szCs w:val="20"/>
        </w:rPr>
        <w:t>Chair</w:t>
      </w:r>
      <w:r w:rsidRPr="002C0F6E">
        <w:rPr>
          <w:rFonts w:ascii="Verdana" w:hAnsi="Verdana"/>
          <w:sz w:val="20"/>
          <w:szCs w:val="20"/>
        </w:rPr>
        <w:t xml:space="preserve">person shall be a member of the Active Staff, shall be certified by an appropriate specialty board, with demonstrated ability in at least one of the clinical areas covered by the </w:t>
      </w:r>
      <w:r w:rsidR="00D85B11">
        <w:rPr>
          <w:rFonts w:ascii="Verdana" w:hAnsi="Verdana"/>
          <w:sz w:val="20"/>
          <w:szCs w:val="20"/>
        </w:rPr>
        <w:t>Department</w:t>
      </w:r>
      <w:r w:rsidRPr="002C0F6E">
        <w:rPr>
          <w:rFonts w:ascii="Verdana" w:hAnsi="Verdana"/>
          <w:sz w:val="20"/>
          <w:szCs w:val="20"/>
        </w:rPr>
        <w:t>.</w:t>
      </w:r>
    </w:p>
    <w:p w:rsidR="00D05F09" w:rsidRPr="002C0F6E" w:rsidRDefault="00D05F09" w:rsidP="00D05F09">
      <w:pPr>
        <w:tabs>
          <w:tab w:val="left" w:pos="432"/>
          <w:tab w:val="left" w:pos="1008"/>
          <w:tab w:val="left" w:pos="1728"/>
        </w:tabs>
        <w:jc w:val="both"/>
        <w:rPr>
          <w:rFonts w:ascii="Verdana" w:hAnsi="Verdana"/>
          <w:sz w:val="20"/>
          <w:szCs w:val="20"/>
        </w:rPr>
      </w:pPr>
    </w:p>
    <w:p w:rsidR="00D05F09" w:rsidRPr="002C0F6E" w:rsidRDefault="00D05F09" w:rsidP="00D05F09">
      <w:pPr>
        <w:tabs>
          <w:tab w:val="left" w:pos="432"/>
          <w:tab w:val="left" w:pos="1008"/>
          <w:tab w:val="left" w:pos="1728"/>
        </w:tabs>
        <w:ind w:left="1368"/>
        <w:jc w:val="both"/>
        <w:rPr>
          <w:rFonts w:ascii="Verdana" w:hAnsi="Verdana"/>
          <w:sz w:val="20"/>
          <w:szCs w:val="20"/>
        </w:rPr>
      </w:pPr>
      <w:r w:rsidRPr="002C0F6E">
        <w:rPr>
          <w:rFonts w:ascii="Verdana" w:hAnsi="Verdana"/>
          <w:sz w:val="20"/>
          <w:szCs w:val="20"/>
        </w:rPr>
        <w:t xml:space="preserve">Any member of the Medical Staff who has served </w:t>
      </w:r>
      <w:r w:rsidR="0071158E">
        <w:rPr>
          <w:rFonts w:ascii="Verdana" w:hAnsi="Verdana"/>
          <w:sz w:val="20"/>
          <w:szCs w:val="20"/>
        </w:rPr>
        <w:t xml:space="preserve">Johnson Memorial </w:t>
      </w:r>
      <w:r w:rsidR="00441032">
        <w:rPr>
          <w:rFonts w:ascii="Verdana" w:hAnsi="Verdana"/>
          <w:sz w:val="20"/>
          <w:szCs w:val="20"/>
        </w:rPr>
        <w:t>Hospital</w:t>
      </w:r>
      <w:r w:rsidRPr="002C0F6E">
        <w:rPr>
          <w:rFonts w:ascii="Verdana" w:hAnsi="Verdana"/>
          <w:sz w:val="20"/>
          <w:szCs w:val="20"/>
        </w:rPr>
        <w:t xml:space="preserve"> in the past or is currently serving in the capacity of </w:t>
      </w:r>
      <w:r w:rsidR="00D85B11">
        <w:rPr>
          <w:rFonts w:ascii="Verdana" w:hAnsi="Verdana"/>
          <w:sz w:val="20"/>
          <w:szCs w:val="20"/>
        </w:rPr>
        <w:t>Chair</w:t>
      </w:r>
      <w:r w:rsidRPr="002C0F6E">
        <w:rPr>
          <w:rFonts w:ascii="Verdana" w:hAnsi="Verdana"/>
          <w:sz w:val="20"/>
          <w:szCs w:val="20"/>
        </w:rPr>
        <w:t xml:space="preserve">person of a </w:t>
      </w:r>
      <w:r w:rsidR="00D85B11">
        <w:rPr>
          <w:rFonts w:ascii="Verdana" w:hAnsi="Verdana"/>
          <w:sz w:val="20"/>
          <w:szCs w:val="20"/>
        </w:rPr>
        <w:t>Department</w:t>
      </w:r>
      <w:r w:rsidRPr="002C0F6E">
        <w:rPr>
          <w:rFonts w:ascii="Verdana" w:hAnsi="Verdana"/>
          <w:sz w:val="20"/>
          <w:szCs w:val="20"/>
        </w:rPr>
        <w:t xml:space="preserve"> and/or </w:t>
      </w:r>
      <w:r w:rsidR="00D85B11">
        <w:rPr>
          <w:rFonts w:ascii="Verdana" w:hAnsi="Verdana"/>
          <w:sz w:val="20"/>
          <w:szCs w:val="20"/>
        </w:rPr>
        <w:t>Section</w:t>
      </w:r>
      <w:r w:rsidRPr="002C0F6E">
        <w:rPr>
          <w:rFonts w:ascii="Verdana" w:hAnsi="Verdana"/>
          <w:sz w:val="20"/>
          <w:szCs w:val="20"/>
        </w:rPr>
        <w:t xml:space="preserve"> shall be allowed to hold either or both positions in the future independent of their board certification status.</w:t>
      </w:r>
    </w:p>
    <w:p w:rsidR="00D05F09" w:rsidRPr="002C0F6E" w:rsidRDefault="00D05F09" w:rsidP="00D05F09">
      <w:pPr>
        <w:tabs>
          <w:tab w:val="left" w:pos="432"/>
          <w:tab w:val="left" w:pos="1008"/>
          <w:tab w:val="left" w:pos="1728"/>
        </w:tabs>
        <w:jc w:val="both"/>
        <w:rPr>
          <w:rFonts w:ascii="Verdana" w:hAnsi="Verdana"/>
          <w:sz w:val="20"/>
          <w:szCs w:val="20"/>
        </w:rPr>
      </w:pPr>
    </w:p>
    <w:p w:rsidR="00D05F09" w:rsidRPr="002C0F6E" w:rsidRDefault="00D05F09" w:rsidP="00D05F09">
      <w:pPr>
        <w:numPr>
          <w:ilvl w:val="0"/>
          <w:numId w:val="33"/>
        </w:numPr>
        <w:tabs>
          <w:tab w:val="left" w:pos="432"/>
          <w:tab w:val="left" w:pos="1008"/>
          <w:tab w:val="left" w:pos="1728"/>
        </w:tabs>
        <w:jc w:val="both"/>
        <w:rPr>
          <w:rFonts w:ascii="Verdana" w:hAnsi="Verdana"/>
          <w:sz w:val="20"/>
          <w:szCs w:val="20"/>
        </w:rPr>
      </w:pPr>
      <w:r w:rsidRPr="002C0F6E">
        <w:rPr>
          <w:rFonts w:ascii="Verdana" w:hAnsi="Verdana"/>
          <w:sz w:val="20"/>
          <w:szCs w:val="20"/>
        </w:rPr>
        <w:t xml:space="preserve">Each </w:t>
      </w:r>
      <w:r w:rsidR="00D85B11">
        <w:rPr>
          <w:rFonts w:ascii="Verdana" w:hAnsi="Verdana"/>
          <w:sz w:val="20"/>
          <w:szCs w:val="20"/>
        </w:rPr>
        <w:t>Department</w:t>
      </w:r>
      <w:r w:rsidRPr="002C0F6E">
        <w:rPr>
          <w:rFonts w:ascii="Verdana" w:hAnsi="Verdana"/>
          <w:sz w:val="20"/>
          <w:szCs w:val="20"/>
        </w:rPr>
        <w:t xml:space="preserve"> </w:t>
      </w:r>
      <w:r w:rsidR="00646882">
        <w:rPr>
          <w:rFonts w:ascii="Verdana" w:hAnsi="Verdana"/>
          <w:sz w:val="20"/>
          <w:szCs w:val="20"/>
        </w:rPr>
        <w:t>Chairperson</w:t>
      </w:r>
      <w:r w:rsidRPr="002C0F6E">
        <w:rPr>
          <w:rFonts w:ascii="Verdana" w:hAnsi="Verdana"/>
          <w:sz w:val="20"/>
          <w:szCs w:val="20"/>
        </w:rPr>
        <w:t xml:space="preserve"> unless otherwise ineligible (i.e. </w:t>
      </w:r>
      <w:r w:rsidR="00D85B11">
        <w:rPr>
          <w:rFonts w:ascii="Verdana" w:hAnsi="Verdana"/>
          <w:sz w:val="20"/>
          <w:szCs w:val="20"/>
        </w:rPr>
        <w:t>Officer</w:t>
      </w:r>
      <w:r w:rsidRPr="002C0F6E">
        <w:rPr>
          <w:rFonts w:ascii="Verdana" w:hAnsi="Verdana"/>
          <w:sz w:val="20"/>
          <w:szCs w:val="20"/>
        </w:rPr>
        <w:t xml:space="preserve"> of </w:t>
      </w:r>
      <w:r w:rsidR="009D0538">
        <w:rPr>
          <w:rFonts w:ascii="Verdana" w:hAnsi="Verdana"/>
          <w:sz w:val="20"/>
          <w:szCs w:val="20"/>
        </w:rPr>
        <w:t xml:space="preserve">either </w:t>
      </w:r>
      <w:r w:rsidR="0071158E">
        <w:rPr>
          <w:rFonts w:ascii="Verdana" w:hAnsi="Verdana"/>
          <w:sz w:val="20"/>
          <w:szCs w:val="20"/>
        </w:rPr>
        <w:t>JM</w:t>
      </w:r>
      <w:r w:rsidR="00441032">
        <w:rPr>
          <w:rFonts w:ascii="Verdana" w:hAnsi="Verdana"/>
          <w:sz w:val="20"/>
          <w:szCs w:val="20"/>
        </w:rPr>
        <w:t xml:space="preserve">H </w:t>
      </w:r>
      <w:r w:rsidR="009D0538">
        <w:rPr>
          <w:rFonts w:ascii="Verdana" w:hAnsi="Verdana"/>
          <w:sz w:val="20"/>
          <w:szCs w:val="20"/>
        </w:rPr>
        <w:t>or JM</w:t>
      </w:r>
      <w:r w:rsidR="00441032">
        <w:rPr>
          <w:rFonts w:ascii="Verdana" w:hAnsi="Verdana"/>
          <w:sz w:val="20"/>
          <w:szCs w:val="20"/>
        </w:rPr>
        <w:t>H</w:t>
      </w:r>
      <w:r w:rsidRPr="002C0F6E">
        <w:rPr>
          <w:rFonts w:ascii="Verdana" w:hAnsi="Verdana"/>
          <w:sz w:val="20"/>
          <w:szCs w:val="20"/>
        </w:rPr>
        <w:t xml:space="preserve">) will be a voting member of the Medical Executive Committee. </w:t>
      </w:r>
    </w:p>
    <w:p w:rsidR="00D05F09" w:rsidRPr="002C0F6E" w:rsidRDefault="00D05F09" w:rsidP="00D05F09">
      <w:pPr>
        <w:tabs>
          <w:tab w:val="left" w:pos="432"/>
          <w:tab w:val="left" w:pos="1008"/>
          <w:tab w:val="left" w:pos="1728"/>
        </w:tabs>
        <w:jc w:val="both"/>
        <w:rPr>
          <w:rFonts w:ascii="Verdana" w:hAnsi="Verdana"/>
          <w:sz w:val="20"/>
          <w:szCs w:val="20"/>
        </w:rPr>
      </w:pPr>
    </w:p>
    <w:p w:rsidR="00D05F09" w:rsidRPr="002C0F6E" w:rsidRDefault="00D05F09" w:rsidP="00D05F09">
      <w:pPr>
        <w:numPr>
          <w:ilvl w:val="0"/>
          <w:numId w:val="33"/>
        </w:numPr>
        <w:tabs>
          <w:tab w:val="left" w:pos="432"/>
          <w:tab w:val="left" w:pos="1008"/>
          <w:tab w:val="left" w:pos="1728"/>
        </w:tabs>
        <w:jc w:val="both"/>
        <w:rPr>
          <w:rFonts w:ascii="Verdana" w:hAnsi="Verdana"/>
          <w:sz w:val="20"/>
          <w:szCs w:val="20"/>
        </w:rPr>
      </w:pPr>
      <w:r w:rsidRPr="002C0F6E">
        <w:rPr>
          <w:rFonts w:ascii="Verdana" w:hAnsi="Verdana"/>
          <w:sz w:val="20"/>
          <w:szCs w:val="20"/>
        </w:rPr>
        <w:t xml:space="preserve">A </w:t>
      </w:r>
      <w:r w:rsidR="00D85B11">
        <w:rPr>
          <w:rFonts w:ascii="Verdana" w:hAnsi="Verdana"/>
          <w:sz w:val="20"/>
          <w:szCs w:val="20"/>
        </w:rPr>
        <w:t>Department</w:t>
      </w:r>
      <w:r w:rsidRPr="002C0F6E">
        <w:rPr>
          <w:rFonts w:ascii="Verdana" w:hAnsi="Verdana"/>
          <w:sz w:val="20"/>
          <w:szCs w:val="20"/>
        </w:rPr>
        <w:t xml:space="preserve"> </w:t>
      </w:r>
      <w:r w:rsidR="00D85B11">
        <w:rPr>
          <w:rFonts w:ascii="Verdana" w:hAnsi="Verdana"/>
          <w:sz w:val="20"/>
          <w:szCs w:val="20"/>
        </w:rPr>
        <w:t>Chair</w:t>
      </w:r>
      <w:r w:rsidRPr="002C0F6E">
        <w:rPr>
          <w:rFonts w:ascii="Verdana" w:hAnsi="Verdana"/>
          <w:sz w:val="20"/>
          <w:szCs w:val="20"/>
        </w:rPr>
        <w:t>person shall serve a one</w:t>
      </w:r>
      <w:r w:rsidRPr="002C0F6E">
        <w:rPr>
          <w:rFonts w:ascii="Verdana" w:hAnsi="Verdana"/>
          <w:sz w:val="20"/>
          <w:szCs w:val="20"/>
        </w:rPr>
        <w:noBreakHyphen/>
        <w:t xml:space="preserve">year term commencing on his/her appointment. The number of years is consistent with the rules governing MEC membership. </w:t>
      </w:r>
    </w:p>
    <w:p w:rsidR="00D05F09" w:rsidRPr="002C0F6E" w:rsidRDefault="00D05F09" w:rsidP="00D05F09">
      <w:pPr>
        <w:tabs>
          <w:tab w:val="left" w:pos="432"/>
          <w:tab w:val="left" w:pos="1008"/>
          <w:tab w:val="left" w:pos="1728"/>
        </w:tabs>
        <w:jc w:val="both"/>
        <w:rPr>
          <w:rFonts w:ascii="Verdana" w:hAnsi="Verdana"/>
          <w:sz w:val="20"/>
          <w:szCs w:val="20"/>
        </w:rPr>
      </w:pPr>
    </w:p>
    <w:p w:rsidR="00D05F09" w:rsidRPr="002C0F6E" w:rsidRDefault="00D05F09" w:rsidP="00D05F09">
      <w:pPr>
        <w:numPr>
          <w:ilvl w:val="0"/>
          <w:numId w:val="33"/>
        </w:numPr>
        <w:tabs>
          <w:tab w:val="left" w:pos="432"/>
          <w:tab w:val="left" w:pos="1008"/>
          <w:tab w:val="left" w:pos="1728"/>
        </w:tabs>
        <w:jc w:val="both"/>
        <w:rPr>
          <w:rFonts w:ascii="Verdana" w:hAnsi="Verdana"/>
          <w:sz w:val="20"/>
          <w:szCs w:val="20"/>
        </w:rPr>
      </w:pPr>
      <w:r w:rsidRPr="002C0F6E">
        <w:rPr>
          <w:rFonts w:ascii="Verdana" w:hAnsi="Verdana"/>
          <w:sz w:val="20"/>
          <w:szCs w:val="20"/>
        </w:rPr>
        <w:t>The M</w:t>
      </w:r>
      <w:r w:rsidR="00881C90" w:rsidRPr="002C0F6E">
        <w:rPr>
          <w:rFonts w:ascii="Verdana" w:hAnsi="Verdana"/>
          <w:sz w:val="20"/>
          <w:szCs w:val="20"/>
        </w:rPr>
        <w:t>EC</w:t>
      </w:r>
      <w:r w:rsidRPr="002C0F6E">
        <w:rPr>
          <w:rFonts w:ascii="Verdana" w:hAnsi="Verdana"/>
          <w:sz w:val="20"/>
          <w:szCs w:val="20"/>
        </w:rPr>
        <w:t xml:space="preserve">, or a 50% plus one or a majority vote of the </w:t>
      </w:r>
      <w:r w:rsidR="00D85B11">
        <w:rPr>
          <w:rFonts w:ascii="Verdana" w:hAnsi="Verdana"/>
          <w:sz w:val="20"/>
          <w:szCs w:val="20"/>
        </w:rPr>
        <w:t>Department</w:t>
      </w:r>
      <w:r w:rsidRPr="002C0F6E">
        <w:rPr>
          <w:rFonts w:ascii="Verdana" w:hAnsi="Verdana"/>
          <w:sz w:val="20"/>
          <w:szCs w:val="20"/>
        </w:rPr>
        <w:t xml:space="preserve"> members eligible to vote on </w:t>
      </w:r>
      <w:r w:rsidR="00D85B11">
        <w:rPr>
          <w:rFonts w:ascii="Verdana" w:hAnsi="Verdana"/>
          <w:sz w:val="20"/>
          <w:szCs w:val="20"/>
        </w:rPr>
        <w:t>Department</w:t>
      </w:r>
      <w:r w:rsidRPr="002C0F6E">
        <w:rPr>
          <w:rFonts w:ascii="Verdana" w:hAnsi="Verdana"/>
          <w:sz w:val="20"/>
          <w:szCs w:val="20"/>
        </w:rPr>
        <w:t>al matters, may recommend rem</w:t>
      </w:r>
      <w:r w:rsidR="00881C90" w:rsidRPr="002C0F6E">
        <w:rPr>
          <w:rFonts w:ascii="Verdana" w:hAnsi="Verdana"/>
          <w:sz w:val="20"/>
          <w:szCs w:val="20"/>
        </w:rPr>
        <w:t xml:space="preserve">oval of a </w:t>
      </w:r>
      <w:r w:rsidR="00D85B11">
        <w:rPr>
          <w:rFonts w:ascii="Verdana" w:hAnsi="Verdana"/>
          <w:sz w:val="20"/>
          <w:szCs w:val="20"/>
        </w:rPr>
        <w:t>Department</w:t>
      </w:r>
      <w:r w:rsidR="00881C90" w:rsidRPr="002C0F6E">
        <w:rPr>
          <w:rFonts w:ascii="Verdana" w:hAnsi="Verdana"/>
          <w:sz w:val="20"/>
          <w:szCs w:val="20"/>
        </w:rPr>
        <w:t xml:space="preserve">al </w:t>
      </w:r>
      <w:r w:rsidR="00D85B11">
        <w:rPr>
          <w:rFonts w:ascii="Verdana" w:hAnsi="Verdana"/>
          <w:sz w:val="20"/>
          <w:szCs w:val="20"/>
        </w:rPr>
        <w:t>Chair</w:t>
      </w:r>
      <w:r w:rsidR="00881C90" w:rsidRPr="002C0F6E">
        <w:rPr>
          <w:rFonts w:ascii="Verdana" w:hAnsi="Verdana"/>
          <w:sz w:val="20"/>
          <w:szCs w:val="20"/>
        </w:rPr>
        <w:t>person.</w:t>
      </w:r>
    </w:p>
    <w:p w:rsidR="00D05F09" w:rsidRPr="002C0F6E" w:rsidRDefault="00D05F09" w:rsidP="00D05F09">
      <w:pPr>
        <w:tabs>
          <w:tab w:val="left" w:pos="432"/>
          <w:tab w:val="left" w:pos="1008"/>
          <w:tab w:val="left" w:pos="1728"/>
        </w:tabs>
        <w:jc w:val="both"/>
        <w:rPr>
          <w:rFonts w:ascii="Verdana" w:hAnsi="Verdana"/>
          <w:sz w:val="20"/>
          <w:szCs w:val="20"/>
        </w:rPr>
      </w:pPr>
    </w:p>
    <w:p w:rsidR="00D05F09" w:rsidRPr="002C0F6E" w:rsidRDefault="00D05F09" w:rsidP="00D05F09">
      <w:pPr>
        <w:numPr>
          <w:ilvl w:val="0"/>
          <w:numId w:val="33"/>
        </w:numPr>
        <w:tabs>
          <w:tab w:val="left" w:pos="432"/>
          <w:tab w:val="left" w:pos="1008"/>
          <w:tab w:val="left" w:pos="1728"/>
        </w:tabs>
        <w:jc w:val="both"/>
        <w:rPr>
          <w:rFonts w:ascii="Verdana" w:hAnsi="Verdana"/>
          <w:sz w:val="20"/>
          <w:szCs w:val="20"/>
        </w:rPr>
      </w:pPr>
      <w:r w:rsidRPr="002C0F6E">
        <w:rPr>
          <w:rFonts w:ascii="Verdana" w:hAnsi="Verdana"/>
          <w:sz w:val="20"/>
          <w:szCs w:val="20"/>
        </w:rPr>
        <w:t>Duties:</w:t>
      </w:r>
    </w:p>
    <w:p w:rsidR="00D05F09" w:rsidRPr="002C0F6E" w:rsidRDefault="00D05F09" w:rsidP="00D05F09">
      <w:pPr>
        <w:numPr>
          <w:ilvl w:val="1"/>
          <w:numId w:val="33"/>
        </w:numPr>
        <w:tabs>
          <w:tab w:val="left" w:pos="432"/>
          <w:tab w:val="left" w:pos="1008"/>
          <w:tab w:val="left" w:pos="1728"/>
          <w:tab w:val="left" w:pos="2160"/>
        </w:tabs>
        <w:jc w:val="both"/>
        <w:rPr>
          <w:rFonts w:ascii="Verdana" w:hAnsi="Verdana"/>
          <w:sz w:val="20"/>
          <w:szCs w:val="20"/>
        </w:rPr>
      </w:pPr>
      <w:r w:rsidRPr="002C0F6E">
        <w:rPr>
          <w:rFonts w:ascii="Verdana" w:hAnsi="Verdana"/>
          <w:sz w:val="20"/>
          <w:szCs w:val="20"/>
        </w:rPr>
        <w:t xml:space="preserve">    Shall conduct</w:t>
      </w:r>
      <w:r w:rsidR="00881C90" w:rsidRPr="002C0F6E">
        <w:rPr>
          <w:rFonts w:ascii="Verdana" w:hAnsi="Verdana"/>
          <w:sz w:val="20"/>
          <w:szCs w:val="20"/>
        </w:rPr>
        <w:t xml:space="preserve"> no less than </w:t>
      </w:r>
      <w:r w:rsidR="00734777">
        <w:rPr>
          <w:rFonts w:ascii="Verdana" w:hAnsi="Verdana"/>
          <w:sz w:val="20"/>
          <w:szCs w:val="20"/>
        </w:rPr>
        <w:t xml:space="preserve">the required </w:t>
      </w:r>
      <w:r w:rsidRPr="002C0F6E">
        <w:rPr>
          <w:rFonts w:ascii="Verdana" w:hAnsi="Verdana"/>
          <w:sz w:val="20"/>
          <w:szCs w:val="20"/>
        </w:rPr>
        <w:t>meetings annually of his</w:t>
      </w:r>
      <w:r w:rsidR="00881C90" w:rsidRPr="002C0F6E">
        <w:rPr>
          <w:rFonts w:ascii="Verdana" w:hAnsi="Verdana"/>
          <w:sz w:val="20"/>
          <w:szCs w:val="20"/>
        </w:rPr>
        <w:t>/her</w:t>
      </w:r>
      <w:r w:rsidRPr="002C0F6E">
        <w:rPr>
          <w:rFonts w:ascii="Verdana" w:hAnsi="Verdana"/>
          <w:sz w:val="20"/>
          <w:szCs w:val="20"/>
        </w:rPr>
        <w:t xml:space="preserve"> </w:t>
      </w:r>
      <w:r w:rsidR="00D85B11">
        <w:rPr>
          <w:rFonts w:ascii="Verdana" w:hAnsi="Verdana"/>
          <w:sz w:val="20"/>
          <w:szCs w:val="20"/>
        </w:rPr>
        <w:t>Department</w:t>
      </w:r>
      <w:r w:rsidR="00734777">
        <w:rPr>
          <w:rFonts w:ascii="Verdana" w:hAnsi="Verdana"/>
          <w:sz w:val="20"/>
          <w:szCs w:val="20"/>
        </w:rPr>
        <w:t>, as listed in Article Eight Section 8.3-1</w:t>
      </w:r>
      <w:r w:rsidRPr="002C0F6E">
        <w:rPr>
          <w:rFonts w:ascii="Verdana" w:hAnsi="Verdana"/>
          <w:sz w:val="20"/>
          <w:szCs w:val="20"/>
        </w:rPr>
        <w:t xml:space="preserve"> and be accountable to the M</w:t>
      </w:r>
      <w:r w:rsidR="00881C90" w:rsidRPr="002C0F6E">
        <w:rPr>
          <w:rFonts w:ascii="Verdana" w:hAnsi="Verdana"/>
          <w:sz w:val="20"/>
          <w:szCs w:val="20"/>
        </w:rPr>
        <w:t>EC</w:t>
      </w:r>
      <w:r w:rsidRPr="002C0F6E">
        <w:rPr>
          <w:rFonts w:ascii="Verdana" w:hAnsi="Verdana"/>
          <w:sz w:val="20"/>
          <w:szCs w:val="20"/>
        </w:rPr>
        <w:t xml:space="preserve"> and to the President of the Medical Staff for all professional and administrative activities within his</w:t>
      </w:r>
      <w:r w:rsidR="00881C90" w:rsidRPr="002C0F6E">
        <w:rPr>
          <w:rFonts w:ascii="Verdana" w:hAnsi="Verdana"/>
          <w:sz w:val="20"/>
          <w:szCs w:val="20"/>
        </w:rPr>
        <w:t>/her</w:t>
      </w:r>
      <w:r w:rsidRPr="002C0F6E">
        <w:rPr>
          <w:rFonts w:ascii="Verdana" w:hAnsi="Verdana"/>
          <w:sz w:val="20"/>
          <w:szCs w:val="20"/>
        </w:rPr>
        <w:t xml:space="preserve"> </w:t>
      </w:r>
      <w:r w:rsidR="00D85B11">
        <w:rPr>
          <w:rFonts w:ascii="Verdana" w:hAnsi="Verdana"/>
          <w:sz w:val="20"/>
          <w:szCs w:val="20"/>
        </w:rPr>
        <w:t>Department</w:t>
      </w:r>
      <w:r w:rsidR="00881C90" w:rsidRPr="002C0F6E">
        <w:rPr>
          <w:rFonts w:ascii="Verdana" w:hAnsi="Verdana"/>
          <w:sz w:val="20"/>
          <w:szCs w:val="20"/>
        </w:rPr>
        <w:t>;</w:t>
      </w:r>
      <w:r w:rsidRPr="002C0F6E">
        <w:rPr>
          <w:rFonts w:ascii="Verdana" w:hAnsi="Verdana"/>
          <w:sz w:val="20"/>
          <w:szCs w:val="20"/>
        </w:rPr>
        <w:t xml:space="preserve"> particularly for the quality of patient care rendered by the members of his</w:t>
      </w:r>
      <w:r w:rsidR="00881C90" w:rsidRPr="002C0F6E">
        <w:rPr>
          <w:rFonts w:ascii="Verdana" w:hAnsi="Verdana"/>
          <w:sz w:val="20"/>
          <w:szCs w:val="20"/>
        </w:rPr>
        <w:t>/her</w:t>
      </w:r>
      <w:r w:rsidRPr="002C0F6E">
        <w:rPr>
          <w:rFonts w:ascii="Verdana" w:hAnsi="Verdana"/>
          <w:sz w:val="20"/>
          <w:szCs w:val="20"/>
        </w:rPr>
        <w:t xml:space="preserve"> </w:t>
      </w:r>
      <w:r w:rsidR="00D85B11">
        <w:rPr>
          <w:rFonts w:ascii="Verdana" w:hAnsi="Verdana"/>
          <w:sz w:val="20"/>
          <w:szCs w:val="20"/>
        </w:rPr>
        <w:t>Department</w:t>
      </w:r>
      <w:r w:rsidRPr="002C0F6E">
        <w:rPr>
          <w:rFonts w:ascii="Verdana" w:hAnsi="Verdana"/>
          <w:sz w:val="20"/>
          <w:szCs w:val="20"/>
        </w:rPr>
        <w:t>;</w:t>
      </w:r>
    </w:p>
    <w:p w:rsidR="00D05F09" w:rsidRPr="002C0F6E" w:rsidRDefault="00D05F09" w:rsidP="00D05F09">
      <w:pPr>
        <w:tabs>
          <w:tab w:val="left" w:pos="432"/>
          <w:tab w:val="left" w:pos="1008"/>
          <w:tab w:val="left" w:pos="1728"/>
          <w:tab w:val="left" w:pos="2160"/>
        </w:tabs>
        <w:jc w:val="both"/>
        <w:rPr>
          <w:rFonts w:ascii="Verdana" w:hAnsi="Verdana"/>
          <w:sz w:val="20"/>
          <w:szCs w:val="20"/>
        </w:rPr>
      </w:pPr>
    </w:p>
    <w:p w:rsidR="00D05F09" w:rsidRPr="002C0F6E" w:rsidRDefault="00D05F09" w:rsidP="00D05F09">
      <w:pPr>
        <w:numPr>
          <w:ilvl w:val="1"/>
          <w:numId w:val="33"/>
        </w:numPr>
        <w:tabs>
          <w:tab w:val="left" w:pos="432"/>
          <w:tab w:val="left" w:pos="1008"/>
          <w:tab w:val="left" w:pos="1728"/>
          <w:tab w:val="left" w:pos="2160"/>
        </w:tabs>
        <w:jc w:val="both"/>
        <w:rPr>
          <w:rFonts w:ascii="Verdana" w:hAnsi="Verdana"/>
          <w:sz w:val="20"/>
          <w:szCs w:val="20"/>
        </w:rPr>
      </w:pPr>
      <w:r w:rsidRPr="002C0F6E">
        <w:rPr>
          <w:rFonts w:ascii="Verdana" w:hAnsi="Verdana"/>
          <w:sz w:val="20"/>
          <w:szCs w:val="20"/>
        </w:rPr>
        <w:tab/>
        <w:t xml:space="preserve"> Shall be responsible for the effective conduct of all clinically related activities of the </w:t>
      </w:r>
      <w:r w:rsidR="00D85B11">
        <w:rPr>
          <w:rFonts w:ascii="Verdana" w:hAnsi="Verdana"/>
          <w:sz w:val="20"/>
          <w:szCs w:val="20"/>
        </w:rPr>
        <w:t>Department</w:t>
      </w:r>
      <w:r w:rsidRPr="002C0F6E">
        <w:rPr>
          <w:rFonts w:ascii="Verdana" w:hAnsi="Verdana"/>
          <w:sz w:val="20"/>
          <w:szCs w:val="20"/>
        </w:rPr>
        <w:t>;</w:t>
      </w:r>
    </w:p>
    <w:p w:rsidR="00D05F09" w:rsidRPr="002C0F6E" w:rsidRDefault="00D05F09" w:rsidP="00D05F09">
      <w:pPr>
        <w:tabs>
          <w:tab w:val="left" w:pos="432"/>
          <w:tab w:val="left" w:pos="1008"/>
          <w:tab w:val="left" w:pos="1728"/>
          <w:tab w:val="left" w:pos="2160"/>
        </w:tabs>
        <w:jc w:val="both"/>
        <w:rPr>
          <w:rFonts w:ascii="Verdana" w:hAnsi="Verdana"/>
          <w:sz w:val="20"/>
          <w:szCs w:val="20"/>
        </w:rPr>
      </w:pPr>
    </w:p>
    <w:p w:rsidR="00D05F09" w:rsidRPr="002C0F6E" w:rsidRDefault="00D05F09" w:rsidP="00881C90">
      <w:pPr>
        <w:numPr>
          <w:ilvl w:val="1"/>
          <w:numId w:val="33"/>
        </w:numPr>
        <w:tabs>
          <w:tab w:val="left" w:pos="432"/>
          <w:tab w:val="left" w:pos="1008"/>
          <w:tab w:val="left" w:pos="1728"/>
          <w:tab w:val="left" w:pos="2160"/>
        </w:tabs>
        <w:jc w:val="both"/>
        <w:rPr>
          <w:rFonts w:ascii="Verdana" w:hAnsi="Verdana"/>
          <w:sz w:val="20"/>
          <w:szCs w:val="20"/>
        </w:rPr>
      </w:pPr>
      <w:r w:rsidRPr="002C0F6E">
        <w:rPr>
          <w:rFonts w:ascii="Verdana" w:hAnsi="Verdana"/>
          <w:sz w:val="20"/>
          <w:szCs w:val="20"/>
        </w:rPr>
        <w:tab/>
      </w:r>
      <w:r w:rsidRPr="002C0F6E">
        <w:rPr>
          <w:rFonts w:ascii="Verdana" w:hAnsi="Verdana"/>
          <w:sz w:val="20"/>
          <w:szCs w:val="20"/>
        </w:rPr>
        <w:tab/>
        <w:t>Shall develop in conjunction with his</w:t>
      </w:r>
      <w:r w:rsidR="00881C90" w:rsidRPr="002C0F6E">
        <w:rPr>
          <w:rFonts w:ascii="Verdana" w:hAnsi="Verdana"/>
          <w:sz w:val="20"/>
          <w:szCs w:val="20"/>
        </w:rPr>
        <w:t xml:space="preserve">/her </w:t>
      </w:r>
      <w:r w:rsidR="00D85B11">
        <w:rPr>
          <w:rFonts w:ascii="Verdana" w:hAnsi="Verdana"/>
          <w:sz w:val="20"/>
          <w:szCs w:val="20"/>
        </w:rPr>
        <w:t>Department</w:t>
      </w:r>
      <w:r w:rsidRPr="002C0F6E">
        <w:rPr>
          <w:rFonts w:ascii="Verdana" w:hAnsi="Verdana"/>
          <w:sz w:val="20"/>
          <w:szCs w:val="20"/>
        </w:rPr>
        <w:t xml:space="preserve"> all </w:t>
      </w:r>
      <w:r w:rsidR="00881C90" w:rsidRPr="002C0F6E">
        <w:rPr>
          <w:rFonts w:ascii="Verdana" w:hAnsi="Verdana"/>
          <w:sz w:val="20"/>
          <w:szCs w:val="20"/>
        </w:rPr>
        <w:t>a</w:t>
      </w:r>
      <w:r w:rsidRPr="002C0F6E">
        <w:rPr>
          <w:rFonts w:ascii="Verdana" w:hAnsi="Verdana"/>
          <w:sz w:val="20"/>
          <w:szCs w:val="20"/>
        </w:rPr>
        <w:t>dministrative</w:t>
      </w:r>
      <w:r w:rsidR="00881C90" w:rsidRPr="002C0F6E">
        <w:rPr>
          <w:rFonts w:ascii="Verdana" w:hAnsi="Verdana"/>
          <w:sz w:val="20"/>
          <w:szCs w:val="20"/>
        </w:rPr>
        <w:t xml:space="preserve"> </w:t>
      </w:r>
      <w:r w:rsidRPr="002C0F6E">
        <w:rPr>
          <w:rFonts w:ascii="Verdana" w:hAnsi="Verdana"/>
          <w:sz w:val="20"/>
          <w:szCs w:val="20"/>
        </w:rPr>
        <w:t xml:space="preserve">related activities of the </w:t>
      </w:r>
      <w:r w:rsidR="00D85B11">
        <w:rPr>
          <w:rFonts w:ascii="Verdana" w:hAnsi="Verdana"/>
          <w:sz w:val="20"/>
          <w:szCs w:val="20"/>
        </w:rPr>
        <w:t>Department</w:t>
      </w:r>
      <w:r w:rsidRPr="002C0F6E">
        <w:rPr>
          <w:rFonts w:ascii="Verdana" w:hAnsi="Verdana"/>
          <w:sz w:val="20"/>
          <w:szCs w:val="20"/>
        </w:rPr>
        <w:t xml:space="preserve"> and shall administer</w:t>
      </w:r>
      <w:r w:rsidR="00881C90" w:rsidRPr="002C0F6E">
        <w:rPr>
          <w:rFonts w:ascii="Verdana" w:hAnsi="Verdana"/>
          <w:sz w:val="20"/>
          <w:szCs w:val="20"/>
        </w:rPr>
        <w:t xml:space="preserve"> </w:t>
      </w:r>
      <w:r w:rsidRPr="002C0F6E">
        <w:rPr>
          <w:rFonts w:ascii="Verdana" w:hAnsi="Verdana"/>
          <w:sz w:val="20"/>
          <w:szCs w:val="20"/>
        </w:rPr>
        <w:t xml:space="preserve">them unless otherwise provided for by the </w:t>
      </w:r>
      <w:r w:rsidR="00CD6007">
        <w:rPr>
          <w:rFonts w:ascii="Verdana" w:hAnsi="Verdana"/>
          <w:sz w:val="20"/>
          <w:szCs w:val="20"/>
        </w:rPr>
        <w:t>Hospital</w:t>
      </w:r>
      <w:r w:rsidRPr="002C0F6E">
        <w:rPr>
          <w:rFonts w:ascii="Verdana" w:hAnsi="Verdana"/>
          <w:sz w:val="20"/>
          <w:szCs w:val="20"/>
        </w:rPr>
        <w:t>;</w:t>
      </w:r>
    </w:p>
    <w:p w:rsidR="00D05F09" w:rsidRPr="002C0F6E" w:rsidRDefault="00D05F09" w:rsidP="00D05F09">
      <w:pPr>
        <w:tabs>
          <w:tab w:val="left" w:pos="432"/>
          <w:tab w:val="left" w:pos="1008"/>
          <w:tab w:val="left" w:pos="1728"/>
          <w:tab w:val="left" w:pos="2160"/>
        </w:tabs>
        <w:jc w:val="both"/>
        <w:rPr>
          <w:rFonts w:ascii="Verdana" w:hAnsi="Verdana"/>
          <w:sz w:val="20"/>
          <w:szCs w:val="20"/>
        </w:rPr>
      </w:pPr>
    </w:p>
    <w:p w:rsidR="00D05F09" w:rsidRPr="002C0F6E" w:rsidRDefault="00D05F09" w:rsidP="00D05F09">
      <w:pPr>
        <w:numPr>
          <w:ilvl w:val="1"/>
          <w:numId w:val="33"/>
        </w:numPr>
        <w:tabs>
          <w:tab w:val="left" w:pos="432"/>
          <w:tab w:val="left" w:pos="1008"/>
          <w:tab w:val="left" w:pos="1728"/>
          <w:tab w:val="left" w:pos="2160"/>
        </w:tabs>
        <w:jc w:val="both"/>
        <w:rPr>
          <w:rFonts w:ascii="Verdana" w:hAnsi="Verdana"/>
          <w:sz w:val="20"/>
          <w:szCs w:val="20"/>
        </w:rPr>
      </w:pPr>
      <w:r w:rsidRPr="002C0F6E">
        <w:rPr>
          <w:rFonts w:ascii="Verdana" w:hAnsi="Verdana"/>
          <w:sz w:val="20"/>
          <w:szCs w:val="20"/>
        </w:rPr>
        <w:tab/>
      </w:r>
      <w:r w:rsidRPr="002C0F6E">
        <w:rPr>
          <w:rFonts w:ascii="Verdana" w:hAnsi="Verdana"/>
          <w:sz w:val="20"/>
          <w:szCs w:val="20"/>
        </w:rPr>
        <w:tab/>
        <w:t xml:space="preserve">Shall give guidance on the overall </w:t>
      </w:r>
      <w:r w:rsidR="00F4194B">
        <w:rPr>
          <w:rFonts w:ascii="Verdana" w:hAnsi="Verdana"/>
          <w:sz w:val="20"/>
          <w:szCs w:val="20"/>
        </w:rPr>
        <w:t>M</w:t>
      </w:r>
      <w:r w:rsidRPr="002C0F6E">
        <w:rPr>
          <w:rFonts w:ascii="Verdana" w:hAnsi="Verdana"/>
          <w:sz w:val="20"/>
          <w:szCs w:val="20"/>
        </w:rPr>
        <w:t xml:space="preserve">edical </w:t>
      </w:r>
      <w:r w:rsidR="00CD6007">
        <w:rPr>
          <w:rFonts w:ascii="Verdana" w:hAnsi="Verdana"/>
          <w:sz w:val="20"/>
          <w:szCs w:val="20"/>
        </w:rPr>
        <w:t>Policies</w:t>
      </w:r>
      <w:r w:rsidRPr="002C0F6E">
        <w:rPr>
          <w:rFonts w:ascii="Verdana" w:hAnsi="Verdana"/>
          <w:sz w:val="20"/>
          <w:szCs w:val="20"/>
        </w:rPr>
        <w:t xml:space="preserve"> of the </w:t>
      </w:r>
      <w:r w:rsidR="00CD6007">
        <w:rPr>
          <w:rFonts w:ascii="Verdana" w:hAnsi="Verdana"/>
          <w:sz w:val="20"/>
          <w:szCs w:val="20"/>
        </w:rPr>
        <w:t>Hospital</w:t>
      </w:r>
      <w:r w:rsidRPr="002C0F6E">
        <w:rPr>
          <w:rFonts w:ascii="Verdana" w:hAnsi="Verdana"/>
          <w:sz w:val="20"/>
          <w:szCs w:val="20"/>
        </w:rPr>
        <w:t>, making specific recommendations and suggestions regarding his</w:t>
      </w:r>
      <w:r w:rsidR="00881C90" w:rsidRPr="002C0F6E">
        <w:rPr>
          <w:rFonts w:ascii="Verdana" w:hAnsi="Verdana"/>
          <w:sz w:val="20"/>
          <w:szCs w:val="20"/>
        </w:rPr>
        <w:t>/her</w:t>
      </w:r>
      <w:r w:rsidRPr="002C0F6E">
        <w:rPr>
          <w:rFonts w:ascii="Verdana" w:hAnsi="Verdana"/>
          <w:sz w:val="20"/>
          <w:szCs w:val="20"/>
        </w:rPr>
        <w:t xml:space="preserve"> own </w:t>
      </w:r>
      <w:r w:rsidR="00D85B11">
        <w:rPr>
          <w:rFonts w:ascii="Verdana" w:hAnsi="Verdana"/>
          <w:sz w:val="20"/>
          <w:szCs w:val="20"/>
        </w:rPr>
        <w:t>Department</w:t>
      </w:r>
      <w:r w:rsidRPr="002C0F6E">
        <w:rPr>
          <w:rFonts w:ascii="Verdana" w:hAnsi="Verdana"/>
          <w:sz w:val="20"/>
          <w:szCs w:val="20"/>
        </w:rPr>
        <w:t>;</w:t>
      </w:r>
    </w:p>
    <w:p w:rsidR="00D05F09" w:rsidRPr="002C0F6E" w:rsidRDefault="00D05F09" w:rsidP="00D05F09">
      <w:pPr>
        <w:tabs>
          <w:tab w:val="left" w:pos="432"/>
          <w:tab w:val="left" w:pos="1008"/>
          <w:tab w:val="left" w:pos="1728"/>
          <w:tab w:val="left" w:pos="2160"/>
        </w:tabs>
        <w:jc w:val="both"/>
        <w:rPr>
          <w:rFonts w:ascii="Verdana" w:hAnsi="Verdana"/>
          <w:sz w:val="20"/>
          <w:szCs w:val="20"/>
        </w:rPr>
      </w:pPr>
    </w:p>
    <w:p w:rsidR="00D05F09" w:rsidRPr="002C0F6E" w:rsidRDefault="00D05F09" w:rsidP="00D05F09">
      <w:pPr>
        <w:numPr>
          <w:ilvl w:val="1"/>
          <w:numId w:val="33"/>
        </w:numPr>
        <w:tabs>
          <w:tab w:val="left" w:pos="432"/>
          <w:tab w:val="left" w:pos="1008"/>
          <w:tab w:val="left" w:pos="1728"/>
          <w:tab w:val="left" w:pos="2160"/>
        </w:tabs>
        <w:jc w:val="both"/>
        <w:rPr>
          <w:rFonts w:ascii="Verdana" w:hAnsi="Verdana"/>
          <w:sz w:val="20"/>
          <w:szCs w:val="20"/>
        </w:rPr>
      </w:pPr>
      <w:r w:rsidRPr="002C0F6E">
        <w:rPr>
          <w:rFonts w:ascii="Verdana" w:hAnsi="Verdana"/>
          <w:sz w:val="20"/>
          <w:szCs w:val="20"/>
        </w:rPr>
        <w:tab/>
      </w:r>
      <w:r w:rsidRPr="002C0F6E">
        <w:rPr>
          <w:rFonts w:ascii="Verdana" w:hAnsi="Verdana"/>
          <w:sz w:val="20"/>
          <w:szCs w:val="20"/>
        </w:rPr>
        <w:tab/>
        <w:t>Shall maintain continuing review of the professional performance of all practitioners with clinical privileges</w:t>
      </w:r>
      <w:r w:rsidR="00881C90" w:rsidRPr="002C0F6E">
        <w:rPr>
          <w:rFonts w:ascii="Verdana" w:hAnsi="Verdana"/>
          <w:sz w:val="20"/>
          <w:szCs w:val="20"/>
        </w:rPr>
        <w:t xml:space="preserve"> </w:t>
      </w:r>
      <w:r w:rsidRPr="002C0F6E">
        <w:rPr>
          <w:rFonts w:ascii="Verdana" w:hAnsi="Verdana"/>
          <w:sz w:val="20"/>
          <w:szCs w:val="20"/>
        </w:rPr>
        <w:t xml:space="preserve">and of all </w:t>
      </w:r>
      <w:r w:rsidR="006F4CD0">
        <w:rPr>
          <w:rFonts w:ascii="Verdana" w:hAnsi="Verdana"/>
          <w:sz w:val="20"/>
          <w:szCs w:val="20"/>
        </w:rPr>
        <w:t>A</w:t>
      </w:r>
      <w:r w:rsidR="00B804E9">
        <w:rPr>
          <w:rFonts w:ascii="Verdana" w:hAnsi="Verdana"/>
          <w:sz w:val="20"/>
          <w:szCs w:val="20"/>
        </w:rPr>
        <w:t>dvanced Practice</w:t>
      </w:r>
      <w:r w:rsidRPr="002C0F6E">
        <w:rPr>
          <w:rFonts w:ascii="Verdana" w:hAnsi="Verdana"/>
          <w:sz w:val="20"/>
          <w:szCs w:val="20"/>
        </w:rPr>
        <w:t xml:space="preserve"> </w:t>
      </w:r>
      <w:r w:rsidR="006F4CD0">
        <w:rPr>
          <w:rFonts w:ascii="Verdana" w:hAnsi="Verdana"/>
          <w:sz w:val="20"/>
          <w:szCs w:val="20"/>
        </w:rPr>
        <w:t>P</w:t>
      </w:r>
      <w:r w:rsidRPr="002C0F6E">
        <w:rPr>
          <w:rFonts w:ascii="Verdana" w:hAnsi="Verdana"/>
          <w:sz w:val="20"/>
          <w:szCs w:val="20"/>
        </w:rPr>
        <w:t>rofessionals with specified services in his</w:t>
      </w:r>
      <w:r w:rsidR="00881C90" w:rsidRPr="002C0F6E">
        <w:rPr>
          <w:rFonts w:ascii="Verdana" w:hAnsi="Verdana"/>
          <w:sz w:val="20"/>
          <w:szCs w:val="20"/>
        </w:rPr>
        <w:t>/her</w:t>
      </w:r>
      <w:r w:rsidRPr="002C0F6E">
        <w:rPr>
          <w:rFonts w:ascii="Verdana" w:hAnsi="Verdana"/>
          <w:sz w:val="20"/>
          <w:szCs w:val="20"/>
        </w:rPr>
        <w:t xml:space="preserve"> </w:t>
      </w:r>
      <w:r w:rsidR="00D85B11">
        <w:rPr>
          <w:rFonts w:ascii="Verdana" w:hAnsi="Verdana"/>
          <w:sz w:val="20"/>
          <w:szCs w:val="20"/>
        </w:rPr>
        <w:t>Department</w:t>
      </w:r>
      <w:r w:rsidRPr="002C0F6E">
        <w:rPr>
          <w:rFonts w:ascii="Verdana" w:hAnsi="Verdana"/>
          <w:sz w:val="20"/>
          <w:szCs w:val="20"/>
        </w:rPr>
        <w:t xml:space="preserve"> and re</w:t>
      </w:r>
      <w:r w:rsidR="00881C90" w:rsidRPr="002C0F6E">
        <w:rPr>
          <w:rFonts w:ascii="Verdana" w:hAnsi="Verdana"/>
          <w:sz w:val="20"/>
          <w:szCs w:val="20"/>
        </w:rPr>
        <w:t>port regularly thereon to the MEC</w:t>
      </w:r>
      <w:r w:rsidRPr="002C0F6E">
        <w:rPr>
          <w:rFonts w:ascii="Verdana" w:hAnsi="Verdana"/>
          <w:sz w:val="20"/>
          <w:szCs w:val="20"/>
        </w:rPr>
        <w:t>;</w:t>
      </w:r>
    </w:p>
    <w:p w:rsidR="00D05F09" w:rsidRPr="002C0F6E" w:rsidRDefault="00D05F09" w:rsidP="00D05F09">
      <w:pPr>
        <w:tabs>
          <w:tab w:val="left" w:pos="432"/>
          <w:tab w:val="left" w:pos="1008"/>
          <w:tab w:val="left" w:pos="1728"/>
          <w:tab w:val="left" w:pos="2160"/>
        </w:tabs>
        <w:jc w:val="both"/>
        <w:rPr>
          <w:rFonts w:ascii="Verdana" w:hAnsi="Verdana"/>
          <w:sz w:val="20"/>
          <w:szCs w:val="20"/>
        </w:rPr>
      </w:pPr>
    </w:p>
    <w:p w:rsidR="00D05F09" w:rsidRPr="002C0F6E" w:rsidRDefault="00D05F09" w:rsidP="00D05F09">
      <w:pPr>
        <w:numPr>
          <w:ilvl w:val="1"/>
          <w:numId w:val="33"/>
        </w:numPr>
        <w:tabs>
          <w:tab w:val="left" w:pos="432"/>
          <w:tab w:val="left" w:pos="1008"/>
          <w:tab w:val="left" w:pos="1728"/>
          <w:tab w:val="left" w:pos="2160"/>
        </w:tabs>
        <w:jc w:val="both"/>
        <w:rPr>
          <w:rFonts w:ascii="Verdana" w:hAnsi="Verdana"/>
          <w:sz w:val="20"/>
          <w:szCs w:val="20"/>
        </w:rPr>
      </w:pPr>
      <w:r w:rsidRPr="002C0F6E">
        <w:rPr>
          <w:rFonts w:ascii="Verdana" w:hAnsi="Verdana"/>
          <w:sz w:val="20"/>
          <w:szCs w:val="20"/>
        </w:rPr>
        <w:tab/>
      </w:r>
      <w:r w:rsidRPr="002C0F6E">
        <w:rPr>
          <w:rFonts w:ascii="Verdana" w:hAnsi="Verdana"/>
          <w:sz w:val="20"/>
          <w:szCs w:val="20"/>
        </w:rPr>
        <w:tab/>
        <w:t>Shall transmit to the appropriate authorities his</w:t>
      </w:r>
      <w:r w:rsidR="00881C90" w:rsidRPr="002C0F6E">
        <w:rPr>
          <w:rFonts w:ascii="Verdana" w:hAnsi="Verdana"/>
          <w:sz w:val="20"/>
          <w:szCs w:val="20"/>
        </w:rPr>
        <w:t>/her</w:t>
      </w:r>
      <w:r w:rsidRPr="002C0F6E">
        <w:rPr>
          <w:rFonts w:ascii="Verdana" w:hAnsi="Verdana"/>
          <w:sz w:val="20"/>
          <w:szCs w:val="20"/>
        </w:rPr>
        <w:t xml:space="preserve"> </w:t>
      </w:r>
      <w:r w:rsidR="00D85B11">
        <w:rPr>
          <w:rFonts w:ascii="Verdana" w:hAnsi="Verdana"/>
          <w:sz w:val="20"/>
          <w:szCs w:val="20"/>
        </w:rPr>
        <w:t>Department</w:t>
      </w:r>
      <w:r w:rsidRPr="002C0F6E">
        <w:rPr>
          <w:rFonts w:ascii="Verdana" w:hAnsi="Verdana"/>
          <w:sz w:val="20"/>
          <w:szCs w:val="20"/>
        </w:rPr>
        <w:t>'s recommendation concerning appointments and classification, reappointment, delineation of clinical privileges  or specified services, or corrective action with respect to practitioners in his</w:t>
      </w:r>
      <w:r w:rsidR="00881C90" w:rsidRPr="002C0F6E">
        <w:rPr>
          <w:rFonts w:ascii="Verdana" w:hAnsi="Verdana"/>
          <w:sz w:val="20"/>
          <w:szCs w:val="20"/>
        </w:rPr>
        <w:t>/her</w:t>
      </w:r>
      <w:r w:rsidRPr="002C0F6E">
        <w:rPr>
          <w:rFonts w:ascii="Verdana" w:hAnsi="Verdana"/>
          <w:sz w:val="20"/>
          <w:szCs w:val="20"/>
        </w:rPr>
        <w:t xml:space="preserve"> </w:t>
      </w:r>
      <w:r w:rsidR="00D85B11">
        <w:rPr>
          <w:rFonts w:ascii="Verdana" w:hAnsi="Verdana"/>
          <w:sz w:val="20"/>
          <w:szCs w:val="20"/>
        </w:rPr>
        <w:t>Department</w:t>
      </w:r>
      <w:r w:rsidRPr="002C0F6E">
        <w:rPr>
          <w:rFonts w:ascii="Verdana" w:hAnsi="Verdana"/>
          <w:sz w:val="20"/>
          <w:szCs w:val="20"/>
        </w:rPr>
        <w:t>;</w:t>
      </w:r>
    </w:p>
    <w:p w:rsidR="00D05F09" w:rsidRPr="002C0F6E" w:rsidRDefault="00D05F09" w:rsidP="00D05F09">
      <w:pPr>
        <w:tabs>
          <w:tab w:val="left" w:pos="432"/>
          <w:tab w:val="left" w:pos="1008"/>
          <w:tab w:val="left" w:pos="1728"/>
          <w:tab w:val="left" w:pos="2160"/>
        </w:tabs>
        <w:jc w:val="both"/>
        <w:rPr>
          <w:rFonts w:ascii="Verdana" w:hAnsi="Verdana"/>
          <w:sz w:val="20"/>
          <w:szCs w:val="20"/>
        </w:rPr>
      </w:pPr>
    </w:p>
    <w:p w:rsidR="00D05F09" w:rsidRPr="002C0F6E" w:rsidRDefault="00D05F09" w:rsidP="00D05F09">
      <w:pPr>
        <w:numPr>
          <w:ilvl w:val="1"/>
          <w:numId w:val="33"/>
        </w:numPr>
        <w:tabs>
          <w:tab w:val="left" w:pos="432"/>
          <w:tab w:val="left" w:pos="1008"/>
          <w:tab w:val="left" w:pos="1728"/>
          <w:tab w:val="left" w:pos="2160"/>
        </w:tabs>
        <w:jc w:val="both"/>
        <w:rPr>
          <w:rFonts w:ascii="Verdana" w:hAnsi="Verdana"/>
          <w:sz w:val="20"/>
          <w:szCs w:val="20"/>
        </w:rPr>
      </w:pPr>
      <w:r w:rsidRPr="002C0F6E">
        <w:rPr>
          <w:rFonts w:ascii="Verdana" w:hAnsi="Verdana"/>
          <w:sz w:val="20"/>
          <w:szCs w:val="20"/>
        </w:rPr>
        <w:tab/>
      </w:r>
      <w:r w:rsidRPr="002C0F6E">
        <w:rPr>
          <w:rFonts w:ascii="Verdana" w:hAnsi="Verdana"/>
          <w:sz w:val="20"/>
          <w:szCs w:val="20"/>
        </w:rPr>
        <w:tab/>
        <w:t xml:space="preserve">Shall enforce the </w:t>
      </w:r>
      <w:r w:rsidR="00CD6007">
        <w:rPr>
          <w:rFonts w:ascii="Verdana" w:hAnsi="Verdana"/>
          <w:sz w:val="20"/>
          <w:szCs w:val="20"/>
        </w:rPr>
        <w:t>Hospital</w:t>
      </w:r>
      <w:r w:rsidRPr="002C0F6E">
        <w:rPr>
          <w:rFonts w:ascii="Verdana" w:hAnsi="Verdana"/>
          <w:sz w:val="20"/>
          <w:szCs w:val="20"/>
        </w:rPr>
        <w:t xml:space="preserve"> and Medical Staff </w:t>
      </w:r>
      <w:r w:rsidR="00CD6007">
        <w:rPr>
          <w:rFonts w:ascii="Verdana" w:hAnsi="Verdana"/>
          <w:sz w:val="20"/>
          <w:szCs w:val="20"/>
        </w:rPr>
        <w:t>Bylaws</w:t>
      </w:r>
      <w:r w:rsidRPr="002C0F6E">
        <w:rPr>
          <w:rFonts w:ascii="Verdana" w:hAnsi="Verdana"/>
          <w:sz w:val="20"/>
          <w:szCs w:val="20"/>
        </w:rPr>
        <w:t>, Rules and Regulations within his</w:t>
      </w:r>
      <w:r w:rsidR="00881C90" w:rsidRPr="002C0F6E">
        <w:rPr>
          <w:rFonts w:ascii="Verdana" w:hAnsi="Verdana"/>
          <w:sz w:val="20"/>
          <w:szCs w:val="20"/>
        </w:rPr>
        <w:t>/her</w:t>
      </w:r>
      <w:r w:rsidRPr="002C0F6E">
        <w:rPr>
          <w:rFonts w:ascii="Verdana" w:hAnsi="Verdana"/>
          <w:sz w:val="20"/>
          <w:szCs w:val="20"/>
        </w:rPr>
        <w:t xml:space="preserve"> </w:t>
      </w:r>
      <w:r w:rsidR="00D85B11">
        <w:rPr>
          <w:rFonts w:ascii="Verdana" w:hAnsi="Verdana"/>
          <w:sz w:val="20"/>
          <w:szCs w:val="20"/>
        </w:rPr>
        <w:t>Department</w:t>
      </w:r>
      <w:r w:rsidRPr="002C0F6E">
        <w:rPr>
          <w:rFonts w:ascii="Verdana" w:hAnsi="Verdana"/>
          <w:sz w:val="20"/>
          <w:szCs w:val="20"/>
        </w:rPr>
        <w:t>;</w:t>
      </w:r>
    </w:p>
    <w:p w:rsidR="00D05F09" w:rsidRPr="002C0F6E" w:rsidRDefault="00D05F09" w:rsidP="00D05F09">
      <w:pPr>
        <w:tabs>
          <w:tab w:val="left" w:pos="432"/>
          <w:tab w:val="left" w:pos="1008"/>
          <w:tab w:val="left" w:pos="1728"/>
          <w:tab w:val="left" w:pos="2160"/>
        </w:tabs>
        <w:jc w:val="both"/>
        <w:rPr>
          <w:rFonts w:ascii="Verdana" w:hAnsi="Verdana"/>
          <w:sz w:val="20"/>
          <w:szCs w:val="20"/>
        </w:rPr>
      </w:pPr>
    </w:p>
    <w:p w:rsidR="00D05F09" w:rsidRPr="002C0F6E" w:rsidRDefault="00D05F09" w:rsidP="00D05F09">
      <w:pPr>
        <w:numPr>
          <w:ilvl w:val="1"/>
          <w:numId w:val="33"/>
        </w:numPr>
        <w:tabs>
          <w:tab w:val="left" w:pos="432"/>
          <w:tab w:val="left" w:pos="1008"/>
          <w:tab w:val="left" w:pos="1728"/>
          <w:tab w:val="left" w:pos="2160"/>
        </w:tabs>
        <w:jc w:val="both"/>
        <w:rPr>
          <w:rFonts w:ascii="Verdana" w:hAnsi="Verdana"/>
          <w:sz w:val="20"/>
          <w:szCs w:val="20"/>
        </w:rPr>
      </w:pPr>
      <w:r w:rsidRPr="002C0F6E">
        <w:rPr>
          <w:rFonts w:ascii="Verdana" w:hAnsi="Verdana"/>
          <w:sz w:val="20"/>
          <w:szCs w:val="20"/>
        </w:rPr>
        <w:tab/>
      </w:r>
      <w:r w:rsidRPr="002C0F6E">
        <w:rPr>
          <w:rFonts w:ascii="Verdana" w:hAnsi="Verdana"/>
          <w:sz w:val="20"/>
          <w:szCs w:val="20"/>
        </w:rPr>
        <w:tab/>
        <w:t>Implement within his</w:t>
      </w:r>
      <w:r w:rsidR="00881C90" w:rsidRPr="002C0F6E">
        <w:rPr>
          <w:rFonts w:ascii="Verdana" w:hAnsi="Verdana"/>
          <w:sz w:val="20"/>
          <w:szCs w:val="20"/>
        </w:rPr>
        <w:t>/her</w:t>
      </w:r>
      <w:r w:rsidRPr="002C0F6E">
        <w:rPr>
          <w:rFonts w:ascii="Verdana" w:hAnsi="Verdana"/>
          <w:sz w:val="20"/>
          <w:szCs w:val="20"/>
        </w:rPr>
        <w:t xml:space="preserve"> </w:t>
      </w:r>
      <w:r w:rsidR="00D85B11">
        <w:rPr>
          <w:rFonts w:ascii="Verdana" w:hAnsi="Verdana"/>
          <w:sz w:val="20"/>
          <w:szCs w:val="20"/>
        </w:rPr>
        <w:t>Department</w:t>
      </w:r>
      <w:r w:rsidRPr="002C0F6E">
        <w:rPr>
          <w:rFonts w:ascii="Verdana" w:hAnsi="Verdana"/>
          <w:sz w:val="20"/>
          <w:szCs w:val="20"/>
        </w:rPr>
        <w:t xml:space="preserve"> actions taken by the M</w:t>
      </w:r>
      <w:r w:rsidR="00881C90" w:rsidRPr="002C0F6E">
        <w:rPr>
          <w:rFonts w:ascii="Verdana" w:hAnsi="Verdana"/>
          <w:sz w:val="20"/>
          <w:szCs w:val="20"/>
        </w:rPr>
        <w:t>EC</w:t>
      </w:r>
      <w:r w:rsidRPr="002C0F6E">
        <w:rPr>
          <w:rFonts w:ascii="Verdana" w:hAnsi="Verdana"/>
          <w:sz w:val="20"/>
          <w:szCs w:val="20"/>
        </w:rPr>
        <w:t xml:space="preserve"> and by the Board;</w:t>
      </w:r>
    </w:p>
    <w:p w:rsidR="00D05F09" w:rsidRPr="002C0F6E" w:rsidRDefault="00D05F09" w:rsidP="00D05F09">
      <w:pPr>
        <w:tabs>
          <w:tab w:val="left" w:pos="432"/>
          <w:tab w:val="left" w:pos="1008"/>
          <w:tab w:val="left" w:pos="1728"/>
          <w:tab w:val="left" w:pos="2160"/>
        </w:tabs>
        <w:jc w:val="both"/>
        <w:rPr>
          <w:rFonts w:ascii="Verdana" w:hAnsi="Verdana"/>
          <w:sz w:val="20"/>
          <w:szCs w:val="20"/>
        </w:rPr>
      </w:pPr>
    </w:p>
    <w:p w:rsidR="009A7E62" w:rsidRPr="002C0F6E" w:rsidRDefault="00D05F09" w:rsidP="009A7E62">
      <w:pPr>
        <w:numPr>
          <w:ilvl w:val="1"/>
          <w:numId w:val="33"/>
        </w:numPr>
        <w:tabs>
          <w:tab w:val="left" w:pos="432"/>
          <w:tab w:val="left" w:pos="1008"/>
          <w:tab w:val="left" w:pos="1728"/>
          <w:tab w:val="left" w:pos="2160"/>
        </w:tabs>
        <w:jc w:val="both"/>
        <w:rPr>
          <w:rFonts w:ascii="Verdana" w:hAnsi="Verdana"/>
          <w:sz w:val="20"/>
          <w:szCs w:val="20"/>
        </w:rPr>
      </w:pPr>
      <w:r w:rsidRPr="002C0F6E">
        <w:rPr>
          <w:rFonts w:ascii="Verdana" w:hAnsi="Verdana"/>
          <w:sz w:val="20"/>
          <w:szCs w:val="20"/>
        </w:rPr>
        <w:tab/>
      </w:r>
      <w:r w:rsidRPr="002C0F6E">
        <w:rPr>
          <w:rFonts w:ascii="Verdana" w:hAnsi="Verdana"/>
          <w:sz w:val="20"/>
          <w:szCs w:val="20"/>
        </w:rPr>
        <w:tab/>
      </w:r>
      <w:r w:rsidR="009A7E62" w:rsidRPr="002C0F6E">
        <w:rPr>
          <w:rFonts w:ascii="Verdana" w:hAnsi="Verdana"/>
          <w:sz w:val="20"/>
          <w:szCs w:val="20"/>
        </w:rPr>
        <w:t>Shall perform such other duties commensurate with his/her office as may from time to time be reasonably requested by the MEC, by the</w:t>
      </w:r>
      <w:r w:rsidR="00211A28">
        <w:rPr>
          <w:rFonts w:ascii="Verdana" w:hAnsi="Verdana"/>
          <w:sz w:val="20"/>
          <w:szCs w:val="20"/>
        </w:rPr>
        <w:t xml:space="preserve"> </w:t>
      </w:r>
      <w:r w:rsidR="00F556B1">
        <w:rPr>
          <w:rFonts w:ascii="Verdana" w:hAnsi="Verdana"/>
          <w:sz w:val="20"/>
          <w:szCs w:val="20"/>
        </w:rPr>
        <w:t>President</w:t>
      </w:r>
      <w:r w:rsidR="00CA0FEB">
        <w:rPr>
          <w:rFonts w:ascii="Verdana" w:hAnsi="Verdana"/>
          <w:sz w:val="20"/>
          <w:szCs w:val="20"/>
        </w:rPr>
        <w:t xml:space="preserve"> of </w:t>
      </w:r>
      <w:r w:rsidR="00BA2C21">
        <w:rPr>
          <w:rFonts w:ascii="Verdana" w:hAnsi="Verdana"/>
          <w:sz w:val="20"/>
          <w:szCs w:val="20"/>
        </w:rPr>
        <w:t>the Hospital</w:t>
      </w:r>
      <w:r w:rsidR="009A7E62" w:rsidRPr="002C0F6E">
        <w:rPr>
          <w:rFonts w:ascii="Verdana" w:hAnsi="Verdana"/>
          <w:sz w:val="20"/>
          <w:szCs w:val="20"/>
        </w:rPr>
        <w:t>, or by the Board.</w:t>
      </w:r>
    </w:p>
    <w:p w:rsidR="009A7E62" w:rsidRPr="002C0F6E" w:rsidRDefault="009A7E62" w:rsidP="009A7E62">
      <w:pPr>
        <w:tabs>
          <w:tab w:val="left" w:pos="432"/>
          <w:tab w:val="left" w:pos="1008"/>
          <w:tab w:val="left" w:pos="1728"/>
          <w:tab w:val="left" w:pos="2160"/>
        </w:tabs>
        <w:jc w:val="both"/>
        <w:rPr>
          <w:rFonts w:ascii="Verdana" w:hAnsi="Verdana"/>
          <w:sz w:val="20"/>
          <w:szCs w:val="20"/>
        </w:rPr>
      </w:pPr>
    </w:p>
    <w:p w:rsidR="00D05F09" w:rsidRPr="002C0F6E" w:rsidRDefault="00D05F09" w:rsidP="00D05F09">
      <w:pPr>
        <w:numPr>
          <w:ilvl w:val="1"/>
          <w:numId w:val="33"/>
        </w:numPr>
        <w:tabs>
          <w:tab w:val="left" w:pos="432"/>
          <w:tab w:val="left" w:pos="1008"/>
          <w:tab w:val="left" w:pos="1728"/>
          <w:tab w:val="left" w:pos="2160"/>
        </w:tabs>
        <w:jc w:val="both"/>
        <w:rPr>
          <w:rFonts w:ascii="Verdana" w:hAnsi="Verdana"/>
          <w:sz w:val="20"/>
          <w:szCs w:val="20"/>
        </w:rPr>
      </w:pPr>
      <w:r w:rsidRPr="002C0F6E">
        <w:rPr>
          <w:rFonts w:ascii="Verdana" w:hAnsi="Verdana"/>
          <w:sz w:val="20"/>
          <w:szCs w:val="20"/>
        </w:rPr>
        <w:tab/>
        <w:t xml:space="preserve">Shall be responsible for recommending criteria for clinical privileges  in the </w:t>
      </w:r>
      <w:r w:rsidR="00D85B11">
        <w:rPr>
          <w:rFonts w:ascii="Verdana" w:hAnsi="Verdana"/>
          <w:sz w:val="20"/>
          <w:szCs w:val="20"/>
        </w:rPr>
        <w:t>Department</w:t>
      </w:r>
      <w:r w:rsidRPr="002C0F6E">
        <w:rPr>
          <w:rFonts w:ascii="Verdana" w:hAnsi="Verdana"/>
          <w:sz w:val="20"/>
          <w:szCs w:val="20"/>
        </w:rPr>
        <w:t xml:space="preserve"> to the Credentials Committee;</w:t>
      </w:r>
    </w:p>
    <w:p w:rsidR="00D05F09" w:rsidRPr="002C0F6E" w:rsidRDefault="00D05F09" w:rsidP="00D05F09">
      <w:pPr>
        <w:tabs>
          <w:tab w:val="left" w:pos="432"/>
          <w:tab w:val="left" w:pos="1008"/>
          <w:tab w:val="left" w:pos="1728"/>
          <w:tab w:val="left" w:pos="2160"/>
        </w:tabs>
        <w:jc w:val="both"/>
        <w:rPr>
          <w:rFonts w:ascii="Verdana" w:hAnsi="Verdana"/>
          <w:sz w:val="20"/>
          <w:szCs w:val="20"/>
        </w:rPr>
      </w:pPr>
    </w:p>
    <w:p w:rsidR="00D05F09" w:rsidRPr="002C0F6E" w:rsidRDefault="00D05F09" w:rsidP="00D05F09">
      <w:pPr>
        <w:numPr>
          <w:ilvl w:val="1"/>
          <w:numId w:val="33"/>
        </w:numPr>
        <w:tabs>
          <w:tab w:val="left" w:pos="432"/>
          <w:tab w:val="left" w:pos="1008"/>
          <w:tab w:val="left" w:pos="1728"/>
          <w:tab w:val="left" w:pos="2160"/>
        </w:tabs>
        <w:jc w:val="both"/>
        <w:rPr>
          <w:rFonts w:ascii="Verdana" w:hAnsi="Verdana"/>
          <w:sz w:val="20"/>
          <w:szCs w:val="20"/>
        </w:rPr>
      </w:pPr>
      <w:r w:rsidRPr="002C0F6E">
        <w:rPr>
          <w:rFonts w:ascii="Verdana" w:hAnsi="Verdana"/>
          <w:sz w:val="20"/>
          <w:szCs w:val="20"/>
        </w:rPr>
        <w:tab/>
        <w:t xml:space="preserve">Shall recommend privileges for all members of the </w:t>
      </w:r>
      <w:r w:rsidR="00D85B11">
        <w:rPr>
          <w:rFonts w:ascii="Verdana" w:hAnsi="Verdana"/>
          <w:sz w:val="20"/>
          <w:szCs w:val="20"/>
        </w:rPr>
        <w:t>Department</w:t>
      </w:r>
      <w:r w:rsidRPr="002C0F6E">
        <w:rPr>
          <w:rFonts w:ascii="Verdana" w:hAnsi="Verdana"/>
          <w:sz w:val="20"/>
          <w:szCs w:val="20"/>
        </w:rPr>
        <w:t>;</w:t>
      </w:r>
    </w:p>
    <w:p w:rsidR="00D05F09" w:rsidRPr="002C0F6E" w:rsidRDefault="00D05F09" w:rsidP="00D05F09">
      <w:pPr>
        <w:tabs>
          <w:tab w:val="left" w:pos="432"/>
          <w:tab w:val="left" w:pos="1008"/>
          <w:tab w:val="left" w:pos="1728"/>
          <w:tab w:val="left" w:pos="2160"/>
        </w:tabs>
        <w:jc w:val="both"/>
        <w:rPr>
          <w:rFonts w:ascii="Verdana" w:hAnsi="Verdana"/>
          <w:sz w:val="20"/>
          <w:szCs w:val="20"/>
        </w:rPr>
      </w:pPr>
    </w:p>
    <w:p w:rsidR="00D05F09" w:rsidRPr="002C0F6E" w:rsidRDefault="00D05F09" w:rsidP="00D05F09">
      <w:pPr>
        <w:numPr>
          <w:ilvl w:val="1"/>
          <w:numId w:val="33"/>
        </w:numPr>
        <w:tabs>
          <w:tab w:val="left" w:pos="432"/>
          <w:tab w:val="left" w:pos="1008"/>
          <w:tab w:val="left" w:pos="1728"/>
          <w:tab w:val="left" w:pos="2160"/>
        </w:tabs>
        <w:jc w:val="both"/>
        <w:rPr>
          <w:rFonts w:ascii="Verdana" w:hAnsi="Verdana"/>
          <w:sz w:val="20"/>
          <w:szCs w:val="20"/>
        </w:rPr>
      </w:pPr>
      <w:r w:rsidRPr="002C0F6E">
        <w:rPr>
          <w:rFonts w:ascii="Verdana" w:hAnsi="Verdana"/>
          <w:sz w:val="20"/>
          <w:szCs w:val="20"/>
        </w:rPr>
        <w:tab/>
        <w:t>Shall recommend all off site services using Medical Staff approved criteria.</w:t>
      </w:r>
    </w:p>
    <w:p w:rsidR="00D05F09" w:rsidRPr="002C0F6E" w:rsidRDefault="00D05F09" w:rsidP="00D05F09">
      <w:pPr>
        <w:tabs>
          <w:tab w:val="left" w:pos="432"/>
          <w:tab w:val="left" w:pos="1008"/>
          <w:tab w:val="left" w:pos="1728"/>
          <w:tab w:val="left" w:pos="2160"/>
        </w:tabs>
        <w:jc w:val="both"/>
        <w:rPr>
          <w:rFonts w:ascii="Verdana" w:hAnsi="Verdana"/>
          <w:sz w:val="20"/>
          <w:szCs w:val="20"/>
        </w:rPr>
      </w:pPr>
    </w:p>
    <w:p w:rsidR="00D05F09" w:rsidRPr="002C0F6E" w:rsidRDefault="00881C90" w:rsidP="00D05F09">
      <w:pPr>
        <w:numPr>
          <w:ilvl w:val="1"/>
          <w:numId w:val="33"/>
        </w:numPr>
        <w:tabs>
          <w:tab w:val="left" w:pos="432"/>
          <w:tab w:val="left" w:pos="1008"/>
          <w:tab w:val="left" w:pos="1728"/>
          <w:tab w:val="left" w:pos="2160"/>
        </w:tabs>
        <w:jc w:val="both"/>
        <w:rPr>
          <w:rFonts w:ascii="Verdana" w:hAnsi="Verdana"/>
          <w:sz w:val="20"/>
          <w:szCs w:val="20"/>
        </w:rPr>
      </w:pPr>
      <w:r w:rsidRPr="002C0F6E">
        <w:rPr>
          <w:rFonts w:ascii="Verdana" w:hAnsi="Verdana"/>
          <w:sz w:val="20"/>
          <w:szCs w:val="20"/>
        </w:rPr>
        <w:t xml:space="preserve"> Shall develop annual quality improvement goals for his/her </w:t>
      </w:r>
      <w:r w:rsidR="00D85B11">
        <w:rPr>
          <w:rFonts w:ascii="Verdana" w:hAnsi="Verdana"/>
          <w:sz w:val="20"/>
          <w:szCs w:val="20"/>
        </w:rPr>
        <w:t>Department</w:t>
      </w:r>
      <w:r w:rsidRPr="002C0F6E">
        <w:rPr>
          <w:rFonts w:ascii="Verdana" w:hAnsi="Verdana"/>
          <w:sz w:val="20"/>
          <w:szCs w:val="20"/>
        </w:rPr>
        <w:t xml:space="preserve">. </w:t>
      </w:r>
    </w:p>
    <w:p w:rsidR="00D05F09" w:rsidRDefault="00D05F09" w:rsidP="00D05F09">
      <w:pPr>
        <w:tabs>
          <w:tab w:val="left" w:pos="432"/>
          <w:tab w:val="left" w:pos="1008"/>
          <w:tab w:val="left" w:pos="1728"/>
          <w:tab w:val="left" w:pos="2160"/>
        </w:tabs>
        <w:ind w:left="1728" w:hanging="720"/>
        <w:jc w:val="both"/>
        <w:rPr>
          <w:rFonts w:ascii="Verdana" w:hAnsi="Verdana"/>
          <w:sz w:val="20"/>
          <w:szCs w:val="20"/>
        </w:rPr>
      </w:pPr>
    </w:p>
    <w:p w:rsidR="00D05F09" w:rsidRPr="002C0F6E" w:rsidRDefault="00D05F09" w:rsidP="006E6674">
      <w:pPr>
        <w:tabs>
          <w:tab w:val="num" w:pos="-1080"/>
          <w:tab w:val="num" w:pos="-360"/>
          <w:tab w:val="left" w:pos="360"/>
          <w:tab w:val="left" w:pos="720"/>
        </w:tabs>
        <w:ind w:left="-360" w:right="-360"/>
        <w:jc w:val="both"/>
        <w:outlineLvl w:val="0"/>
        <w:rPr>
          <w:rFonts w:ascii="Verdana" w:hAnsi="Verdana" w:cs="Tahoma"/>
          <w:b/>
          <w:sz w:val="20"/>
          <w:szCs w:val="20"/>
          <w:u w:val="single"/>
        </w:rPr>
      </w:pPr>
      <w:r w:rsidRPr="002C0F6E">
        <w:rPr>
          <w:rFonts w:ascii="Verdana" w:hAnsi="Verdana" w:cs="Tahoma"/>
          <w:b/>
          <w:sz w:val="20"/>
          <w:szCs w:val="20"/>
        </w:rPr>
        <w:t>9.</w:t>
      </w:r>
      <w:r w:rsidR="009A7E62" w:rsidRPr="002C0F6E">
        <w:rPr>
          <w:rFonts w:ascii="Verdana" w:hAnsi="Verdana" w:cs="Tahoma"/>
          <w:b/>
          <w:sz w:val="20"/>
          <w:szCs w:val="20"/>
        </w:rPr>
        <w:t>2</w:t>
      </w:r>
      <w:r w:rsidRPr="002C0F6E">
        <w:rPr>
          <w:rFonts w:ascii="Verdana" w:hAnsi="Verdana" w:cs="Tahoma"/>
          <w:b/>
          <w:sz w:val="20"/>
          <w:szCs w:val="20"/>
        </w:rPr>
        <w:tab/>
      </w:r>
      <w:r w:rsidRPr="002C0F6E">
        <w:rPr>
          <w:rFonts w:ascii="Verdana" w:hAnsi="Verdana" w:cs="Tahoma"/>
          <w:b/>
          <w:sz w:val="20"/>
          <w:szCs w:val="20"/>
        </w:rPr>
        <w:tab/>
      </w:r>
      <w:r w:rsidR="00D85B11">
        <w:rPr>
          <w:rFonts w:ascii="Verdana" w:hAnsi="Verdana" w:cs="Tahoma"/>
          <w:b/>
          <w:sz w:val="20"/>
          <w:szCs w:val="20"/>
          <w:u w:val="single"/>
        </w:rPr>
        <w:t>SECTION</w:t>
      </w:r>
      <w:r w:rsidRPr="002C0F6E">
        <w:rPr>
          <w:rFonts w:ascii="Verdana" w:hAnsi="Verdana" w:cs="Tahoma"/>
          <w:b/>
          <w:sz w:val="20"/>
          <w:szCs w:val="20"/>
          <w:u w:val="single"/>
        </w:rPr>
        <w:t xml:space="preserve"> </w:t>
      </w:r>
      <w:r w:rsidR="00D85B11">
        <w:rPr>
          <w:rFonts w:ascii="Verdana" w:hAnsi="Verdana" w:cs="Tahoma"/>
          <w:b/>
          <w:sz w:val="20"/>
          <w:szCs w:val="20"/>
          <w:u w:val="single"/>
        </w:rPr>
        <w:t>CHAIR</w:t>
      </w:r>
      <w:r w:rsidRPr="002C0F6E">
        <w:rPr>
          <w:rFonts w:ascii="Verdana" w:hAnsi="Verdana" w:cs="Tahoma"/>
          <w:b/>
          <w:sz w:val="20"/>
          <w:szCs w:val="20"/>
          <w:u w:val="single"/>
        </w:rPr>
        <w:t>PERSONS</w:t>
      </w:r>
    </w:p>
    <w:p w:rsidR="00D05F09" w:rsidRPr="002C0F6E" w:rsidRDefault="00D05F09" w:rsidP="00D05F09">
      <w:pPr>
        <w:tabs>
          <w:tab w:val="left" w:pos="432"/>
          <w:tab w:val="left" w:pos="1008"/>
          <w:tab w:val="left" w:pos="1728"/>
          <w:tab w:val="left" w:pos="2160"/>
        </w:tabs>
        <w:jc w:val="both"/>
        <w:rPr>
          <w:rFonts w:ascii="Verdana" w:hAnsi="Verdana"/>
          <w:sz w:val="20"/>
          <w:szCs w:val="20"/>
        </w:rPr>
      </w:pPr>
    </w:p>
    <w:p w:rsidR="009A7E62" w:rsidRPr="002C0F6E" w:rsidRDefault="00D05F09" w:rsidP="00D05F09">
      <w:pPr>
        <w:numPr>
          <w:ilvl w:val="0"/>
          <w:numId w:val="34"/>
        </w:numPr>
        <w:tabs>
          <w:tab w:val="left" w:pos="432"/>
          <w:tab w:val="left" w:pos="1008"/>
          <w:tab w:val="left" w:pos="1728"/>
          <w:tab w:val="left" w:pos="2160"/>
        </w:tabs>
        <w:jc w:val="both"/>
        <w:rPr>
          <w:rFonts w:ascii="Verdana" w:hAnsi="Verdana"/>
          <w:sz w:val="20"/>
          <w:szCs w:val="20"/>
        </w:rPr>
      </w:pPr>
      <w:r w:rsidRPr="002C0F6E">
        <w:rPr>
          <w:rFonts w:ascii="Verdana" w:hAnsi="Verdana"/>
          <w:sz w:val="20"/>
          <w:szCs w:val="20"/>
        </w:rPr>
        <w:tab/>
      </w:r>
      <w:r w:rsidRPr="002C0F6E">
        <w:rPr>
          <w:rFonts w:ascii="Verdana" w:hAnsi="Verdana"/>
          <w:sz w:val="20"/>
          <w:szCs w:val="20"/>
        </w:rPr>
        <w:tab/>
      </w:r>
      <w:r w:rsidR="00D85B11">
        <w:rPr>
          <w:rFonts w:ascii="Verdana" w:hAnsi="Verdana"/>
          <w:sz w:val="20"/>
          <w:szCs w:val="20"/>
        </w:rPr>
        <w:t>Chair</w:t>
      </w:r>
      <w:r w:rsidRPr="002C0F6E">
        <w:rPr>
          <w:rFonts w:ascii="Verdana" w:hAnsi="Verdana"/>
          <w:sz w:val="20"/>
          <w:szCs w:val="20"/>
        </w:rPr>
        <w:t xml:space="preserve">persons of the </w:t>
      </w:r>
      <w:r w:rsidR="00D85B11">
        <w:rPr>
          <w:rFonts w:ascii="Verdana" w:hAnsi="Verdana"/>
          <w:sz w:val="20"/>
          <w:szCs w:val="20"/>
        </w:rPr>
        <w:t>Section</w:t>
      </w:r>
      <w:r w:rsidRPr="002C0F6E">
        <w:rPr>
          <w:rFonts w:ascii="Verdana" w:hAnsi="Verdana"/>
          <w:sz w:val="20"/>
          <w:szCs w:val="20"/>
        </w:rPr>
        <w:t xml:space="preserve">s of the Medical Staff shall be elected by their respective </w:t>
      </w:r>
      <w:r w:rsidR="00D85B11">
        <w:rPr>
          <w:rFonts w:ascii="Verdana" w:hAnsi="Verdana"/>
          <w:sz w:val="20"/>
          <w:szCs w:val="20"/>
        </w:rPr>
        <w:t>Section</w:t>
      </w:r>
      <w:r w:rsidR="00CC036A">
        <w:rPr>
          <w:rFonts w:ascii="Verdana" w:hAnsi="Verdana"/>
          <w:sz w:val="20"/>
          <w:szCs w:val="20"/>
        </w:rPr>
        <w:t xml:space="preserve">s (or </w:t>
      </w:r>
      <w:r w:rsidR="00D85B11">
        <w:rPr>
          <w:rFonts w:ascii="Verdana" w:hAnsi="Verdana"/>
          <w:sz w:val="20"/>
          <w:szCs w:val="20"/>
        </w:rPr>
        <w:t>Department</w:t>
      </w:r>
      <w:r w:rsidRPr="002C0F6E">
        <w:rPr>
          <w:rFonts w:ascii="Verdana" w:hAnsi="Verdana"/>
          <w:sz w:val="20"/>
          <w:szCs w:val="20"/>
        </w:rPr>
        <w:t>s</w:t>
      </w:r>
      <w:r w:rsidR="00CC036A">
        <w:rPr>
          <w:rFonts w:ascii="Verdana" w:hAnsi="Verdana"/>
          <w:sz w:val="20"/>
          <w:szCs w:val="20"/>
        </w:rPr>
        <w:t>, if applicable)</w:t>
      </w:r>
      <w:r w:rsidRPr="002C0F6E">
        <w:rPr>
          <w:rFonts w:ascii="Verdana" w:hAnsi="Verdana"/>
          <w:sz w:val="20"/>
          <w:szCs w:val="20"/>
        </w:rPr>
        <w:t xml:space="preserve"> to supervise and control the quality of care provided within the </w:t>
      </w:r>
      <w:r w:rsidR="00CD6007">
        <w:rPr>
          <w:rFonts w:ascii="Verdana" w:hAnsi="Verdana"/>
          <w:sz w:val="20"/>
          <w:szCs w:val="20"/>
        </w:rPr>
        <w:t>Hospital</w:t>
      </w:r>
      <w:r w:rsidRPr="002C0F6E">
        <w:rPr>
          <w:rFonts w:ascii="Verdana" w:hAnsi="Verdana"/>
          <w:sz w:val="20"/>
          <w:szCs w:val="20"/>
        </w:rPr>
        <w:t xml:space="preserve">.  Such </w:t>
      </w:r>
      <w:r w:rsidR="00D85B11">
        <w:rPr>
          <w:rFonts w:ascii="Verdana" w:hAnsi="Verdana"/>
          <w:sz w:val="20"/>
          <w:szCs w:val="20"/>
        </w:rPr>
        <w:t>Chair</w:t>
      </w:r>
      <w:r w:rsidR="009A7E62" w:rsidRPr="002C0F6E">
        <w:rPr>
          <w:rFonts w:ascii="Verdana" w:hAnsi="Verdana"/>
          <w:sz w:val="20"/>
          <w:szCs w:val="20"/>
        </w:rPr>
        <w:t>persons</w:t>
      </w:r>
      <w:r w:rsidRPr="002C0F6E">
        <w:rPr>
          <w:rFonts w:ascii="Verdana" w:hAnsi="Verdana"/>
          <w:sz w:val="20"/>
          <w:szCs w:val="20"/>
        </w:rPr>
        <w:t xml:space="preserve"> shall be recognized by their peers as holding qualities of professional abilities and leadership which will assure both the Medical Staff and the </w:t>
      </w:r>
      <w:r w:rsidR="00D85B11">
        <w:rPr>
          <w:rFonts w:ascii="Verdana" w:hAnsi="Verdana"/>
          <w:sz w:val="20"/>
          <w:szCs w:val="20"/>
        </w:rPr>
        <w:t>Board</w:t>
      </w:r>
      <w:r w:rsidRPr="002C0F6E">
        <w:rPr>
          <w:rFonts w:ascii="Verdana" w:hAnsi="Verdana"/>
          <w:sz w:val="20"/>
          <w:szCs w:val="20"/>
        </w:rPr>
        <w:t xml:space="preserve"> of competent medical supervision. </w:t>
      </w:r>
    </w:p>
    <w:p w:rsidR="009A7E62" w:rsidRPr="002C0F6E" w:rsidRDefault="009A7E62" w:rsidP="009A7E62">
      <w:pPr>
        <w:tabs>
          <w:tab w:val="left" w:pos="432"/>
          <w:tab w:val="left" w:pos="1008"/>
          <w:tab w:val="left" w:pos="1728"/>
          <w:tab w:val="left" w:pos="2160"/>
        </w:tabs>
        <w:jc w:val="both"/>
        <w:rPr>
          <w:rFonts w:ascii="Verdana" w:hAnsi="Verdana"/>
          <w:sz w:val="20"/>
          <w:szCs w:val="20"/>
        </w:rPr>
      </w:pPr>
    </w:p>
    <w:p w:rsidR="00D05F09" w:rsidRDefault="009A7E62" w:rsidP="00D05F09">
      <w:pPr>
        <w:numPr>
          <w:ilvl w:val="0"/>
          <w:numId w:val="34"/>
        </w:numPr>
        <w:tabs>
          <w:tab w:val="left" w:pos="432"/>
          <w:tab w:val="left" w:pos="1008"/>
          <w:tab w:val="left" w:pos="1728"/>
          <w:tab w:val="left" w:pos="2160"/>
        </w:tabs>
        <w:jc w:val="both"/>
        <w:rPr>
          <w:rFonts w:ascii="Verdana" w:hAnsi="Verdana"/>
          <w:sz w:val="20"/>
          <w:szCs w:val="20"/>
        </w:rPr>
      </w:pPr>
      <w:r w:rsidRPr="002C0F6E">
        <w:rPr>
          <w:rFonts w:ascii="Verdana" w:hAnsi="Verdana"/>
          <w:sz w:val="20"/>
          <w:szCs w:val="20"/>
        </w:rPr>
        <w:t xml:space="preserve">    A </w:t>
      </w:r>
      <w:r w:rsidR="00D85B11">
        <w:rPr>
          <w:rFonts w:ascii="Verdana" w:hAnsi="Verdana"/>
          <w:sz w:val="20"/>
          <w:szCs w:val="20"/>
        </w:rPr>
        <w:t>Section</w:t>
      </w:r>
      <w:r w:rsidRPr="002C0F6E">
        <w:rPr>
          <w:rFonts w:ascii="Verdana" w:hAnsi="Verdana"/>
          <w:sz w:val="20"/>
          <w:szCs w:val="20"/>
        </w:rPr>
        <w:t xml:space="preserve"> </w:t>
      </w:r>
      <w:r w:rsidR="00D85B11">
        <w:rPr>
          <w:rFonts w:ascii="Verdana" w:hAnsi="Verdana"/>
          <w:sz w:val="20"/>
          <w:szCs w:val="20"/>
        </w:rPr>
        <w:t>Chair</w:t>
      </w:r>
      <w:r w:rsidRPr="002C0F6E">
        <w:rPr>
          <w:rFonts w:ascii="Verdana" w:hAnsi="Verdana"/>
          <w:sz w:val="20"/>
          <w:szCs w:val="20"/>
        </w:rPr>
        <w:t>person shall serve a one</w:t>
      </w:r>
      <w:r w:rsidRPr="002C0F6E">
        <w:rPr>
          <w:rFonts w:ascii="Verdana" w:hAnsi="Verdana"/>
          <w:sz w:val="20"/>
          <w:szCs w:val="20"/>
        </w:rPr>
        <w:noBreakHyphen/>
        <w:t xml:space="preserve">year term commencing on his/her appointment. </w:t>
      </w:r>
    </w:p>
    <w:p w:rsidR="00656CC4" w:rsidRDefault="00656CC4" w:rsidP="00656CC4">
      <w:pPr>
        <w:tabs>
          <w:tab w:val="left" w:pos="432"/>
          <w:tab w:val="left" w:pos="1008"/>
          <w:tab w:val="left" w:pos="1728"/>
          <w:tab w:val="left" w:pos="2160"/>
        </w:tabs>
        <w:jc w:val="both"/>
        <w:rPr>
          <w:rFonts w:ascii="Verdana" w:hAnsi="Verdana"/>
          <w:sz w:val="20"/>
          <w:szCs w:val="20"/>
        </w:rPr>
      </w:pPr>
    </w:p>
    <w:p w:rsidR="009A7E62" w:rsidRPr="002C0F6E" w:rsidRDefault="00D05F09" w:rsidP="00D05F09">
      <w:pPr>
        <w:numPr>
          <w:ilvl w:val="0"/>
          <w:numId w:val="34"/>
        </w:numPr>
        <w:tabs>
          <w:tab w:val="left" w:pos="432"/>
          <w:tab w:val="left" w:pos="1008"/>
          <w:tab w:val="left" w:pos="1728"/>
          <w:tab w:val="left" w:pos="2160"/>
        </w:tabs>
        <w:jc w:val="both"/>
        <w:rPr>
          <w:rFonts w:ascii="Verdana" w:hAnsi="Verdana"/>
          <w:sz w:val="20"/>
          <w:szCs w:val="20"/>
        </w:rPr>
      </w:pPr>
      <w:r w:rsidRPr="002C0F6E">
        <w:rPr>
          <w:rFonts w:ascii="Verdana" w:hAnsi="Verdana"/>
          <w:sz w:val="20"/>
          <w:szCs w:val="20"/>
        </w:rPr>
        <w:tab/>
      </w:r>
      <w:r w:rsidRPr="002C0F6E">
        <w:rPr>
          <w:rFonts w:ascii="Verdana" w:hAnsi="Verdana"/>
          <w:sz w:val="20"/>
          <w:szCs w:val="20"/>
        </w:rPr>
        <w:tab/>
        <w:t xml:space="preserve">Each </w:t>
      </w:r>
      <w:r w:rsidR="00D85B11">
        <w:rPr>
          <w:rFonts w:ascii="Verdana" w:hAnsi="Verdana"/>
          <w:sz w:val="20"/>
          <w:szCs w:val="20"/>
        </w:rPr>
        <w:t>Section</w:t>
      </w:r>
      <w:r w:rsidRPr="002C0F6E">
        <w:rPr>
          <w:rFonts w:ascii="Verdana" w:hAnsi="Verdana"/>
          <w:sz w:val="20"/>
          <w:szCs w:val="20"/>
        </w:rPr>
        <w:t xml:space="preserve"> </w:t>
      </w:r>
      <w:r w:rsidR="00D85B11">
        <w:rPr>
          <w:rFonts w:ascii="Verdana" w:hAnsi="Verdana"/>
          <w:sz w:val="20"/>
          <w:szCs w:val="20"/>
        </w:rPr>
        <w:t>Chair</w:t>
      </w:r>
      <w:r w:rsidR="009A7E62" w:rsidRPr="002C0F6E">
        <w:rPr>
          <w:rFonts w:ascii="Verdana" w:hAnsi="Verdana"/>
          <w:sz w:val="20"/>
          <w:szCs w:val="20"/>
        </w:rPr>
        <w:t>person</w:t>
      </w:r>
      <w:r w:rsidRPr="002C0F6E">
        <w:rPr>
          <w:rFonts w:ascii="Verdana" w:hAnsi="Verdana"/>
          <w:sz w:val="20"/>
          <w:szCs w:val="20"/>
        </w:rPr>
        <w:t xml:space="preserve"> shall be a member of the Active Staff, shall be certified by an appropriate specialty board, and </w:t>
      </w:r>
      <w:r w:rsidR="00030773">
        <w:rPr>
          <w:rFonts w:ascii="Verdana" w:hAnsi="Verdana"/>
          <w:sz w:val="20"/>
          <w:szCs w:val="20"/>
        </w:rPr>
        <w:t xml:space="preserve">be </w:t>
      </w:r>
      <w:r w:rsidRPr="002C0F6E">
        <w:rPr>
          <w:rFonts w:ascii="Verdana" w:hAnsi="Verdana"/>
          <w:sz w:val="20"/>
          <w:szCs w:val="20"/>
        </w:rPr>
        <w:t xml:space="preserve">a member of the </w:t>
      </w:r>
      <w:r w:rsidR="00D85B11">
        <w:rPr>
          <w:rFonts w:ascii="Verdana" w:hAnsi="Verdana"/>
          <w:sz w:val="20"/>
          <w:szCs w:val="20"/>
        </w:rPr>
        <w:t>Section</w:t>
      </w:r>
      <w:r w:rsidRPr="002C0F6E">
        <w:rPr>
          <w:rFonts w:ascii="Verdana" w:hAnsi="Verdana"/>
          <w:sz w:val="20"/>
          <w:szCs w:val="20"/>
        </w:rPr>
        <w:t xml:space="preserve"> which he</w:t>
      </w:r>
      <w:r w:rsidR="009A7E62" w:rsidRPr="002C0F6E">
        <w:rPr>
          <w:rFonts w:ascii="Verdana" w:hAnsi="Verdana"/>
          <w:sz w:val="20"/>
          <w:szCs w:val="20"/>
        </w:rPr>
        <w:t>/she</w:t>
      </w:r>
      <w:r w:rsidRPr="002C0F6E">
        <w:rPr>
          <w:rFonts w:ascii="Verdana" w:hAnsi="Verdana"/>
          <w:sz w:val="20"/>
          <w:szCs w:val="20"/>
        </w:rPr>
        <w:t xml:space="preserve"> is to head and shall be qualified by training, experience, interest and demonstrated current ability in the clinical area covered by his</w:t>
      </w:r>
      <w:r w:rsidR="009A7E62" w:rsidRPr="002C0F6E">
        <w:rPr>
          <w:rFonts w:ascii="Verdana" w:hAnsi="Verdana"/>
          <w:sz w:val="20"/>
          <w:szCs w:val="20"/>
        </w:rPr>
        <w:t>/her</w:t>
      </w:r>
      <w:r w:rsidRPr="002C0F6E">
        <w:rPr>
          <w:rFonts w:ascii="Verdana" w:hAnsi="Verdana"/>
          <w:sz w:val="20"/>
          <w:szCs w:val="20"/>
        </w:rPr>
        <w:t xml:space="preserve"> </w:t>
      </w:r>
      <w:r w:rsidR="00D85B11">
        <w:rPr>
          <w:rFonts w:ascii="Verdana" w:hAnsi="Verdana"/>
          <w:sz w:val="20"/>
          <w:szCs w:val="20"/>
        </w:rPr>
        <w:t>Section</w:t>
      </w:r>
      <w:r w:rsidRPr="002C0F6E">
        <w:rPr>
          <w:rFonts w:ascii="Verdana" w:hAnsi="Verdana"/>
          <w:sz w:val="20"/>
          <w:szCs w:val="20"/>
        </w:rPr>
        <w:t>.</w:t>
      </w:r>
      <w:r w:rsidR="00734777">
        <w:rPr>
          <w:rFonts w:ascii="Verdana" w:hAnsi="Verdana"/>
          <w:sz w:val="20"/>
          <w:szCs w:val="20"/>
        </w:rPr>
        <w:t xml:space="preserve">  In the event that there is no Active Staff member who is eligible to serve as Section Chairperson, an Asso</w:t>
      </w:r>
      <w:r w:rsidR="000B59C4">
        <w:rPr>
          <w:rFonts w:ascii="Verdana" w:hAnsi="Verdana"/>
          <w:sz w:val="20"/>
          <w:szCs w:val="20"/>
        </w:rPr>
        <w:t>c</w:t>
      </w:r>
      <w:r w:rsidR="00734777">
        <w:rPr>
          <w:rFonts w:ascii="Verdana" w:hAnsi="Verdana"/>
          <w:sz w:val="20"/>
          <w:szCs w:val="20"/>
        </w:rPr>
        <w:t>iate Staff member may fulfill this role.</w:t>
      </w:r>
    </w:p>
    <w:p w:rsidR="009A7E62" w:rsidRPr="002C0F6E" w:rsidRDefault="009A7E62" w:rsidP="009A7E62">
      <w:pPr>
        <w:tabs>
          <w:tab w:val="left" w:pos="432"/>
          <w:tab w:val="left" w:pos="1008"/>
          <w:tab w:val="left" w:pos="1728"/>
          <w:tab w:val="left" w:pos="2160"/>
        </w:tabs>
        <w:jc w:val="both"/>
        <w:rPr>
          <w:rFonts w:ascii="Verdana" w:hAnsi="Verdana"/>
          <w:sz w:val="20"/>
          <w:szCs w:val="20"/>
        </w:rPr>
      </w:pPr>
    </w:p>
    <w:p w:rsidR="00D05F09" w:rsidRPr="002C0F6E" w:rsidRDefault="009A7E62" w:rsidP="00D05F09">
      <w:pPr>
        <w:numPr>
          <w:ilvl w:val="0"/>
          <w:numId w:val="34"/>
        </w:numPr>
        <w:tabs>
          <w:tab w:val="left" w:pos="432"/>
          <w:tab w:val="left" w:pos="1008"/>
          <w:tab w:val="left" w:pos="1728"/>
          <w:tab w:val="left" w:pos="2160"/>
        </w:tabs>
        <w:jc w:val="both"/>
        <w:rPr>
          <w:rFonts w:ascii="Verdana" w:hAnsi="Verdana"/>
          <w:sz w:val="20"/>
          <w:szCs w:val="20"/>
        </w:rPr>
      </w:pPr>
      <w:r w:rsidRPr="002C0F6E">
        <w:rPr>
          <w:rFonts w:ascii="Verdana" w:hAnsi="Verdana"/>
          <w:sz w:val="20"/>
          <w:szCs w:val="20"/>
        </w:rPr>
        <w:t xml:space="preserve">    </w:t>
      </w:r>
      <w:r w:rsidR="00D05F09" w:rsidRPr="002C0F6E">
        <w:rPr>
          <w:rFonts w:ascii="Verdana" w:hAnsi="Verdana"/>
          <w:sz w:val="20"/>
          <w:szCs w:val="20"/>
        </w:rPr>
        <w:t>The M</w:t>
      </w:r>
      <w:r w:rsidR="00CC036A">
        <w:rPr>
          <w:rFonts w:ascii="Verdana" w:hAnsi="Verdana"/>
          <w:sz w:val="20"/>
          <w:szCs w:val="20"/>
        </w:rPr>
        <w:t>EC</w:t>
      </w:r>
      <w:r w:rsidR="00D05F09" w:rsidRPr="002C0F6E">
        <w:rPr>
          <w:rFonts w:ascii="Verdana" w:hAnsi="Verdana"/>
          <w:sz w:val="20"/>
          <w:szCs w:val="20"/>
        </w:rPr>
        <w:t xml:space="preserve">, or a 50% plus one or a majority vote of the </w:t>
      </w:r>
      <w:r w:rsidR="00D85B11">
        <w:rPr>
          <w:rFonts w:ascii="Verdana" w:hAnsi="Verdana"/>
          <w:sz w:val="20"/>
          <w:szCs w:val="20"/>
        </w:rPr>
        <w:t>Section</w:t>
      </w:r>
      <w:r w:rsidR="00D05F09" w:rsidRPr="002C0F6E">
        <w:rPr>
          <w:rFonts w:ascii="Verdana" w:hAnsi="Verdana"/>
          <w:sz w:val="20"/>
          <w:szCs w:val="20"/>
        </w:rPr>
        <w:t xml:space="preserve"> members eligible to vote on </w:t>
      </w:r>
      <w:r w:rsidR="00D85B11">
        <w:rPr>
          <w:rFonts w:ascii="Verdana" w:hAnsi="Verdana"/>
          <w:sz w:val="20"/>
          <w:szCs w:val="20"/>
        </w:rPr>
        <w:t>Section</w:t>
      </w:r>
      <w:r w:rsidR="00D05F09" w:rsidRPr="002C0F6E">
        <w:rPr>
          <w:rFonts w:ascii="Verdana" w:hAnsi="Verdana"/>
          <w:sz w:val="20"/>
          <w:szCs w:val="20"/>
        </w:rPr>
        <w:t xml:space="preserve"> matters, may recommend removal of a </w:t>
      </w:r>
      <w:r w:rsidR="00D85B11">
        <w:rPr>
          <w:rFonts w:ascii="Verdana" w:hAnsi="Verdana"/>
          <w:sz w:val="20"/>
          <w:szCs w:val="20"/>
        </w:rPr>
        <w:t>Section</w:t>
      </w:r>
      <w:r w:rsidR="00D05F09" w:rsidRPr="002C0F6E">
        <w:rPr>
          <w:rFonts w:ascii="Verdana" w:hAnsi="Verdana"/>
          <w:sz w:val="20"/>
          <w:szCs w:val="20"/>
        </w:rPr>
        <w:t xml:space="preserve"> </w:t>
      </w:r>
      <w:r w:rsidR="00D85B11">
        <w:rPr>
          <w:rFonts w:ascii="Verdana" w:hAnsi="Verdana"/>
          <w:sz w:val="20"/>
          <w:szCs w:val="20"/>
        </w:rPr>
        <w:t>Chair</w:t>
      </w:r>
      <w:r w:rsidRPr="002C0F6E">
        <w:rPr>
          <w:rFonts w:ascii="Verdana" w:hAnsi="Verdana"/>
          <w:sz w:val="20"/>
          <w:szCs w:val="20"/>
        </w:rPr>
        <w:t>person</w:t>
      </w:r>
      <w:r w:rsidR="00D05F09" w:rsidRPr="002C0F6E">
        <w:rPr>
          <w:rFonts w:ascii="Verdana" w:hAnsi="Verdana"/>
          <w:sz w:val="20"/>
          <w:szCs w:val="20"/>
        </w:rPr>
        <w:t>.</w:t>
      </w:r>
    </w:p>
    <w:p w:rsidR="00D05F09" w:rsidRDefault="00D05F09" w:rsidP="00D05F09">
      <w:pPr>
        <w:tabs>
          <w:tab w:val="left" w:pos="432"/>
          <w:tab w:val="left" w:pos="1008"/>
          <w:tab w:val="left" w:pos="1728"/>
          <w:tab w:val="left" w:pos="2160"/>
        </w:tabs>
        <w:jc w:val="both"/>
        <w:rPr>
          <w:rFonts w:ascii="Verdana" w:hAnsi="Verdana"/>
          <w:sz w:val="20"/>
          <w:szCs w:val="20"/>
        </w:rPr>
      </w:pPr>
    </w:p>
    <w:p w:rsidR="004600B0" w:rsidRDefault="004600B0" w:rsidP="00D05F09">
      <w:pPr>
        <w:tabs>
          <w:tab w:val="left" w:pos="432"/>
          <w:tab w:val="left" w:pos="1008"/>
          <w:tab w:val="left" w:pos="1728"/>
          <w:tab w:val="left" w:pos="2160"/>
        </w:tabs>
        <w:jc w:val="both"/>
        <w:rPr>
          <w:rFonts w:ascii="Verdana" w:hAnsi="Verdana"/>
          <w:sz w:val="20"/>
          <w:szCs w:val="20"/>
        </w:rPr>
      </w:pPr>
    </w:p>
    <w:p w:rsidR="00D05F09" w:rsidRPr="002C0F6E" w:rsidRDefault="00D05F09" w:rsidP="009E64D6">
      <w:pPr>
        <w:numPr>
          <w:ilvl w:val="0"/>
          <w:numId w:val="34"/>
        </w:numPr>
        <w:tabs>
          <w:tab w:val="left" w:pos="432"/>
          <w:tab w:val="left" w:pos="1008"/>
          <w:tab w:val="left" w:pos="1728"/>
          <w:tab w:val="left" w:pos="2160"/>
        </w:tabs>
        <w:jc w:val="both"/>
        <w:rPr>
          <w:rFonts w:ascii="Verdana" w:hAnsi="Verdana"/>
          <w:sz w:val="20"/>
          <w:szCs w:val="20"/>
        </w:rPr>
      </w:pPr>
      <w:r w:rsidRPr="002C0F6E">
        <w:rPr>
          <w:rFonts w:ascii="Verdana" w:hAnsi="Verdana"/>
          <w:sz w:val="20"/>
          <w:szCs w:val="20"/>
        </w:rPr>
        <w:lastRenderedPageBreak/>
        <w:tab/>
      </w:r>
      <w:r w:rsidRPr="002C0F6E">
        <w:rPr>
          <w:rFonts w:ascii="Verdana" w:hAnsi="Verdana"/>
          <w:sz w:val="20"/>
          <w:szCs w:val="20"/>
        </w:rPr>
        <w:tab/>
        <w:t>Duties:</w:t>
      </w:r>
    </w:p>
    <w:p w:rsidR="00D05F09" w:rsidRPr="002C0F6E" w:rsidRDefault="00D05F09" w:rsidP="00D05F09">
      <w:pPr>
        <w:tabs>
          <w:tab w:val="left" w:pos="432"/>
          <w:tab w:val="left" w:pos="1008"/>
          <w:tab w:val="left" w:pos="1728"/>
          <w:tab w:val="left" w:pos="2160"/>
        </w:tabs>
        <w:ind w:left="1008" w:hanging="576"/>
        <w:jc w:val="both"/>
        <w:rPr>
          <w:rFonts w:ascii="Verdana" w:hAnsi="Verdana"/>
          <w:sz w:val="20"/>
          <w:szCs w:val="20"/>
        </w:rPr>
      </w:pPr>
    </w:p>
    <w:p w:rsidR="00D05F09" w:rsidRPr="002C0F6E" w:rsidRDefault="00D05F09" w:rsidP="00D05F09">
      <w:pPr>
        <w:numPr>
          <w:ilvl w:val="1"/>
          <w:numId w:val="34"/>
        </w:numPr>
        <w:tabs>
          <w:tab w:val="left" w:pos="432"/>
          <w:tab w:val="left" w:pos="1008"/>
          <w:tab w:val="left" w:pos="1728"/>
          <w:tab w:val="left" w:pos="2160"/>
        </w:tabs>
        <w:jc w:val="both"/>
        <w:rPr>
          <w:rFonts w:ascii="Verdana" w:hAnsi="Verdana"/>
          <w:sz w:val="20"/>
          <w:szCs w:val="20"/>
        </w:rPr>
      </w:pPr>
      <w:r w:rsidRPr="002C0F6E">
        <w:rPr>
          <w:rFonts w:ascii="Verdana" w:hAnsi="Verdana"/>
          <w:sz w:val="20"/>
          <w:szCs w:val="20"/>
        </w:rPr>
        <w:t xml:space="preserve"> Each </w:t>
      </w:r>
      <w:r w:rsidR="00D85B11">
        <w:rPr>
          <w:rFonts w:ascii="Verdana" w:hAnsi="Verdana"/>
          <w:sz w:val="20"/>
          <w:szCs w:val="20"/>
        </w:rPr>
        <w:t>Section</w:t>
      </w:r>
      <w:r w:rsidRPr="002C0F6E">
        <w:rPr>
          <w:rFonts w:ascii="Verdana" w:hAnsi="Verdana"/>
          <w:sz w:val="20"/>
          <w:szCs w:val="20"/>
        </w:rPr>
        <w:t xml:space="preserve"> </w:t>
      </w:r>
      <w:r w:rsidR="00D85B11">
        <w:rPr>
          <w:rFonts w:ascii="Verdana" w:hAnsi="Verdana"/>
          <w:sz w:val="20"/>
          <w:szCs w:val="20"/>
        </w:rPr>
        <w:t>Chair</w:t>
      </w:r>
      <w:r w:rsidR="009A7E62" w:rsidRPr="002C0F6E">
        <w:rPr>
          <w:rFonts w:ascii="Verdana" w:hAnsi="Verdana"/>
          <w:sz w:val="20"/>
          <w:szCs w:val="20"/>
        </w:rPr>
        <w:t>person</w:t>
      </w:r>
      <w:r w:rsidRPr="002C0F6E">
        <w:rPr>
          <w:rFonts w:ascii="Verdana" w:hAnsi="Verdana"/>
          <w:sz w:val="20"/>
          <w:szCs w:val="20"/>
        </w:rPr>
        <w:t xml:space="preserve"> shall account to his</w:t>
      </w:r>
      <w:r w:rsidR="009A7E62" w:rsidRPr="002C0F6E">
        <w:rPr>
          <w:rFonts w:ascii="Verdana" w:hAnsi="Verdana"/>
          <w:sz w:val="20"/>
          <w:szCs w:val="20"/>
        </w:rPr>
        <w:t>/her</w:t>
      </w:r>
      <w:r w:rsidRPr="002C0F6E">
        <w:rPr>
          <w:rFonts w:ascii="Verdana" w:hAnsi="Verdana"/>
          <w:sz w:val="20"/>
          <w:szCs w:val="20"/>
        </w:rPr>
        <w:t xml:space="preserve"> </w:t>
      </w:r>
      <w:r w:rsidR="00D85B11">
        <w:rPr>
          <w:rFonts w:ascii="Verdana" w:hAnsi="Verdana"/>
          <w:sz w:val="20"/>
          <w:szCs w:val="20"/>
        </w:rPr>
        <w:t>Department</w:t>
      </w:r>
      <w:r w:rsidRPr="002C0F6E">
        <w:rPr>
          <w:rFonts w:ascii="Verdana" w:hAnsi="Verdana"/>
          <w:sz w:val="20"/>
          <w:szCs w:val="20"/>
        </w:rPr>
        <w:t xml:space="preserve"> </w:t>
      </w:r>
      <w:r w:rsidR="00D85B11">
        <w:rPr>
          <w:rFonts w:ascii="Verdana" w:hAnsi="Verdana"/>
          <w:sz w:val="20"/>
          <w:szCs w:val="20"/>
        </w:rPr>
        <w:t>Chair</w:t>
      </w:r>
      <w:r w:rsidR="009A7E62" w:rsidRPr="002C0F6E">
        <w:rPr>
          <w:rFonts w:ascii="Verdana" w:hAnsi="Verdana"/>
          <w:sz w:val="20"/>
          <w:szCs w:val="20"/>
        </w:rPr>
        <w:t>person</w:t>
      </w:r>
      <w:r w:rsidRPr="002C0F6E">
        <w:rPr>
          <w:rFonts w:ascii="Verdana" w:hAnsi="Verdana"/>
          <w:sz w:val="20"/>
          <w:szCs w:val="20"/>
        </w:rPr>
        <w:t xml:space="preserve"> and to the M</w:t>
      </w:r>
      <w:r w:rsidR="009A7E62" w:rsidRPr="002C0F6E">
        <w:rPr>
          <w:rFonts w:ascii="Verdana" w:hAnsi="Verdana"/>
          <w:sz w:val="20"/>
          <w:szCs w:val="20"/>
        </w:rPr>
        <w:t>EC</w:t>
      </w:r>
      <w:r w:rsidRPr="002C0F6E">
        <w:rPr>
          <w:rFonts w:ascii="Verdana" w:hAnsi="Verdana"/>
          <w:sz w:val="20"/>
          <w:szCs w:val="20"/>
        </w:rPr>
        <w:t xml:space="preserve"> for the effective operation of his</w:t>
      </w:r>
      <w:r w:rsidR="009A7E62" w:rsidRPr="002C0F6E">
        <w:rPr>
          <w:rFonts w:ascii="Verdana" w:hAnsi="Verdana"/>
          <w:sz w:val="20"/>
          <w:szCs w:val="20"/>
        </w:rPr>
        <w:t>/her</w:t>
      </w:r>
      <w:r w:rsidRPr="002C0F6E">
        <w:rPr>
          <w:rFonts w:ascii="Verdana" w:hAnsi="Verdana"/>
          <w:sz w:val="20"/>
          <w:szCs w:val="20"/>
        </w:rPr>
        <w:t xml:space="preserve"> </w:t>
      </w:r>
      <w:r w:rsidR="00D85B11">
        <w:rPr>
          <w:rFonts w:ascii="Verdana" w:hAnsi="Verdana"/>
          <w:sz w:val="20"/>
          <w:szCs w:val="20"/>
        </w:rPr>
        <w:t>Section</w:t>
      </w:r>
      <w:r w:rsidRPr="002C0F6E">
        <w:rPr>
          <w:rFonts w:ascii="Verdana" w:hAnsi="Verdana"/>
          <w:sz w:val="20"/>
          <w:szCs w:val="20"/>
        </w:rPr>
        <w:t xml:space="preserve"> and for his</w:t>
      </w:r>
      <w:r w:rsidR="009A7E62" w:rsidRPr="002C0F6E">
        <w:rPr>
          <w:rFonts w:ascii="Verdana" w:hAnsi="Verdana"/>
          <w:sz w:val="20"/>
          <w:szCs w:val="20"/>
        </w:rPr>
        <w:t>/her</w:t>
      </w:r>
      <w:r w:rsidRPr="002C0F6E">
        <w:rPr>
          <w:rFonts w:ascii="Verdana" w:hAnsi="Verdana"/>
          <w:sz w:val="20"/>
          <w:szCs w:val="20"/>
        </w:rPr>
        <w:t xml:space="preserve"> </w:t>
      </w:r>
      <w:r w:rsidR="00D85B11">
        <w:rPr>
          <w:rFonts w:ascii="Verdana" w:hAnsi="Verdana"/>
          <w:sz w:val="20"/>
          <w:szCs w:val="20"/>
        </w:rPr>
        <w:t>Section</w:t>
      </w:r>
      <w:r w:rsidRPr="002C0F6E">
        <w:rPr>
          <w:rFonts w:ascii="Verdana" w:hAnsi="Verdana"/>
          <w:sz w:val="20"/>
          <w:szCs w:val="20"/>
        </w:rPr>
        <w:t>'s discharge of all tasks delegated to it;</w:t>
      </w:r>
    </w:p>
    <w:p w:rsidR="00D05F09" w:rsidRPr="002C0F6E" w:rsidRDefault="00D05F09" w:rsidP="00D05F09">
      <w:pPr>
        <w:tabs>
          <w:tab w:val="left" w:pos="432"/>
          <w:tab w:val="left" w:pos="1008"/>
          <w:tab w:val="left" w:pos="1728"/>
          <w:tab w:val="left" w:pos="2160"/>
        </w:tabs>
        <w:jc w:val="both"/>
        <w:rPr>
          <w:rFonts w:ascii="Verdana" w:hAnsi="Verdana"/>
          <w:sz w:val="20"/>
          <w:szCs w:val="20"/>
        </w:rPr>
      </w:pPr>
    </w:p>
    <w:p w:rsidR="00D05F09" w:rsidRPr="002C0F6E" w:rsidRDefault="00D05F09" w:rsidP="00D05F09">
      <w:pPr>
        <w:numPr>
          <w:ilvl w:val="1"/>
          <w:numId w:val="34"/>
        </w:numPr>
        <w:tabs>
          <w:tab w:val="left" w:pos="432"/>
          <w:tab w:val="left" w:pos="1008"/>
          <w:tab w:val="left" w:pos="1728"/>
          <w:tab w:val="left" w:pos="2160"/>
        </w:tabs>
        <w:jc w:val="both"/>
        <w:rPr>
          <w:rFonts w:ascii="Verdana" w:hAnsi="Verdana"/>
          <w:sz w:val="20"/>
          <w:szCs w:val="20"/>
        </w:rPr>
      </w:pPr>
      <w:r w:rsidRPr="002C0F6E">
        <w:rPr>
          <w:rFonts w:ascii="Verdana" w:hAnsi="Verdana"/>
          <w:sz w:val="20"/>
          <w:szCs w:val="20"/>
        </w:rPr>
        <w:t xml:space="preserve"> Shall act as presiding </w:t>
      </w:r>
      <w:r w:rsidR="00D85B11">
        <w:rPr>
          <w:rFonts w:ascii="Verdana" w:hAnsi="Verdana"/>
          <w:sz w:val="20"/>
          <w:szCs w:val="20"/>
        </w:rPr>
        <w:t>Officer</w:t>
      </w:r>
      <w:r w:rsidRPr="002C0F6E">
        <w:rPr>
          <w:rFonts w:ascii="Verdana" w:hAnsi="Verdana"/>
          <w:sz w:val="20"/>
          <w:szCs w:val="20"/>
        </w:rPr>
        <w:t xml:space="preserve"> at all </w:t>
      </w:r>
      <w:r w:rsidR="00D85B11">
        <w:rPr>
          <w:rFonts w:ascii="Verdana" w:hAnsi="Verdana"/>
          <w:sz w:val="20"/>
          <w:szCs w:val="20"/>
        </w:rPr>
        <w:t>Section</w:t>
      </w:r>
      <w:r w:rsidRPr="002C0F6E">
        <w:rPr>
          <w:rFonts w:ascii="Verdana" w:hAnsi="Verdana"/>
          <w:sz w:val="20"/>
          <w:szCs w:val="20"/>
        </w:rPr>
        <w:t xml:space="preserve"> meetings which will be held as needed at the call of the respective </w:t>
      </w:r>
      <w:r w:rsidR="00D85B11">
        <w:rPr>
          <w:rFonts w:ascii="Verdana" w:hAnsi="Verdana"/>
          <w:sz w:val="20"/>
          <w:szCs w:val="20"/>
        </w:rPr>
        <w:t>Section</w:t>
      </w:r>
      <w:r w:rsidRPr="002C0F6E">
        <w:rPr>
          <w:rFonts w:ascii="Verdana" w:hAnsi="Verdana"/>
          <w:sz w:val="20"/>
          <w:szCs w:val="20"/>
        </w:rPr>
        <w:t xml:space="preserve"> </w:t>
      </w:r>
      <w:r w:rsidR="00D85B11">
        <w:rPr>
          <w:rFonts w:ascii="Verdana" w:hAnsi="Verdana"/>
          <w:sz w:val="20"/>
          <w:szCs w:val="20"/>
        </w:rPr>
        <w:t>Chair</w:t>
      </w:r>
      <w:r w:rsidR="009A7E62" w:rsidRPr="002C0F6E">
        <w:rPr>
          <w:rFonts w:ascii="Verdana" w:hAnsi="Verdana"/>
          <w:sz w:val="20"/>
          <w:szCs w:val="20"/>
        </w:rPr>
        <w:t>person</w:t>
      </w:r>
      <w:r w:rsidRPr="002C0F6E">
        <w:rPr>
          <w:rFonts w:ascii="Verdana" w:hAnsi="Verdana"/>
          <w:sz w:val="20"/>
          <w:szCs w:val="20"/>
        </w:rPr>
        <w:t xml:space="preserve"> or respective </w:t>
      </w:r>
      <w:r w:rsidR="00D85B11">
        <w:rPr>
          <w:rFonts w:ascii="Verdana" w:hAnsi="Verdana"/>
          <w:sz w:val="20"/>
          <w:szCs w:val="20"/>
        </w:rPr>
        <w:t>Department</w:t>
      </w:r>
      <w:r w:rsidRPr="002C0F6E">
        <w:rPr>
          <w:rFonts w:ascii="Verdana" w:hAnsi="Verdana"/>
          <w:sz w:val="20"/>
          <w:szCs w:val="20"/>
        </w:rPr>
        <w:t xml:space="preserve"> </w:t>
      </w:r>
      <w:r w:rsidR="00D85B11">
        <w:rPr>
          <w:rFonts w:ascii="Verdana" w:hAnsi="Verdana"/>
          <w:sz w:val="20"/>
          <w:szCs w:val="20"/>
        </w:rPr>
        <w:t>Chair</w:t>
      </w:r>
      <w:r w:rsidR="009A7E62" w:rsidRPr="002C0F6E">
        <w:rPr>
          <w:rFonts w:ascii="Verdana" w:hAnsi="Verdana"/>
          <w:sz w:val="20"/>
          <w:szCs w:val="20"/>
        </w:rPr>
        <w:t>person</w:t>
      </w:r>
      <w:r w:rsidRPr="002C0F6E">
        <w:rPr>
          <w:rFonts w:ascii="Verdana" w:hAnsi="Verdana"/>
          <w:sz w:val="20"/>
          <w:szCs w:val="20"/>
        </w:rPr>
        <w:t>;</w:t>
      </w:r>
    </w:p>
    <w:p w:rsidR="00D05F09" w:rsidRPr="002C0F6E" w:rsidRDefault="00D05F09" w:rsidP="00D05F09">
      <w:pPr>
        <w:tabs>
          <w:tab w:val="left" w:pos="432"/>
          <w:tab w:val="left" w:pos="1008"/>
          <w:tab w:val="left" w:pos="1728"/>
          <w:tab w:val="left" w:pos="2160"/>
        </w:tabs>
        <w:jc w:val="both"/>
        <w:rPr>
          <w:rFonts w:ascii="Verdana" w:hAnsi="Verdana"/>
          <w:sz w:val="20"/>
          <w:szCs w:val="20"/>
        </w:rPr>
      </w:pPr>
    </w:p>
    <w:p w:rsidR="00D05F09" w:rsidRPr="002C0F6E" w:rsidRDefault="00D05F09" w:rsidP="00D05F09">
      <w:pPr>
        <w:numPr>
          <w:ilvl w:val="1"/>
          <w:numId w:val="34"/>
        </w:numPr>
        <w:tabs>
          <w:tab w:val="left" w:pos="432"/>
          <w:tab w:val="left" w:pos="1008"/>
          <w:tab w:val="left" w:pos="1728"/>
          <w:tab w:val="left" w:pos="2160"/>
        </w:tabs>
        <w:jc w:val="both"/>
        <w:rPr>
          <w:rFonts w:ascii="Verdana" w:hAnsi="Verdana"/>
          <w:sz w:val="20"/>
          <w:szCs w:val="20"/>
        </w:rPr>
      </w:pPr>
      <w:r w:rsidRPr="002C0F6E">
        <w:rPr>
          <w:rFonts w:ascii="Verdana" w:hAnsi="Verdana"/>
          <w:sz w:val="20"/>
          <w:szCs w:val="20"/>
        </w:rPr>
        <w:t xml:space="preserve"> Shall develop and implement in cooperation with his</w:t>
      </w:r>
      <w:r w:rsidR="009A7E62" w:rsidRPr="002C0F6E">
        <w:rPr>
          <w:rFonts w:ascii="Verdana" w:hAnsi="Verdana"/>
          <w:sz w:val="20"/>
          <w:szCs w:val="20"/>
        </w:rPr>
        <w:t>/her</w:t>
      </w:r>
      <w:r w:rsidRPr="002C0F6E">
        <w:rPr>
          <w:rFonts w:ascii="Verdana" w:hAnsi="Verdana"/>
          <w:sz w:val="20"/>
          <w:szCs w:val="20"/>
        </w:rPr>
        <w:t xml:space="preserve"> </w:t>
      </w:r>
      <w:r w:rsidR="00D85B11">
        <w:rPr>
          <w:rFonts w:ascii="Verdana" w:hAnsi="Verdana"/>
          <w:sz w:val="20"/>
          <w:szCs w:val="20"/>
        </w:rPr>
        <w:t>Department</w:t>
      </w:r>
      <w:r w:rsidRPr="002C0F6E">
        <w:rPr>
          <w:rFonts w:ascii="Verdana" w:hAnsi="Verdana"/>
          <w:sz w:val="20"/>
          <w:szCs w:val="20"/>
        </w:rPr>
        <w:t xml:space="preserve"> </w:t>
      </w:r>
      <w:r w:rsidR="00D85B11">
        <w:rPr>
          <w:rFonts w:ascii="Verdana" w:hAnsi="Verdana"/>
          <w:sz w:val="20"/>
          <w:szCs w:val="20"/>
        </w:rPr>
        <w:t>Chair</w:t>
      </w:r>
      <w:r w:rsidR="009A7E62" w:rsidRPr="002C0F6E">
        <w:rPr>
          <w:rFonts w:ascii="Verdana" w:hAnsi="Verdana"/>
          <w:sz w:val="20"/>
          <w:szCs w:val="20"/>
        </w:rPr>
        <w:t>person</w:t>
      </w:r>
      <w:r w:rsidRPr="002C0F6E">
        <w:rPr>
          <w:rFonts w:ascii="Verdana" w:hAnsi="Verdana"/>
          <w:sz w:val="20"/>
          <w:szCs w:val="20"/>
        </w:rPr>
        <w:t xml:space="preserve"> programs to carry out the quality review, evaluation, and monitoring functions assigned to his</w:t>
      </w:r>
      <w:r w:rsidR="009A7E62" w:rsidRPr="002C0F6E">
        <w:rPr>
          <w:rFonts w:ascii="Verdana" w:hAnsi="Verdana"/>
          <w:sz w:val="20"/>
          <w:szCs w:val="20"/>
        </w:rPr>
        <w:t>/her</w:t>
      </w:r>
      <w:r w:rsidRPr="002C0F6E">
        <w:rPr>
          <w:rFonts w:ascii="Verdana" w:hAnsi="Verdana"/>
          <w:sz w:val="20"/>
          <w:szCs w:val="20"/>
        </w:rPr>
        <w:t xml:space="preserve"> </w:t>
      </w:r>
      <w:r w:rsidR="00D85B11">
        <w:rPr>
          <w:rFonts w:ascii="Verdana" w:hAnsi="Verdana"/>
          <w:sz w:val="20"/>
          <w:szCs w:val="20"/>
        </w:rPr>
        <w:t>Section</w:t>
      </w:r>
      <w:r w:rsidRPr="002C0F6E">
        <w:rPr>
          <w:rFonts w:ascii="Verdana" w:hAnsi="Verdana"/>
          <w:sz w:val="20"/>
          <w:szCs w:val="20"/>
        </w:rPr>
        <w:t>;</w:t>
      </w:r>
    </w:p>
    <w:p w:rsidR="00D05F09" w:rsidRPr="002C0F6E" w:rsidRDefault="00D05F09" w:rsidP="00D05F09">
      <w:pPr>
        <w:tabs>
          <w:tab w:val="left" w:pos="432"/>
          <w:tab w:val="left" w:pos="1008"/>
          <w:tab w:val="left" w:pos="1728"/>
          <w:tab w:val="left" w:pos="2160"/>
        </w:tabs>
        <w:jc w:val="both"/>
        <w:rPr>
          <w:rFonts w:ascii="Verdana" w:hAnsi="Verdana"/>
          <w:sz w:val="20"/>
          <w:szCs w:val="20"/>
        </w:rPr>
      </w:pPr>
    </w:p>
    <w:p w:rsidR="00D05F09" w:rsidRPr="002C0F6E" w:rsidRDefault="00D05F09" w:rsidP="00D05F09">
      <w:pPr>
        <w:numPr>
          <w:ilvl w:val="1"/>
          <w:numId w:val="34"/>
        </w:numPr>
        <w:tabs>
          <w:tab w:val="left" w:pos="432"/>
          <w:tab w:val="left" w:pos="1008"/>
          <w:tab w:val="left" w:pos="1728"/>
          <w:tab w:val="left" w:pos="2160"/>
        </w:tabs>
        <w:jc w:val="both"/>
        <w:rPr>
          <w:rFonts w:ascii="Verdana" w:hAnsi="Verdana"/>
          <w:sz w:val="20"/>
          <w:szCs w:val="20"/>
        </w:rPr>
      </w:pPr>
      <w:r w:rsidRPr="002C0F6E">
        <w:rPr>
          <w:rFonts w:ascii="Verdana" w:hAnsi="Verdana"/>
          <w:sz w:val="20"/>
          <w:szCs w:val="20"/>
        </w:rPr>
        <w:t xml:space="preserve"> Shall exercise general supervision over all clinical work performed within his</w:t>
      </w:r>
      <w:r w:rsidR="009A7E62" w:rsidRPr="002C0F6E">
        <w:rPr>
          <w:rFonts w:ascii="Verdana" w:hAnsi="Verdana"/>
          <w:sz w:val="20"/>
          <w:szCs w:val="20"/>
        </w:rPr>
        <w:t>/her</w:t>
      </w:r>
      <w:r w:rsidRPr="002C0F6E">
        <w:rPr>
          <w:rFonts w:ascii="Verdana" w:hAnsi="Verdana"/>
          <w:sz w:val="20"/>
          <w:szCs w:val="20"/>
        </w:rPr>
        <w:t xml:space="preserve"> </w:t>
      </w:r>
      <w:r w:rsidR="00D85B11">
        <w:rPr>
          <w:rFonts w:ascii="Verdana" w:hAnsi="Verdana"/>
          <w:sz w:val="20"/>
          <w:szCs w:val="20"/>
        </w:rPr>
        <w:t>Section</w:t>
      </w:r>
      <w:r w:rsidRPr="002C0F6E">
        <w:rPr>
          <w:rFonts w:ascii="Verdana" w:hAnsi="Verdana"/>
          <w:sz w:val="20"/>
          <w:szCs w:val="20"/>
        </w:rPr>
        <w:t xml:space="preserve">;  </w:t>
      </w:r>
    </w:p>
    <w:p w:rsidR="00D05F09" w:rsidRPr="002C0F6E" w:rsidRDefault="00D05F09" w:rsidP="00D05F09">
      <w:pPr>
        <w:tabs>
          <w:tab w:val="left" w:pos="432"/>
          <w:tab w:val="left" w:pos="1008"/>
          <w:tab w:val="left" w:pos="1728"/>
          <w:tab w:val="left" w:pos="2160"/>
        </w:tabs>
        <w:jc w:val="both"/>
        <w:rPr>
          <w:rFonts w:ascii="Verdana" w:hAnsi="Verdana"/>
          <w:sz w:val="20"/>
          <w:szCs w:val="20"/>
        </w:rPr>
      </w:pPr>
    </w:p>
    <w:p w:rsidR="00D05F09" w:rsidRPr="002C0F6E" w:rsidRDefault="00D05F09" w:rsidP="00D05F09">
      <w:pPr>
        <w:numPr>
          <w:ilvl w:val="1"/>
          <w:numId w:val="34"/>
        </w:numPr>
        <w:tabs>
          <w:tab w:val="left" w:pos="432"/>
          <w:tab w:val="left" w:pos="1008"/>
          <w:tab w:val="left" w:pos="1728"/>
          <w:tab w:val="left" w:pos="2160"/>
        </w:tabs>
        <w:jc w:val="both"/>
        <w:rPr>
          <w:rFonts w:ascii="Verdana" w:hAnsi="Verdana"/>
          <w:sz w:val="20"/>
          <w:szCs w:val="20"/>
        </w:rPr>
      </w:pPr>
      <w:r w:rsidRPr="002C0F6E">
        <w:rPr>
          <w:rFonts w:ascii="Verdana" w:hAnsi="Verdana"/>
          <w:sz w:val="20"/>
          <w:szCs w:val="20"/>
        </w:rPr>
        <w:t xml:space="preserve"> Shall perform such other duties commensurate with his</w:t>
      </w:r>
      <w:r w:rsidR="009A7E62" w:rsidRPr="002C0F6E">
        <w:rPr>
          <w:rFonts w:ascii="Verdana" w:hAnsi="Verdana"/>
          <w:sz w:val="20"/>
          <w:szCs w:val="20"/>
        </w:rPr>
        <w:t>/her</w:t>
      </w:r>
      <w:r w:rsidRPr="002C0F6E">
        <w:rPr>
          <w:rFonts w:ascii="Verdana" w:hAnsi="Verdana"/>
          <w:sz w:val="20"/>
          <w:szCs w:val="20"/>
        </w:rPr>
        <w:t xml:space="preserve"> office as may from time to time be reasonably requested by his</w:t>
      </w:r>
      <w:r w:rsidR="009A7E62" w:rsidRPr="002C0F6E">
        <w:rPr>
          <w:rFonts w:ascii="Verdana" w:hAnsi="Verdana"/>
          <w:sz w:val="20"/>
          <w:szCs w:val="20"/>
        </w:rPr>
        <w:t>/her</w:t>
      </w:r>
      <w:r w:rsidRPr="002C0F6E">
        <w:rPr>
          <w:rFonts w:ascii="Verdana" w:hAnsi="Verdana"/>
          <w:sz w:val="20"/>
          <w:szCs w:val="20"/>
        </w:rPr>
        <w:t xml:space="preserve"> </w:t>
      </w:r>
      <w:r w:rsidR="00D85B11">
        <w:rPr>
          <w:rFonts w:ascii="Verdana" w:hAnsi="Verdana"/>
          <w:sz w:val="20"/>
          <w:szCs w:val="20"/>
        </w:rPr>
        <w:t>Department</w:t>
      </w:r>
      <w:r w:rsidRPr="002C0F6E">
        <w:rPr>
          <w:rFonts w:ascii="Verdana" w:hAnsi="Verdana"/>
          <w:sz w:val="20"/>
          <w:szCs w:val="20"/>
        </w:rPr>
        <w:t xml:space="preserve"> </w:t>
      </w:r>
      <w:r w:rsidR="00D85B11">
        <w:rPr>
          <w:rFonts w:ascii="Verdana" w:hAnsi="Verdana"/>
          <w:sz w:val="20"/>
          <w:szCs w:val="20"/>
        </w:rPr>
        <w:t>Chair</w:t>
      </w:r>
      <w:r w:rsidR="009A7E62" w:rsidRPr="002C0F6E">
        <w:rPr>
          <w:rFonts w:ascii="Verdana" w:hAnsi="Verdana"/>
          <w:sz w:val="20"/>
          <w:szCs w:val="20"/>
        </w:rPr>
        <w:t>person</w:t>
      </w:r>
      <w:r w:rsidRPr="002C0F6E">
        <w:rPr>
          <w:rFonts w:ascii="Verdana" w:hAnsi="Verdana"/>
          <w:sz w:val="20"/>
          <w:szCs w:val="20"/>
        </w:rPr>
        <w:t>, by the M</w:t>
      </w:r>
      <w:r w:rsidR="009A7E62" w:rsidRPr="002C0F6E">
        <w:rPr>
          <w:rFonts w:ascii="Verdana" w:hAnsi="Verdana"/>
          <w:sz w:val="20"/>
          <w:szCs w:val="20"/>
        </w:rPr>
        <w:t>EC</w:t>
      </w:r>
      <w:r w:rsidRPr="002C0F6E">
        <w:rPr>
          <w:rFonts w:ascii="Verdana" w:hAnsi="Verdana"/>
          <w:sz w:val="20"/>
          <w:szCs w:val="20"/>
        </w:rPr>
        <w:t xml:space="preserve">, by the </w:t>
      </w:r>
      <w:r w:rsidR="005574D3">
        <w:rPr>
          <w:rFonts w:ascii="Verdana" w:hAnsi="Verdana"/>
          <w:sz w:val="20"/>
          <w:szCs w:val="20"/>
        </w:rPr>
        <w:t>President</w:t>
      </w:r>
      <w:r w:rsidR="00E574AB">
        <w:rPr>
          <w:rFonts w:ascii="Verdana" w:hAnsi="Verdana"/>
          <w:sz w:val="20"/>
          <w:szCs w:val="20"/>
        </w:rPr>
        <w:t xml:space="preserve"> of </w:t>
      </w:r>
      <w:r w:rsidR="00BA2C21">
        <w:rPr>
          <w:rFonts w:ascii="Verdana" w:hAnsi="Verdana"/>
          <w:sz w:val="20"/>
          <w:szCs w:val="20"/>
        </w:rPr>
        <w:t>the Hospital</w:t>
      </w:r>
      <w:r w:rsidRPr="002C0F6E">
        <w:rPr>
          <w:rFonts w:ascii="Verdana" w:hAnsi="Verdana"/>
          <w:sz w:val="20"/>
          <w:szCs w:val="20"/>
        </w:rPr>
        <w:t>, or by the Board</w:t>
      </w:r>
      <w:r w:rsidR="009D0538">
        <w:rPr>
          <w:rFonts w:ascii="Verdana" w:hAnsi="Verdana"/>
          <w:sz w:val="20"/>
          <w:szCs w:val="20"/>
        </w:rPr>
        <w:t xml:space="preserve">; and </w:t>
      </w:r>
    </w:p>
    <w:p w:rsidR="00D05F09" w:rsidRPr="002C0F6E" w:rsidRDefault="00D05F09" w:rsidP="00D05F09">
      <w:pPr>
        <w:tabs>
          <w:tab w:val="left" w:pos="432"/>
          <w:tab w:val="left" w:pos="1008"/>
          <w:tab w:val="left" w:pos="1728"/>
          <w:tab w:val="left" w:pos="2160"/>
        </w:tabs>
        <w:jc w:val="both"/>
        <w:rPr>
          <w:rFonts w:ascii="Verdana" w:hAnsi="Verdana"/>
          <w:sz w:val="20"/>
          <w:szCs w:val="20"/>
        </w:rPr>
      </w:pPr>
    </w:p>
    <w:p w:rsidR="00D05F09" w:rsidRPr="002C0F6E" w:rsidRDefault="00D05F09" w:rsidP="00D05F09">
      <w:pPr>
        <w:numPr>
          <w:ilvl w:val="1"/>
          <w:numId w:val="34"/>
        </w:numPr>
        <w:tabs>
          <w:tab w:val="left" w:pos="432"/>
          <w:tab w:val="left" w:pos="1008"/>
          <w:tab w:val="left" w:pos="1728"/>
          <w:tab w:val="left" w:pos="2160"/>
        </w:tabs>
        <w:jc w:val="both"/>
        <w:rPr>
          <w:rFonts w:ascii="Verdana" w:hAnsi="Verdana"/>
          <w:sz w:val="20"/>
          <w:szCs w:val="20"/>
        </w:rPr>
      </w:pPr>
      <w:r w:rsidRPr="002C0F6E">
        <w:rPr>
          <w:rFonts w:ascii="Verdana" w:hAnsi="Verdana"/>
          <w:sz w:val="20"/>
          <w:szCs w:val="20"/>
        </w:rPr>
        <w:t xml:space="preserve"> Shall be responsible for recommending criteria for clinical privileges within his</w:t>
      </w:r>
      <w:r w:rsidR="009A7E62" w:rsidRPr="002C0F6E">
        <w:rPr>
          <w:rFonts w:ascii="Verdana" w:hAnsi="Verdana"/>
          <w:sz w:val="20"/>
          <w:szCs w:val="20"/>
        </w:rPr>
        <w:t>/her</w:t>
      </w:r>
      <w:r w:rsidRPr="002C0F6E">
        <w:rPr>
          <w:rFonts w:ascii="Verdana" w:hAnsi="Verdana"/>
          <w:sz w:val="20"/>
          <w:szCs w:val="20"/>
        </w:rPr>
        <w:t xml:space="preserve"> </w:t>
      </w:r>
      <w:r w:rsidR="00D85B11">
        <w:rPr>
          <w:rFonts w:ascii="Verdana" w:hAnsi="Verdana"/>
          <w:sz w:val="20"/>
          <w:szCs w:val="20"/>
        </w:rPr>
        <w:t>Section</w:t>
      </w:r>
      <w:r w:rsidRPr="002C0F6E">
        <w:rPr>
          <w:rFonts w:ascii="Verdana" w:hAnsi="Verdana"/>
          <w:sz w:val="20"/>
          <w:szCs w:val="20"/>
        </w:rPr>
        <w:t xml:space="preserve"> to the </w:t>
      </w:r>
      <w:r w:rsidR="009A7E62" w:rsidRPr="002C0F6E">
        <w:rPr>
          <w:rFonts w:ascii="Verdana" w:hAnsi="Verdana"/>
          <w:sz w:val="20"/>
          <w:szCs w:val="20"/>
        </w:rPr>
        <w:t xml:space="preserve">respective </w:t>
      </w:r>
      <w:r w:rsidR="00D85B11">
        <w:rPr>
          <w:rFonts w:ascii="Verdana" w:hAnsi="Verdana"/>
          <w:sz w:val="20"/>
          <w:szCs w:val="20"/>
        </w:rPr>
        <w:t>Department</w:t>
      </w:r>
      <w:r w:rsidR="009A7E62" w:rsidRPr="002C0F6E">
        <w:rPr>
          <w:rFonts w:ascii="Verdana" w:hAnsi="Verdana"/>
          <w:sz w:val="20"/>
          <w:szCs w:val="20"/>
        </w:rPr>
        <w:t xml:space="preserve"> </w:t>
      </w:r>
      <w:r w:rsidR="00D85B11">
        <w:rPr>
          <w:rFonts w:ascii="Verdana" w:hAnsi="Verdana"/>
          <w:sz w:val="20"/>
          <w:szCs w:val="20"/>
        </w:rPr>
        <w:t>Chair</w:t>
      </w:r>
      <w:r w:rsidR="009A7E62" w:rsidRPr="002C0F6E">
        <w:rPr>
          <w:rFonts w:ascii="Verdana" w:hAnsi="Verdana"/>
          <w:sz w:val="20"/>
          <w:szCs w:val="20"/>
        </w:rPr>
        <w:t xml:space="preserve">person. </w:t>
      </w:r>
    </w:p>
    <w:p w:rsidR="00D05F09" w:rsidRPr="002C0F6E" w:rsidRDefault="00D05F09" w:rsidP="00D05F09">
      <w:pPr>
        <w:tabs>
          <w:tab w:val="left" w:pos="432"/>
          <w:tab w:val="left" w:pos="1008"/>
          <w:tab w:val="left" w:pos="1728"/>
          <w:tab w:val="left" w:pos="2160"/>
        </w:tabs>
        <w:jc w:val="both"/>
        <w:rPr>
          <w:rFonts w:ascii="Verdana" w:hAnsi="Verdana"/>
          <w:sz w:val="20"/>
          <w:szCs w:val="20"/>
        </w:rPr>
      </w:pPr>
    </w:p>
    <w:p w:rsidR="00D05F09" w:rsidRPr="002C0F6E" w:rsidRDefault="00D05F09" w:rsidP="00D05F09">
      <w:pPr>
        <w:tabs>
          <w:tab w:val="left" w:pos="432"/>
          <w:tab w:val="left" w:pos="1008"/>
          <w:tab w:val="left" w:pos="1728"/>
          <w:tab w:val="left" w:pos="2160"/>
        </w:tabs>
        <w:jc w:val="both"/>
        <w:rPr>
          <w:rFonts w:ascii="Verdana" w:hAnsi="Verdana"/>
          <w:sz w:val="20"/>
          <w:szCs w:val="20"/>
        </w:rPr>
      </w:pPr>
    </w:p>
    <w:p w:rsidR="00D05F09" w:rsidRPr="002C0F6E" w:rsidRDefault="00D05F09" w:rsidP="00D05F09">
      <w:pPr>
        <w:tabs>
          <w:tab w:val="left" w:pos="432"/>
          <w:tab w:val="left" w:pos="1008"/>
          <w:tab w:val="left" w:pos="1728"/>
          <w:tab w:val="left" w:pos="2160"/>
        </w:tabs>
        <w:jc w:val="both"/>
        <w:rPr>
          <w:rFonts w:ascii="Verdana" w:hAnsi="Verdana"/>
          <w:sz w:val="20"/>
          <w:szCs w:val="20"/>
        </w:rPr>
      </w:pPr>
    </w:p>
    <w:p w:rsidR="00D05F09" w:rsidRPr="002C0F6E" w:rsidRDefault="00D05F09" w:rsidP="00D05F09">
      <w:pPr>
        <w:tabs>
          <w:tab w:val="left" w:pos="432"/>
          <w:tab w:val="left" w:pos="1008"/>
          <w:tab w:val="left" w:pos="1728"/>
          <w:tab w:val="left" w:pos="2160"/>
        </w:tabs>
        <w:jc w:val="both"/>
        <w:rPr>
          <w:rFonts w:ascii="Verdana" w:hAnsi="Verdana"/>
          <w:sz w:val="20"/>
          <w:szCs w:val="20"/>
        </w:rPr>
      </w:pPr>
    </w:p>
    <w:p w:rsidR="005904C5" w:rsidRPr="002C0F6E" w:rsidRDefault="005904C5" w:rsidP="005904C5">
      <w:pPr>
        <w:tabs>
          <w:tab w:val="num" w:pos="-1080"/>
          <w:tab w:val="num" w:pos="-360"/>
        </w:tabs>
        <w:ind w:left="-360" w:right="-360"/>
        <w:jc w:val="both"/>
        <w:rPr>
          <w:rFonts w:ascii="Verdana" w:hAnsi="Verdana" w:cs="Tahoma"/>
          <w:sz w:val="20"/>
          <w:szCs w:val="20"/>
        </w:rPr>
      </w:pPr>
    </w:p>
    <w:p w:rsidR="005904C5" w:rsidRPr="002C0F6E" w:rsidRDefault="005904C5" w:rsidP="005904C5">
      <w:pPr>
        <w:tabs>
          <w:tab w:val="num" w:pos="-1080"/>
          <w:tab w:val="num" w:pos="-360"/>
        </w:tabs>
        <w:ind w:left="-360" w:right="-360"/>
        <w:jc w:val="both"/>
        <w:rPr>
          <w:rFonts w:ascii="Verdana" w:hAnsi="Verdana" w:cs="Tahoma"/>
          <w:sz w:val="20"/>
          <w:szCs w:val="20"/>
        </w:rPr>
      </w:pPr>
    </w:p>
    <w:p w:rsidR="005904C5" w:rsidRPr="002C0F6E" w:rsidRDefault="005904C5" w:rsidP="005904C5">
      <w:pPr>
        <w:tabs>
          <w:tab w:val="num" w:pos="-1080"/>
          <w:tab w:val="num" w:pos="-360"/>
        </w:tabs>
        <w:ind w:left="-360" w:right="-360"/>
        <w:jc w:val="both"/>
        <w:rPr>
          <w:rFonts w:ascii="Verdana" w:hAnsi="Verdana" w:cs="Tahoma"/>
          <w:sz w:val="20"/>
          <w:szCs w:val="20"/>
        </w:rPr>
      </w:pPr>
    </w:p>
    <w:p w:rsidR="00652A44" w:rsidRPr="002C0F6E" w:rsidRDefault="00652A44" w:rsidP="00652A44">
      <w:pPr>
        <w:ind w:left="720"/>
        <w:jc w:val="both"/>
        <w:rPr>
          <w:rFonts w:ascii="Verdana" w:hAnsi="Verdana" w:cs="Tahoma"/>
          <w:sz w:val="20"/>
          <w:szCs w:val="20"/>
        </w:rPr>
      </w:pPr>
    </w:p>
    <w:p w:rsidR="00652A44" w:rsidRPr="002C0F6E" w:rsidRDefault="00652A44" w:rsidP="00652A44">
      <w:pPr>
        <w:rPr>
          <w:rFonts w:ascii="Verdana" w:hAnsi="Verdana" w:cs="Tahoma"/>
          <w:sz w:val="20"/>
          <w:szCs w:val="20"/>
        </w:rPr>
      </w:pPr>
    </w:p>
    <w:p w:rsidR="00652A44" w:rsidRPr="002C0F6E" w:rsidRDefault="00652A44" w:rsidP="00652A44">
      <w:pPr>
        <w:rPr>
          <w:rFonts w:ascii="Verdana" w:hAnsi="Verdana" w:cs="Tahoma"/>
          <w:sz w:val="20"/>
          <w:szCs w:val="20"/>
        </w:rPr>
      </w:pPr>
    </w:p>
    <w:p w:rsidR="00652A44" w:rsidRPr="002C0F6E" w:rsidRDefault="00652A44" w:rsidP="00652A44">
      <w:pPr>
        <w:rPr>
          <w:rFonts w:ascii="Verdana" w:hAnsi="Verdana" w:cs="Tahoma"/>
          <w:sz w:val="20"/>
          <w:szCs w:val="20"/>
        </w:rPr>
      </w:pPr>
    </w:p>
    <w:p w:rsidR="00652A44" w:rsidRPr="002C0F6E" w:rsidRDefault="00652A44" w:rsidP="00652A44">
      <w:pPr>
        <w:ind w:left="1440"/>
        <w:jc w:val="center"/>
        <w:rPr>
          <w:rFonts w:ascii="Verdana" w:hAnsi="Verdana" w:cs="Tahoma"/>
          <w:sz w:val="20"/>
          <w:szCs w:val="20"/>
        </w:rPr>
      </w:pPr>
    </w:p>
    <w:p w:rsidR="00652A44" w:rsidRPr="002C0F6E" w:rsidRDefault="00652A44" w:rsidP="00652A44">
      <w:pPr>
        <w:ind w:left="1440"/>
        <w:jc w:val="center"/>
        <w:rPr>
          <w:rFonts w:ascii="Verdana" w:hAnsi="Verdana" w:cs="Tahoma"/>
          <w:sz w:val="20"/>
          <w:szCs w:val="20"/>
        </w:rPr>
      </w:pPr>
    </w:p>
    <w:p w:rsidR="00652A44" w:rsidRPr="002C0F6E" w:rsidRDefault="00652A44" w:rsidP="00652A44">
      <w:pPr>
        <w:ind w:left="1440"/>
        <w:jc w:val="center"/>
        <w:rPr>
          <w:rFonts w:ascii="Verdana" w:hAnsi="Verdana" w:cs="Tahoma"/>
          <w:sz w:val="20"/>
          <w:szCs w:val="20"/>
        </w:rPr>
      </w:pPr>
    </w:p>
    <w:p w:rsidR="002C405C" w:rsidRPr="002C0F6E" w:rsidRDefault="002C405C" w:rsidP="002C405C">
      <w:pPr>
        <w:ind w:left="720"/>
        <w:jc w:val="both"/>
        <w:rPr>
          <w:rFonts w:ascii="Verdana" w:hAnsi="Verdana" w:cs="Tahoma"/>
          <w:sz w:val="20"/>
          <w:szCs w:val="20"/>
        </w:rPr>
      </w:pPr>
    </w:p>
    <w:p w:rsidR="002C405C" w:rsidRPr="002C0F6E" w:rsidRDefault="002C405C" w:rsidP="002C405C">
      <w:pPr>
        <w:ind w:left="720"/>
        <w:jc w:val="both"/>
        <w:rPr>
          <w:rFonts w:ascii="Verdana" w:hAnsi="Verdana" w:cs="Tahoma"/>
          <w:sz w:val="20"/>
          <w:szCs w:val="20"/>
        </w:rPr>
      </w:pPr>
    </w:p>
    <w:p w:rsidR="002C405C" w:rsidRPr="002C0F6E" w:rsidRDefault="002C405C" w:rsidP="00143BE2">
      <w:pPr>
        <w:tabs>
          <w:tab w:val="num" w:pos="-1710"/>
        </w:tabs>
        <w:spacing w:before="240"/>
        <w:ind w:left="720"/>
        <w:jc w:val="both"/>
        <w:rPr>
          <w:rFonts w:ascii="Verdana" w:hAnsi="Verdana" w:cs="Tahoma"/>
          <w:sz w:val="20"/>
          <w:szCs w:val="20"/>
        </w:rPr>
      </w:pPr>
    </w:p>
    <w:p w:rsidR="002C405C" w:rsidRPr="002C0F6E" w:rsidRDefault="002C405C" w:rsidP="00143BE2">
      <w:pPr>
        <w:tabs>
          <w:tab w:val="num" w:pos="-1710"/>
        </w:tabs>
        <w:spacing w:before="240"/>
        <w:ind w:left="720"/>
        <w:jc w:val="both"/>
        <w:rPr>
          <w:rFonts w:ascii="Verdana" w:hAnsi="Verdana" w:cs="Tahoma"/>
          <w:sz w:val="20"/>
          <w:szCs w:val="20"/>
        </w:rPr>
      </w:pPr>
    </w:p>
    <w:p w:rsidR="002C405C" w:rsidRPr="002C0F6E" w:rsidRDefault="002C405C" w:rsidP="00143BE2">
      <w:pPr>
        <w:tabs>
          <w:tab w:val="num" w:pos="-1710"/>
        </w:tabs>
        <w:spacing w:before="240"/>
        <w:ind w:left="720"/>
        <w:jc w:val="both"/>
        <w:rPr>
          <w:rFonts w:ascii="Verdana" w:hAnsi="Verdana" w:cs="Tahoma"/>
          <w:sz w:val="20"/>
          <w:szCs w:val="20"/>
        </w:rPr>
      </w:pPr>
    </w:p>
    <w:p w:rsidR="002C405C" w:rsidRPr="002C0F6E" w:rsidRDefault="002C405C" w:rsidP="00143BE2">
      <w:pPr>
        <w:tabs>
          <w:tab w:val="num" w:pos="-1710"/>
        </w:tabs>
        <w:spacing w:before="240"/>
        <w:ind w:left="720"/>
        <w:jc w:val="both"/>
        <w:rPr>
          <w:rFonts w:ascii="Verdana" w:hAnsi="Verdana" w:cs="Tahoma"/>
          <w:sz w:val="20"/>
          <w:szCs w:val="20"/>
        </w:rPr>
      </w:pPr>
    </w:p>
    <w:p w:rsidR="002C405C" w:rsidRPr="002C0F6E" w:rsidRDefault="002C405C" w:rsidP="00143BE2">
      <w:pPr>
        <w:tabs>
          <w:tab w:val="num" w:pos="-1710"/>
        </w:tabs>
        <w:spacing w:before="240"/>
        <w:ind w:left="720"/>
        <w:jc w:val="both"/>
        <w:rPr>
          <w:rFonts w:ascii="Verdana" w:hAnsi="Verdana" w:cs="Tahoma"/>
          <w:sz w:val="20"/>
          <w:szCs w:val="20"/>
        </w:rPr>
      </w:pPr>
    </w:p>
    <w:p w:rsidR="002C405C" w:rsidRDefault="002C405C" w:rsidP="00143BE2">
      <w:pPr>
        <w:tabs>
          <w:tab w:val="num" w:pos="-1710"/>
        </w:tabs>
        <w:spacing w:before="240"/>
        <w:ind w:left="720"/>
        <w:jc w:val="both"/>
        <w:rPr>
          <w:rFonts w:ascii="Verdana" w:hAnsi="Verdana" w:cs="Tahoma"/>
          <w:sz w:val="20"/>
          <w:szCs w:val="20"/>
        </w:rPr>
      </w:pPr>
    </w:p>
    <w:p w:rsidR="006B0214" w:rsidRDefault="006B0214" w:rsidP="00143BE2">
      <w:pPr>
        <w:tabs>
          <w:tab w:val="num" w:pos="-1710"/>
        </w:tabs>
        <w:spacing w:before="240"/>
        <w:ind w:left="720"/>
        <w:jc w:val="both"/>
        <w:rPr>
          <w:rFonts w:ascii="Verdana" w:hAnsi="Verdana" w:cs="Tahoma"/>
          <w:sz w:val="20"/>
          <w:szCs w:val="20"/>
        </w:rPr>
      </w:pPr>
    </w:p>
    <w:p w:rsidR="006B0214" w:rsidRDefault="006B0214">
      <w:pPr>
        <w:rPr>
          <w:rFonts w:ascii="Verdana" w:hAnsi="Verdana" w:cs="Tahoma"/>
          <w:sz w:val="20"/>
          <w:szCs w:val="20"/>
        </w:rPr>
      </w:pPr>
      <w:r>
        <w:rPr>
          <w:rFonts w:ascii="Verdana" w:hAnsi="Verdana" w:cs="Tahoma"/>
          <w:sz w:val="20"/>
          <w:szCs w:val="20"/>
        </w:rPr>
        <w:br w:type="page"/>
      </w:r>
    </w:p>
    <w:p w:rsidR="009E64D6" w:rsidRPr="002C0F6E" w:rsidRDefault="009E64D6" w:rsidP="006E6674">
      <w:pPr>
        <w:ind w:left="-360"/>
        <w:jc w:val="center"/>
        <w:outlineLvl w:val="0"/>
        <w:rPr>
          <w:rFonts w:ascii="Verdana" w:hAnsi="Verdana" w:cs="Tahoma"/>
          <w:b/>
        </w:rPr>
      </w:pPr>
      <w:r w:rsidRPr="002C0F6E">
        <w:rPr>
          <w:rFonts w:ascii="Verdana" w:hAnsi="Verdana" w:cs="Tahoma"/>
          <w:b/>
        </w:rPr>
        <w:lastRenderedPageBreak/>
        <w:t>ARTICLE TEN</w:t>
      </w:r>
    </w:p>
    <w:p w:rsidR="009E64D6" w:rsidRPr="002C0F6E" w:rsidRDefault="009E64D6" w:rsidP="009E64D6">
      <w:pPr>
        <w:ind w:left="-360"/>
        <w:jc w:val="center"/>
        <w:rPr>
          <w:rFonts w:ascii="Verdana" w:hAnsi="Verdana" w:cs="Tahoma"/>
          <w:b/>
          <w:sz w:val="20"/>
          <w:szCs w:val="20"/>
        </w:rPr>
      </w:pPr>
      <w:r w:rsidRPr="002C0F6E">
        <w:rPr>
          <w:rFonts w:ascii="Verdana" w:hAnsi="Verdana" w:cs="Tahoma"/>
          <w:b/>
          <w:sz w:val="20"/>
          <w:szCs w:val="20"/>
        </w:rPr>
        <w:t>COMMITTEES</w:t>
      </w:r>
    </w:p>
    <w:p w:rsidR="009E64D6" w:rsidRPr="002C0F6E" w:rsidRDefault="009E64D6" w:rsidP="009E64D6">
      <w:pPr>
        <w:pBdr>
          <w:top w:val="single" w:sz="4" w:space="1" w:color="auto"/>
        </w:pBdr>
        <w:ind w:left="-360"/>
        <w:jc w:val="center"/>
        <w:rPr>
          <w:rFonts w:ascii="Verdana" w:hAnsi="Verdana" w:cs="Tahoma"/>
          <w:b/>
          <w:sz w:val="20"/>
          <w:szCs w:val="20"/>
        </w:rPr>
      </w:pPr>
    </w:p>
    <w:p w:rsidR="009E64D6" w:rsidRPr="002C0F6E" w:rsidRDefault="009E64D6" w:rsidP="005D5B58">
      <w:pPr>
        <w:tabs>
          <w:tab w:val="num" w:pos="-1080"/>
          <w:tab w:val="num" w:pos="-360"/>
          <w:tab w:val="left" w:pos="360"/>
          <w:tab w:val="left" w:pos="720"/>
        </w:tabs>
        <w:ind w:left="-360" w:right="-360"/>
        <w:jc w:val="both"/>
        <w:rPr>
          <w:rFonts w:ascii="Verdana" w:hAnsi="Verdana" w:cs="Tahoma"/>
          <w:b/>
          <w:sz w:val="20"/>
          <w:szCs w:val="20"/>
          <w:u w:val="single"/>
        </w:rPr>
      </w:pPr>
      <w:r w:rsidRPr="002C0F6E">
        <w:rPr>
          <w:rFonts w:ascii="Verdana" w:hAnsi="Verdana" w:cs="Tahoma"/>
          <w:b/>
          <w:sz w:val="20"/>
          <w:szCs w:val="20"/>
        </w:rPr>
        <w:t>10.1</w:t>
      </w:r>
      <w:r w:rsidRPr="002C0F6E">
        <w:rPr>
          <w:rFonts w:ascii="Verdana" w:hAnsi="Verdana" w:cs="Tahoma"/>
          <w:b/>
          <w:sz w:val="20"/>
          <w:szCs w:val="20"/>
        </w:rPr>
        <w:tab/>
      </w:r>
      <w:r w:rsidRPr="002C0F6E">
        <w:rPr>
          <w:rFonts w:ascii="Verdana" w:hAnsi="Verdana" w:cs="Tahoma"/>
          <w:b/>
          <w:sz w:val="20"/>
          <w:szCs w:val="20"/>
        </w:rPr>
        <w:tab/>
      </w:r>
      <w:r w:rsidRPr="002C0F6E">
        <w:rPr>
          <w:rFonts w:ascii="Verdana" w:hAnsi="Verdana" w:cs="Tahoma"/>
          <w:b/>
          <w:sz w:val="20"/>
          <w:szCs w:val="20"/>
          <w:u w:val="single"/>
        </w:rPr>
        <w:t>MEDICAL STAFF</w:t>
      </w:r>
    </w:p>
    <w:p w:rsidR="009E64D6" w:rsidRPr="002C0F6E" w:rsidRDefault="009E64D6" w:rsidP="009E64D6">
      <w:pPr>
        <w:tabs>
          <w:tab w:val="num" w:pos="-1080"/>
          <w:tab w:val="num" w:pos="-360"/>
          <w:tab w:val="left" w:pos="720"/>
        </w:tabs>
        <w:ind w:left="-360" w:right="-360"/>
        <w:jc w:val="both"/>
        <w:rPr>
          <w:rFonts w:ascii="Verdana" w:hAnsi="Verdana" w:cs="Tahoma"/>
          <w:sz w:val="20"/>
          <w:szCs w:val="20"/>
        </w:rPr>
      </w:pPr>
    </w:p>
    <w:p w:rsidR="009E64D6" w:rsidRPr="002C0F6E" w:rsidRDefault="009E64D6" w:rsidP="00B3573A">
      <w:pPr>
        <w:tabs>
          <w:tab w:val="num" w:pos="-3240"/>
          <w:tab w:val="num" w:pos="-1080"/>
        </w:tabs>
        <w:ind w:left="720"/>
        <w:jc w:val="both"/>
        <w:rPr>
          <w:rFonts w:ascii="Verdana" w:hAnsi="Verdana"/>
          <w:sz w:val="20"/>
          <w:szCs w:val="20"/>
        </w:rPr>
      </w:pPr>
      <w:r w:rsidRPr="002C0F6E">
        <w:rPr>
          <w:rFonts w:ascii="Verdana" w:hAnsi="Verdana"/>
          <w:sz w:val="20"/>
          <w:szCs w:val="20"/>
        </w:rPr>
        <w:t xml:space="preserve">The Medical Staff shall be assisted in its activities by Committees whose </w:t>
      </w:r>
      <w:r w:rsidR="00D85B11">
        <w:rPr>
          <w:rFonts w:ascii="Verdana" w:hAnsi="Verdana"/>
          <w:sz w:val="20"/>
          <w:szCs w:val="20"/>
        </w:rPr>
        <w:t>Chair</w:t>
      </w:r>
      <w:r w:rsidR="00B3573A" w:rsidRPr="002C0F6E">
        <w:rPr>
          <w:rFonts w:ascii="Verdana" w:hAnsi="Verdana"/>
          <w:sz w:val="20"/>
          <w:szCs w:val="20"/>
        </w:rPr>
        <w:t>person a</w:t>
      </w:r>
      <w:r w:rsidRPr="002C0F6E">
        <w:rPr>
          <w:rFonts w:ascii="Verdana" w:hAnsi="Verdana"/>
          <w:sz w:val="20"/>
          <w:szCs w:val="20"/>
        </w:rPr>
        <w:t>nd Membership shall be appointed by the President of the Medical Staff</w:t>
      </w:r>
      <w:r w:rsidR="00B3573A" w:rsidRPr="002C0F6E">
        <w:rPr>
          <w:rFonts w:ascii="Verdana" w:hAnsi="Verdana"/>
          <w:sz w:val="20"/>
          <w:szCs w:val="20"/>
        </w:rPr>
        <w:t>.</w:t>
      </w:r>
      <w:r w:rsidRPr="002C0F6E">
        <w:rPr>
          <w:rFonts w:ascii="Verdana" w:hAnsi="Verdana"/>
          <w:sz w:val="20"/>
          <w:szCs w:val="20"/>
        </w:rPr>
        <w:t xml:space="preserve"> The Committee minutes shall be regularly reviewed by the M</w:t>
      </w:r>
      <w:r w:rsidR="00B3573A" w:rsidRPr="002C0F6E">
        <w:rPr>
          <w:rFonts w:ascii="Verdana" w:hAnsi="Verdana"/>
          <w:sz w:val="20"/>
          <w:szCs w:val="20"/>
        </w:rPr>
        <w:t>EC</w:t>
      </w:r>
      <w:r w:rsidR="00A419FE">
        <w:rPr>
          <w:rFonts w:ascii="Verdana" w:hAnsi="Verdana"/>
          <w:sz w:val="20"/>
          <w:szCs w:val="20"/>
        </w:rPr>
        <w:t xml:space="preserve"> and any other Committees as appropriate</w:t>
      </w:r>
      <w:r w:rsidR="00B3573A" w:rsidRPr="002C0F6E">
        <w:rPr>
          <w:rFonts w:ascii="Verdana" w:hAnsi="Verdana"/>
          <w:sz w:val="20"/>
          <w:szCs w:val="20"/>
        </w:rPr>
        <w:t xml:space="preserve">. </w:t>
      </w:r>
    </w:p>
    <w:p w:rsidR="009E64D6" w:rsidRPr="002C0F6E" w:rsidRDefault="009E64D6" w:rsidP="009E64D6">
      <w:pPr>
        <w:tabs>
          <w:tab w:val="num" w:pos="-3240"/>
          <w:tab w:val="num" w:pos="-1080"/>
        </w:tabs>
        <w:ind w:left="720" w:right="-360"/>
        <w:jc w:val="both"/>
        <w:rPr>
          <w:rFonts w:ascii="Verdana" w:hAnsi="Verdana"/>
          <w:sz w:val="20"/>
          <w:szCs w:val="20"/>
        </w:rPr>
      </w:pPr>
    </w:p>
    <w:p w:rsidR="009E64D6" w:rsidRPr="002C0F6E" w:rsidRDefault="009E64D6" w:rsidP="006E6674">
      <w:pPr>
        <w:tabs>
          <w:tab w:val="num" w:pos="-1080"/>
          <w:tab w:val="num" w:pos="-360"/>
          <w:tab w:val="left" w:pos="360"/>
        </w:tabs>
        <w:ind w:left="-360" w:right="-360"/>
        <w:jc w:val="both"/>
        <w:outlineLvl w:val="0"/>
        <w:rPr>
          <w:rFonts w:ascii="Verdana" w:hAnsi="Verdana" w:cs="Tahoma"/>
          <w:b/>
          <w:sz w:val="20"/>
          <w:szCs w:val="20"/>
          <w:u w:val="single"/>
        </w:rPr>
      </w:pPr>
      <w:r w:rsidRPr="002C0F6E">
        <w:rPr>
          <w:rFonts w:ascii="Verdana" w:hAnsi="Verdana" w:cs="Tahoma"/>
          <w:b/>
          <w:sz w:val="20"/>
          <w:szCs w:val="20"/>
        </w:rPr>
        <w:t>10.2</w:t>
      </w:r>
      <w:r w:rsidRPr="002C0F6E">
        <w:rPr>
          <w:rFonts w:ascii="Verdana" w:hAnsi="Verdana" w:cs="Tahoma"/>
          <w:b/>
          <w:sz w:val="20"/>
          <w:szCs w:val="20"/>
        </w:rPr>
        <w:tab/>
      </w:r>
      <w:r w:rsidRPr="002C0F6E">
        <w:rPr>
          <w:rFonts w:ascii="Verdana" w:hAnsi="Verdana" w:cs="Tahoma"/>
          <w:b/>
          <w:sz w:val="20"/>
          <w:szCs w:val="20"/>
        </w:rPr>
        <w:tab/>
      </w:r>
      <w:r w:rsidRPr="002C0F6E">
        <w:rPr>
          <w:rFonts w:ascii="Verdana" w:hAnsi="Verdana" w:cs="Tahoma"/>
          <w:b/>
          <w:sz w:val="20"/>
          <w:szCs w:val="20"/>
          <w:u w:val="single"/>
        </w:rPr>
        <w:t>STANDING COMMITTEES</w:t>
      </w:r>
    </w:p>
    <w:p w:rsidR="009E64D6" w:rsidRPr="002C0F6E" w:rsidRDefault="009E64D6" w:rsidP="009E64D6">
      <w:pPr>
        <w:tabs>
          <w:tab w:val="num" w:pos="-1080"/>
          <w:tab w:val="num" w:pos="-360"/>
          <w:tab w:val="left" w:pos="360"/>
        </w:tabs>
        <w:ind w:left="-360" w:right="-360"/>
        <w:jc w:val="both"/>
        <w:rPr>
          <w:rFonts w:ascii="Verdana" w:hAnsi="Verdana" w:cs="Tahoma"/>
          <w:b/>
          <w:sz w:val="20"/>
          <w:szCs w:val="20"/>
          <w:u w:val="single"/>
        </w:rPr>
      </w:pPr>
    </w:p>
    <w:p w:rsidR="009E64D6" w:rsidRPr="002C0F6E" w:rsidRDefault="009E64D6" w:rsidP="009E64D6">
      <w:pPr>
        <w:ind w:left="-360" w:firstLine="1080"/>
        <w:jc w:val="both"/>
        <w:rPr>
          <w:rFonts w:ascii="Verdana" w:hAnsi="Verdana" w:cs="Tahoma"/>
          <w:b/>
          <w:sz w:val="20"/>
          <w:szCs w:val="20"/>
        </w:rPr>
      </w:pPr>
      <w:r w:rsidRPr="002C0F6E">
        <w:rPr>
          <w:rFonts w:ascii="Verdana" w:hAnsi="Verdana" w:cs="Tahoma"/>
          <w:b/>
          <w:sz w:val="20"/>
          <w:szCs w:val="20"/>
        </w:rPr>
        <w:t>10.2-1</w:t>
      </w:r>
      <w:r w:rsidRPr="002C0F6E">
        <w:rPr>
          <w:rFonts w:ascii="Verdana" w:hAnsi="Verdana" w:cs="Tahoma"/>
          <w:b/>
          <w:sz w:val="20"/>
          <w:szCs w:val="20"/>
        </w:rPr>
        <w:tab/>
        <w:t>STANDING COMMITTEES OF THE STAFF</w:t>
      </w:r>
    </w:p>
    <w:p w:rsidR="009E64D6" w:rsidRPr="002C0F6E" w:rsidRDefault="009E64D6" w:rsidP="009E64D6">
      <w:pPr>
        <w:tabs>
          <w:tab w:val="left" w:pos="432"/>
          <w:tab w:val="left" w:pos="1008"/>
          <w:tab w:val="left" w:pos="1440"/>
          <w:tab w:val="left" w:pos="1728"/>
        </w:tabs>
        <w:ind w:left="720"/>
        <w:jc w:val="both"/>
        <w:rPr>
          <w:rFonts w:ascii="Verdana" w:hAnsi="Verdana" w:cs="Tahoma"/>
          <w:sz w:val="20"/>
          <w:szCs w:val="20"/>
          <w:u w:val="single"/>
        </w:rPr>
      </w:pPr>
    </w:p>
    <w:p w:rsidR="009E64D6" w:rsidRDefault="009E64D6" w:rsidP="009E64D6">
      <w:pPr>
        <w:numPr>
          <w:ilvl w:val="0"/>
          <w:numId w:val="35"/>
        </w:numPr>
        <w:tabs>
          <w:tab w:val="left" w:pos="432"/>
          <w:tab w:val="left" w:pos="1008"/>
          <w:tab w:val="left" w:pos="1728"/>
          <w:tab w:val="left" w:pos="2160"/>
        </w:tabs>
        <w:jc w:val="both"/>
        <w:rPr>
          <w:rFonts w:ascii="Verdana" w:hAnsi="Verdana"/>
          <w:sz w:val="20"/>
          <w:szCs w:val="20"/>
        </w:rPr>
      </w:pPr>
      <w:r w:rsidRPr="002C0F6E">
        <w:rPr>
          <w:rFonts w:ascii="Verdana" w:hAnsi="Verdana"/>
          <w:sz w:val="20"/>
          <w:szCs w:val="20"/>
        </w:rPr>
        <w:t>Administrative Affairs Committee</w:t>
      </w:r>
    </w:p>
    <w:p w:rsidR="005E4DF2" w:rsidRPr="002C0F6E" w:rsidRDefault="008572D7" w:rsidP="009E64D6">
      <w:pPr>
        <w:numPr>
          <w:ilvl w:val="0"/>
          <w:numId w:val="35"/>
        </w:numPr>
        <w:tabs>
          <w:tab w:val="left" w:pos="432"/>
          <w:tab w:val="left" w:pos="1008"/>
          <w:tab w:val="left" w:pos="1728"/>
          <w:tab w:val="left" w:pos="2160"/>
        </w:tabs>
        <w:jc w:val="both"/>
        <w:rPr>
          <w:rFonts w:ascii="Verdana" w:hAnsi="Verdana"/>
          <w:sz w:val="20"/>
          <w:szCs w:val="20"/>
        </w:rPr>
      </w:pPr>
      <w:r>
        <w:rPr>
          <w:rFonts w:ascii="Verdana" w:hAnsi="Verdana"/>
          <w:sz w:val="20"/>
          <w:szCs w:val="20"/>
        </w:rPr>
        <w:t>Advanced Practice</w:t>
      </w:r>
      <w:r w:rsidR="005E4DF2">
        <w:rPr>
          <w:rFonts w:ascii="Verdana" w:hAnsi="Verdana"/>
          <w:sz w:val="20"/>
          <w:szCs w:val="20"/>
        </w:rPr>
        <w:t xml:space="preserve"> Professional Committee</w:t>
      </w:r>
    </w:p>
    <w:p w:rsidR="00B3573A" w:rsidRPr="002C0F6E" w:rsidRDefault="00B3573A" w:rsidP="00B3573A">
      <w:pPr>
        <w:numPr>
          <w:ilvl w:val="0"/>
          <w:numId w:val="35"/>
        </w:numPr>
        <w:tabs>
          <w:tab w:val="left" w:pos="432"/>
          <w:tab w:val="left" w:pos="1008"/>
          <w:tab w:val="left" w:pos="1728"/>
          <w:tab w:val="left" w:pos="2160"/>
        </w:tabs>
        <w:jc w:val="both"/>
        <w:rPr>
          <w:rFonts w:ascii="Verdana" w:hAnsi="Verdana"/>
          <w:sz w:val="20"/>
          <w:szCs w:val="20"/>
        </w:rPr>
      </w:pPr>
      <w:r w:rsidRPr="002C0F6E">
        <w:rPr>
          <w:rFonts w:ascii="Verdana" w:hAnsi="Verdana"/>
          <w:sz w:val="20"/>
          <w:szCs w:val="20"/>
        </w:rPr>
        <w:t xml:space="preserve">Ethics Committee </w:t>
      </w:r>
    </w:p>
    <w:p w:rsidR="00B3573A" w:rsidRPr="002C0F6E" w:rsidRDefault="00B3573A" w:rsidP="00B3573A">
      <w:pPr>
        <w:numPr>
          <w:ilvl w:val="0"/>
          <w:numId w:val="35"/>
        </w:numPr>
        <w:tabs>
          <w:tab w:val="left" w:pos="432"/>
          <w:tab w:val="left" w:pos="1008"/>
          <w:tab w:val="left" w:pos="1728"/>
          <w:tab w:val="left" w:pos="2160"/>
        </w:tabs>
        <w:jc w:val="both"/>
        <w:rPr>
          <w:rFonts w:ascii="Verdana" w:hAnsi="Verdana"/>
          <w:sz w:val="20"/>
          <w:szCs w:val="20"/>
        </w:rPr>
      </w:pPr>
      <w:r w:rsidRPr="002C0F6E">
        <w:rPr>
          <w:rFonts w:ascii="Verdana" w:hAnsi="Verdana"/>
          <w:sz w:val="20"/>
          <w:szCs w:val="20"/>
        </w:rPr>
        <w:t>ICU Committee</w:t>
      </w:r>
    </w:p>
    <w:p w:rsidR="00B3573A" w:rsidRDefault="00B3573A" w:rsidP="00B3573A">
      <w:pPr>
        <w:numPr>
          <w:ilvl w:val="0"/>
          <w:numId w:val="35"/>
        </w:numPr>
        <w:tabs>
          <w:tab w:val="left" w:pos="432"/>
          <w:tab w:val="left" w:pos="1008"/>
          <w:tab w:val="left" w:pos="1728"/>
          <w:tab w:val="left" w:pos="2160"/>
        </w:tabs>
        <w:jc w:val="both"/>
        <w:rPr>
          <w:rFonts w:ascii="Verdana" w:hAnsi="Verdana"/>
          <w:sz w:val="20"/>
          <w:szCs w:val="20"/>
        </w:rPr>
      </w:pPr>
      <w:r w:rsidRPr="002C0F6E">
        <w:rPr>
          <w:rFonts w:ascii="Verdana" w:hAnsi="Verdana"/>
          <w:sz w:val="20"/>
          <w:szCs w:val="20"/>
        </w:rPr>
        <w:t>Investigational Review Committee</w:t>
      </w:r>
    </w:p>
    <w:p w:rsidR="00164804" w:rsidRPr="002C0F6E" w:rsidRDefault="00164804" w:rsidP="00B3573A">
      <w:pPr>
        <w:numPr>
          <w:ilvl w:val="0"/>
          <w:numId w:val="35"/>
        </w:numPr>
        <w:tabs>
          <w:tab w:val="left" w:pos="432"/>
          <w:tab w:val="left" w:pos="1008"/>
          <w:tab w:val="left" w:pos="1728"/>
          <w:tab w:val="left" w:pos="2160"/>
        </w:tabs>
        <w:jc w:val="both"/>
        <w:rPr>
          <w:rFonts w:ascii="Verdana" w:hAnsi="Verdana"/>
          <w:sz w:val="20"/>
          <w:szCs w:val="20"/>
        </w:rPr>
      </w:pPr>
      <w:r>
        <w:rPr>
          <w:rFonts w:ascii="Verdana" w:hAnsi="Verdana"/>
          <w:sz w:val="20"/>
          <w:szCs w:val="20"/>
        </w:rPr>
        <w:t>Palliative Care Committee</w:t>
      </w:r>
    </w:p>
    <w:p w:rsidR="00B3573A" w:rsidRDefault="00B3573A" w:rsidP="00B3573A">
      <w:pPr>
        <w:numPr>
          <w:ilvl w:val="0"/>
          <w:numId w:val="35"/>
        </w:numPr>
        <w:tabs>
          <w:tab w:val="left" w:pos="432"/>
          <w:tab w:val="left" w:pos="1008"/>
          <w:tab w:val="left" w:pos="1728"/>
          <w:tab w:val="left" w:pos="2160"/>
        </w:tabs>
        <w:jc w:val="both"/>
        <w:rPr>
          <w:rFonts w:ascii="Verdana" w:hAnsi="Verdana"/>
          <w:sz w:val="20"/>
          <w:szCs w:val="20"/>
        </w:rPr>
      </w:pPr>
      <w:r w:rsidRPr="002C0F6E">
        <w:rPr>
          <w:rFonts w:ascii="Verdana" w:hAnsi="Verdana"/>
          <w:sz w:val="20"/>
          <w:szCs w:val="20"/>
        </w:rPr>
        <w:t>Perinatal Committee</w:t>
      </w:r>
    </w:p>
    <w:p w:rsidR="00257F5F" w:rsidRPr="002C0F6E" w:rsidRDefault="00257F5F" w:rsidP="00B3573A">
      <w:pPr>
        <w:numPr>
          <w:ilvl w:val="0"/>
          <w:numId w:val="35"/>
        </w:numPr>
        <w:tabs>
          <w:tab w:val="left" w:pos="432"/>
          <w:tab w:val="left" w:pos="1008"/>
          <w:tab w:val="left" w:pos="1728"/>
          <w:tab w:val="left" w:pos="2160"/>
        </w:tabs>
        <w:jc w:val="both"/>
        <w:rPr>
          <w:rFonts w:ascii="Verdana" w:hAnsi="Verdana"/>
          <w:sz w:val="20"/>
          <w:szCs w:val="20"/>
        </w:rPr>
      </w:pPr>
      <w:r>
        <w:rPr>
          <w:rFonts w:ascii="Verdana" w:hAnsi="Verdana"/>
          <w:sz w:val="20"/>
          <w:szCs w:val="20"/>
        </w:rPr>
        <w:t>Perioperative Committee</w:t>
      </w:r>
    </w:p>
    <w:p w:rsidR="009E64D6" w:rsidRDefault="009E64D6" w:rsidP="009E64D6">
      <w:pPr>
        <w:numPr>
          <w:ilvl w:val="0"/>
          <w:numId w:val="35"/>
        </w:numPr>
        <w:tabs>
          <w:tab w:val="left" w:pos="432"/>
          <w:tab w:val="left" w:pos="1008"/>
          <w:tab w:val="left" w:pos="1728"/>
          <w:tab w:val="left" w:pos="2160"/>
        </w:tabs>
        <w:jc w:val="both"/>
        <w:rPr>
          <w:rFonts w:ascii="Verdana" w:hAnsi="Verdana"/>
          <w:sz w:val="20"/>
          <w:szCs w:val="20"/>
        </w:rPr>
      </w:pPr>
      <w:r w:rsidRPr="002C0F6E">
        <w:rPr>
          <w:rFonts w:ascii="Verdana" w:hAnsi="Verdana"/>
          <w:sz w:val="20"/>
          <w:szCs w:val="20"/>
        </w:rPr>
        <w:t>Radiation Safety Committee</w:t>
      </w:r>
    </w:p>
    <w:p w:rsidR="00182A40" w:rsidRPr="002C0F6E" w:rsidRDefault="00182A40" w:rsidP="009E64D6">
      <w:pPr>
        <w:numPr>
          <w:ilvl w:val="0"/>
          <w:numId w:val="35"/>
        </w:numPr>
        <w:tabs>
          <w:tab w:val="left" w:pos="432"/>
          <w:tab w:val="left" w:pos="1008"/>
          <w:tab w:val="left" w:pos="1728"/>
          <w:tab w:val="left" w:pos="2160"/>
        </w:tabs>
        <w:jc w:val="both"/>
        <w:rPr>
          <w:rFonts w:ascii="Verdana" w:hAnsi="Verdana"/>
          <w:sz w:val="20"/>
          <w:szCs w:val="20"/>
        </w:rPr>
      </w:pPr>
      <w:r>
        <w:rPr>
          <w:rFonts w:ascii="Verdana" w:hAnsi="Verdana"/>
          <w:sz w:val="20"/>
          <w:szCs w:val="20"/>
        </w:rPr>
        <w:t>Utilization Management Committee</w:t>
      </w:r>
    </w:p>
    <w:p w:rsidR="009E64D6" w:rsidRPr="002C0F6E" w:rsidRDefault="009E64D6" w:rsidP="009E64D6">
      <w:pPr>
        <w:tabs>
          <w:tab w:val="left" w:pos="432"/>
          <w:tab w:val="left" w:pos="1008"/>
          <w:tab w:val="left" w:pos="1728"/>
          <w:tab w:val="left" w:pos="2160"/>
        </w:tabs>
        <w:ind w:left="1728"/>
        <w:jc w:val="both"/>
        <w:rPr>
          <w:rFonts w:ascii="Verdana" w:hAnsi="Verdana"/>
          <w:sz w:val="20"/>
          <w:szCs w:val="20"/>
        </w:rPr>
      </w:pPr>
    </w:p>
    <w:p w:rsidR="00CC036A" w:rsidRPr="002C0F6E" w:rsidRDefault="00D44DBB" w:rsidP="00D44DBB">
      <w:pPr>
        <w:tabs>
          <w:tab w:val="left" w:pos="432"/>
          <w:tab w:val="left" w:pos="720"/>
          <w:tab w:val="left" w:pos="1728"/>
          <w:tab w:val="left" w:pos="2160"/>
        </w:tabs>
        <w:jc w:val="both"/>
        <w:rPr>
          <w:rFonts w:ascii="Verdana" w:hAnsi="Verdana"/>
          <w:sz w:val="20"/>
          <w:szCs w:val="20"/>
          <w:u w:val="single"/>
        </w:rPr>
      </w:pPr>
      <w:r>
        <w:rPr>
          <w:rFonts w:ascii="Verdana" w:hAnsi="Verdana" w:cs="Tahoma"/>
          <w:b/>
          <w:sz w:val="20"/>
          <w:szCs w:val="20"/>
        </w:rPr>
        <w:tab/>
      </w:r>
      <w:r>
        <w:rPr>
          <w:rFonts w:ascii="Verdana" w:hAnsi="Verdana" w:cs="Tahoma"/>
          <w:b/>
          <w:sz w:val="20"/>
          <w:szCs w:val="20"/>
        </w:rPr>
        <w:tab/>
      </w:r>
      <w:r w:rsidR="009E64D6" w:rsidRPr="002C0F6E">
        <w:rPr>
          <w:rFonts w:ascii="Verdana" w:hAnsi="Verdana" w:cs="Tahoma"/>
          <w:b/>
          <w:sz w:val="20"/>
          <w:szCs w:val="20"/>
        </w:rPr>
        <w:t>10.2-2</w:t>
      </w:r>
      <w:r w:rsidR="009E64D6" w:rsidRPr="002C0F6E">
        <w:rPr>
          <w:rFonts w:ascii="Verdana" w:hAnsi="Verdana" w:cs="Tahoma"/>
          <w:b/>
          <w:sz w:val="20"/>
          <w:szCs w:val="20"/>
        </w:rPr>
        <w:tab/>
      </w:r>
      <w:r>
        <w:rPr>
          <w:rFonts w:ascii="Verdana" w:hAnsi="Verdana" w:cs="Tahoma"/>
          <w:b/>
          <w:sz w:val="20"/>
          <w:szCs w:val="20"/>
        </w:rPr>
        <w:tab/>
      </w:r>
      <w:r w:rsidR="009E64D6" w:rsidRPr="002C0F6E">
        <w:rPr>
          <w:rFonts w:ascii="Verdana" w:hAnsi="Verdana" w:cs="Tahoma"/>
          <w:b/>
          <w:sz w:val="20"/>
          <w:szCs w:val="20"/>
        </w:rPr>
        <w:t>PEER REVIEW COMMITTEES OF THE STAFF</w:t>
      </w:r>
      <w:r w:rsidR="00CC036A" w:rsidRPr="002C0F6E">
        <w:rPr>
          <w:rStyle w:val="FootnoteReference"/>
          <w:rFonts w:ascii="Verdana" w:eastAsia="Calibri" w:hAnsi="Verdana"/>
          <w:sz w:val="20"/>
          <w:szCs w:val="20"/>
          <w:u w:val="single"/>
        </w:rPr>
        <w:footnoteReference w:id="1"/>
      </w:r>
    </w:p>
    <w:p w:rsidR="009E64D6" w:rsidRPr="002C0F6E" w:rsidRDefault="009E64D6" w:rsidP="009E64D6">
      <w:pPr>
        <w:ind w:left="-360" w:firstLine="1080"/>
        <w:jc w:val="both"/>
        <w:rPr>
          <w:rFonts w:ascii="Verdana" w:hAnsi="Verdana" w:cs="Tahoma"/>
          <w:b/>
          <w:sz w:val="20"/>
          <w:szCs w:val="20"/>
        </w:rPr>
      </w:pPr>
    </w:p>
    <w:p w:rsidR="00B3573A" w:rsidRPr="002C0F6E" w:rsidRDefault="00B3573A" w:rsidP="00B3573A">
      <w:pPr>
        <w:numPr>
          <w:ilvl w:val="0"/>
          <w:numId w:val="36"/>
        </w:numPr>
        <w:tabs>
          <w:tab w:val="left" w:pos="432"/>
          <w:tab w:val="left" w:pos="1008"/>
          <w:tab w:val="left" w:pos="1728"/>
          <w:tab w:val="left" w:pos="2160"/>
        </w:tabs>
        <w:jc w:val="both"/>
        <w:rPr>
          <w:rFonts w:ascii="Verdana" w:hAnsi="Verdana"/>
          <w:sz w:val="20"/>
          <w:szCs w:val="20"/>
        </w:rPr>
      </w:pPr>
      <w:r w:rsidRPr="002C0F6E">
        <w:rPr>
          <w:rFonts w:ascii="Verdana" w:hAnsi="Verdana"/>
          <w:sz w:val="20"/>
          <w:szCs w:val="20"/>
        </w:rPr>
        <w:t xml:space="preserve">Credentials Committee </w:t>
      </w:r>
    </w:p>
    <w:p w:rsidR="00B3573A" w:rsidRPr="002C0F6E" w:rsidRDefault="00B3573A" w:rsidP="009E64D6">
      <w:pPr>
        <w:numPr>
          <w:ilvl w:val="0"/>
          <w:numId w:val="36"/>
        </w:numPr>
        <w:tabs>
          <w:tab w:val="left" w:pos="432"/>
          <w:tab w:val="left" w:pos="1008"/>
          <w:tab w:val="left" w:pos="1728"/>
          <w:tab w:val="left" w:pos="2160"/>
        </w:tabs>
        <w:jc w:val="both"/>
        <w:rPr>
          <w:rFonts w:ascii="Verdana" w:hAnsi="Verdana"/>
          <w:sz w:val="20"/>
          <w:szCs w:val="20"/>
        </w:rPr>
      </w:pPr>
      <w:r w:rsidRPr="002C0F6E">
        <w:rPr>
          <w:rFonts w:ascii="Verdana" w:hAnsi="Verdana"/>
          <w:sz w:val="20"/>
          <w:szCs w:val="20"/>
        </w:rPr>
        <w:t>Infection Prevention Committee</w:t>
      </w:r>
    </w:p>
    <w:p w:rsidR="00B3573A" w:rsidRPr="002C0F6E" w:rsidRDefault="00B3573A" w:rsidP="009E64D6">
      <w:pPr>
        <w:numPr>
          <w:ilvl w:val="0"/>
          <w:numId w:val="36"/>
        </w:numPr>
        <w:tabs>
          <w:tab w:val="left" w:pos="432"/>
          <w:tab w:val="left" w:pos="1008"/>
          <w:tab w:val="left" w:pos="1728"/>
          <w:tab w:val="left" w:pos="2160"/>
        </w:tabs>
        <w:jc w:val="both"/>
        <w:rPr>
          <w:rFonts w:ascii="Verdana" w:hAnsi="Verdana"/>
          <w:sz w:val="20"/>
          <w:szCs w:val="20"/>
        </w:rPr>
      </w:pPr>
      <w:r w:rsidRPr="002C0F6E">
        <w:rPr>
          <w:rFonts w:ascii="Verdana" w:hAnsi="Verdana"/>
          <w:sz w:val="20"/>
          <w:szCs w:val="20"/>
        </w:rPr>
        <w:t>Pharmacy and Therapeutics Committee</w:t>
      </w:r>
    </w:p>
    <w:p w:rsidR="009E64D6" w:rsidRPr="002C0F6E" w:rsidRDefault="00B3573A" w:rsidP="009E64D6">
      <w:pPr>
        <w:numPr>
          <w:ilvl w:val="0"/>
          <w:numId w:val="36"/>
        </w:numPr>
        <w:tabs>
          <w:tab w:val="left" w:pos="432"/>
          <w:tab w:val="left" w:pos="1008"/>
          <w:tab w:val="left" w:pos="1728"/>
          <w:tab w:val="left" w:pos="2160"/>
        </w:tabs>
        <w:jc w:val="both"/>
        <w:rPr>
          <w:rFonts w:ascii="Verdana" w:hAnsi="Verdana"/>
          <w:sz w:val="20"/>
          <w:szCs w:val="20"/>
        </w:rPr>
      </w:pPr>
      <w:r w:rsidRPr="002C0F6E">
        <w:rPr>
          <w:rFonts w:ascii="Verdana" w:hAnsi="Verdana"/>
          <w:sz w:val="20"/>
          <w:szCs w:val="20"/>
        </w:rPr>
        <w:t>Physician Quality Improvement Committee</w:t>
      </w:r>
    </w:p>
    <w:p w:rsidR="009E64D6" w:rsidRPr="002C0F6E" w:rsidRDefault="009E64D6" w:rsidP="009E64D6">
      <w:pPr>
        <w:ind w:left="-360" w:firstLine="1080"/>
        <w:jc w:val="both"/>
        <w:rPr>
          <w:rFonts w:ascii="Verdana" w:hAnsi="Verdana" w:cs="Tahoma"/>
          <w:b/>
          <w:sz w:val="20"/>
          <w:szCs w:val="20"/>
        </w:rPr>
      </w:pPr>
    </w:p>
    <w:p w:rsidR="009E64D6" w:rsidRPr="002C0F6E" w:rsidRDefault="009E64D6" w:rsidP="009E64D6">
      <w:pPr>
        <w:ind w:left="-360" w:firstLine="1080"/>
        <w:jc w:val="both"/>
        <w:rPr>
          <w:rFonts w:ascii="Verdana" w:hAnsi="Verdana" w:cs="Tahoma"/>
          <w:b/>
          <w:sz w:val="20"/>
          <w:szCs w:val="20"/>
        </w:rPr>
      </w:pPr>
      <w:r w:rsidRPr="002C0F6E">
        <w:rPr>
          <w:rFonts w:ascii="Verdana" w:hAnsi="Verdana" w:cs="Tahoma"/>
          <w:b/>
          <w:sz w:val="20"/>
          <w:szCs w:val="20"/>
        </w:rPr>
        <w:t>10.2-3</w:t>
      </w:r>
      <w:r w:rsidRPr="002C0F6E">
        <w:rPr>
          <w:rFonts w:ascii="Verdana" w:hAnsi="Verdana" w:cs="Tahoma"/>
          <w:b/>
          <w:sz w:val="20"/>
          <w:szCs w:val="20"/>
        </w:rPr>
        <w:tab/>
        <w:t>OTHER COMMITTEES</w:t>
      </w:r>
    </w:p>
    <w:p w:rsidR="009E64D6" w:rsidRPr="002C0F6E" w:rsidRDefault="009E64D6" w:rsidP="009E64D6">
      <w:pPr>
        <w:tabs>
          <w:tab w:val="left" w:pos="432"/>
          <w:tab w:val="left" w:pos="1008"/>
          <w:tab w:val="left" w:pos="1728"/>
          <w:tab w:val="left" w:pos="2160"/>
        </w:tabs>
        <w:jc w:val="both"/>
        <w:rPr>
          <w:rFonts w:ascii="Verdana" w:hAnsi="Verdana"/>
          <w:sz w:val="20"/>
          <w:szCs w:val="20"/>
        </w:rPr>
      </w:pPr>
    </w:p>
    <w:p w:rsidR="009E64D6" w:rsidRPr="002C0F6E" w:rsidRDefault="00AA7C20" w:rsidP="009E64D6">
      <w:pPr>
        <w:numPr>
          <w:ilvl w:val="0"/>
          <w:numId w:val="37"/>
        </w:numPr>
        <w:tabs>
          <w:tab w:val="left" w:pos="432"/>
          <w:tab w:val="left" w:pos="1008"/>
          <w:tab w:val="left" w:pos="1728"/>
          <w:tab w:val="left" w:pos="2160"/>
        </w:tabs>
        <w:jc w:val="both"/>
        <w:rPr>
          <w:rFonts w:ascii="Verdana" w:hAnsi="Verdana"/>
          <w:sz w:val="20"/>
          <w:szCs w:val="20"/>
        </w:rPr>
      </w:pPr>
      <w:r>
        <w:rPr>
          <w:rFonts w:ascii="Verdana" w:hAnsi="Verdana"/>
          <w:sz w:val="20"/>
          <w:szCs w:val="20"/>
        </w:rPr>
        <w:t xml:space="preserve">Quality </w:t>
      </w:r>
      <w:r w:rsidR="009E64D6" w:rsidRPr="002C0F6E">
        <w:rPr>
          <w:rFonts w:ascii="Verdana" w:hAnsi="Verdana"/>
          <w:sz w:val="20"/>
          <w:szCs w:val="20"/>
        </w:rPr>
        <w:t>Committee</w:t>
      </w:r>
      <w:r>
        <w:rPr>
          <w:rFonts w:ascii="Verdana" w:hAnsi="Verdana"/>
          <w:sz w:val="20"/>
          <w:szCs w:val="20"/>
        </w:rPr>
        <w:t xml:space="preserve"> of the Board</w:t>
      </w:r>
    </w:p>
    <w:p w:rsidR="009E64D6" w:rsidRPr="002C0F6E" w:rsidRDefault="009E64D6" w:rsidP="009E64D6">
      <w:pPr>
        <w:tabs>
          <w:tab w:val="left" w:pos="432"/>
          <w:tab w:val="left" w:pos="1008"/>
          <w:tab w:val="left" w:pos="1728"/>
          <w:tab w:val="left" w:pos="2160"/>
        </w:tabs>
        <w:ind w:left="1728"/>
        <w:jc w:val="both"/>
        <w:rPr>
          <w:rFonts w:ascii="Verdana" w:hAnsi="Verdana"/>
          <w:sz w:val="20"/>
          <w:szCs w:val="20"/>
        </w:rPr>
      </w:pPr>
    </w:p>
    <w:p w:rsidR="009E64D6" w:rsidRPr="00001530" w:rsidRDefault="009E64D6" w:rsidP="009E64D6">
      <w:pPr>
        <w:ind w:left="-360" w:firstLine="1080"/>
        <w:jc w:val="both"/>
        <w:rPr>
          <w:rFonts w:ascii="Verdana" w:hAnsi="Verdana" w:cs="Tahoma"/>
          <w:b/>
          <w:sz w:val="20"/>
          <w:szCs w:val="20"/>
        </w:rPr>
      </w:pPr>
      <w:r w:rsidRPr="00001530">
        <w:rPr>
          <w:rFonts w:ascii="Verdana" w:hAnsi="Verdana" w:cs="Tahoma"/>
          <w:b/>
          <w:sz w:val="20"/>
          <w:szCs w:val="20"/>
        </w:rPr>
        <w:t>10.2-4</w:t>
      </w:r>
      <w:r w:rsidR="00251F5A">
        <w:rPr>
          <w:rFonts w:ascii="Verdana" w:hAnsi="Verdana" w:cs="Tahoma"/>
          <w:b/>
          <w:sz w:val="20"/>
          <w:szCs w:val="20"/>
        </w:rPr>
        <w:tab/>
        <w:t>NON MEDICAL STAFF MEMBERS</w:t>
      </w:r>
    </w:p>
    <w:p w:rsidR="009E64D6" w:rsidRPr="002C0F6E" w:rsidRDefault="009E64D6" w:rsidP="009E64D6">
      <w:pPr>
        <w:tabs>
          <w:tab w:val="left" w:pos="432"/>
          <w:tab w:val="left" w:pos="1008"/>
          <w:tab w:val="left" w:pos="1728"/>
          <w:tab w:val="left" w:pos="2160"/>
        </w:tabs>
        <w:ind w:left="720" w:right="-360"/>
        <w:jc w:val="both"/>
        <w:rPr>
          <w:rFonts w:ascii="Verdana" w:hAnsi="Verdana"/>
          <w:sz w:val="20"/>
          <w:szCs w:val="20"/>
        </w:rPr>
      </w:pPr>
    </w:p>
    <w:p w:rsidR="009E64D6" w:rsidRPr="002C0F6E" w:rsidRDefault="009E64D6" w:rsidP="009E64D6">
      <w:pPr>
        <w:tabs>
          <w:tab w:val="left" w:pos="432"/>
          <w:tab w:val="left" w:pos="1008"/>
          <w:tab w:val="left" w:pos="1728"/>
          <w:tab w:val="left" w:pos="2160"/>
        </w:tabs>
        <w:ind w:left="720" w:right="-360"/>
        <w:jc w:val="both"/>
        <w:rPr>
          <w:rFonts w:ascii="Verdana" w:hAnsi="Verdana"/>
          <w:sz w:val="20"/>
          <w:szCs w:val="20"/>
        </w:rPr>
      </w:pPr>
      <w:r w:rsidRPr="002C0F6E">
        <w:rPr>
          <w:rFonts w:ascii="Verdana" w:hAnsi="Verdana"/>
          <w:sz w:val="20"/>
          <w:szCs w:val="20"/>
        </w:rPr>
        <w:t xml:space="preserve">Other members of these Committees, when appropriate to the functions necessary, such as from </w:t>
      </w:r>
      <w:r w:rsidR="00B3573A" w:rsidRPr="002C0F6E">
        <w:rPr>
          <w:rFonts w:ascii="Verdana" w:hAnsi="Verdana"/>
          <w:sz w:val="20"/>
          <w:szCs w:val="20"/>
        </w:rPr>
        <w:t>Patient Care Services (Nursing)</w:t>
      </w:r>
      <w:r w:rsidRPr="002C0F6E">
        <w:rPr>
          <w:rFonts w:ascii="Verdana" w:hAnsi="Verdana"/>
          <w:sz w:val="20"/>
          <w:szCs w:val="20"/>
        </w:rPr>
        <w:t xml:space="preserve">, </w:t>
      </w:r>
      <w:r w:rsidR="006E6F8A">
        <w:rPr>
          <w:rFonts w:ascii="Verdana" w:hAnsi="Verdana"/>
          <w:sz w:val="20"/>
          <w:szCs w:val="20"/>
        </w:rPr>
        <w:t>Health Information</w:t>
      </w:r>
      <w:r w:rsidRPr="002C0F6E">
        <w:rPr>
          <w:rFonts w:ascii="Verdana" w:hAnsi="Verdana"/>
          <w:sz w:val="20"/>
          <w:szCs w:val="20"/>
        </w:rPr>
        <w:t xml:space="preserve"> Service</w:t>
      </w:r>
      <w:r w:rsidR="00B3573A" w:rsidRPr="002C0F6E">
        <w:rPr>
          <w:rFonts w:ascii="Verdana" w:hAnsi="Verdana"/>
          <w:sz w:val="20"/>
          <w:szCs w:val="20"/>
        </w:rPr>
        <w:t>s</w:t>
      </w:r>
      <w:r w:rsidR="006E6F8A">
        <w:rPr>
          <w:rFonts w:ascii="Verdana" w:hAnsi="Verdana"/>
          <w:sz w:val="20"/>
          <w:szCs w:val="20"/>
        </w:rPr>
        <w:t xml:space="preserve"> (Medical Records)</w:t>
      </w:r>
      <w:r w:rsidRPr="002C0F6E">
        <w:rPr>
          <w:rFonts w:ascii="Verdana" w:hAnsi="Verdana"/>
          <w:sz w:val="20"/>
          <w:szCs w:val="20"/>
        </w:rPr>
        <w:t>, Pharmaceutical Service</w:t>
      </w:r>
      <w:r w:rsidR="00B3573A" w:rsidRPr="002C0F6E">
        <w:rPr>
          <w:rFonts w:ascii="Verdana" w:hAnsi="Verdana"/>
          <w:sz w:val="20"/>
          <w:szCs w:val="20"/>
        </w:rPr>
        <w:t>s</w:t>
      </w:r>
      <w:r w:rsidRPr="002C0F6E">
        <w:rPr>
          <w:rFonts w:ascii="Verdana" w:hAnsi="Verdana"/>
          <w:sz w:val="20"/>
          <w:szCs w:val="20"/>
        </w:rPr>
        <w:t>, Social Service</w:t>
      </w:r>
      <w:r w:rsidR="00B3573A" w:rsidRPr="002C0F6E">
        <w:rPr>
          <w:rFonts w:ascii="Verdana" w:hAnsi="Verdana"/>
          <w:sz w:val="20"/>
          <w:szCs w:val="20"/>
        </w:rPr>
        <w:t>s</w:t>
      </w:r>
      <w:r w:rsidRPr="002C0F6E">
        <w:rPr>
          <w:rFonts w:ascii="Verdana" w:hAnsi="Verdana"/>
          <w:sz w:val="20"/>
          <w:szCs w:val="20"/>
        </w:rPr>
        <w:t>, and Facility Engineering</w:t>
      </w:r>
      <w:r w:rsidR="00B3573A" w:rsidRPr="002C0F6E">
        <w:rPr>
          <w:rFonts w:ascii="Verdana" w:hAnsi="Verdana"/>
          <w:sz w:val="20"/>
          <w:szCs w:val="20"/>
        </w:rPr>
        <w:t xml:space="preserve"> Services</w:t>
      </w:r>
      <w:r w:rsidRPr="002C0F6E">
        <w:rPr>
          <w:rFonts w:ascii="Verdana" w:hAnsi="Verdana"/>
          <w:sz w:val="20"/>
          <w:szCs w:val="20"/>
        </w:rPr>
        <w:t xml:space="preserve">, shall be appointed by the </w:t>
      </w:r>
      <w:r w:rsidR="005574D3">
        <w:rPr>
          <w:rFonts w:ascii="Verdana" w:hAnsi="Verdana"/>
          <w:sz w:val="20"/>
          <w:szCs w:val="20"/>
        </w:rPr>
        <w:t>President</w:t>
      </w:r>
      <w:r w:rsidR="009D17AF">
        <w:rPr>
          <w:rFonts w:ascii="Verdana" w:hAnsi="Verdana"/>
          <w:sz w:val="20"/>
          <w:szCs w:val="20"/>
        </w:rPr>
        <w:t xml:space="preserve"> of </w:t>
      </w:r>
      <w:r w:rsidR="00BA2C21">
        <w:rPr>
          <w:rFonts w:ascii="Verdana" w:hAnsi="Verdana"/>
          <w:sz w:val="20"/>
          <w:szCs w:val="20"/>
        </w:rPr>
        <w:t>the Hospital</w:t>
      </w:r>
      <w:r w:rsidR="00B3573A" w:rsidRPr="002C0F6E">
        <w:rPr>
          <w:rFonts w:ascii="Verdana" w:hAnsi="Verdana"/>
          <w:sz w:val="20"/>
          <w:szCs w:val="20"/>
        </w:rPr>
        <w:t xml:space="preserve"> and shall not have a vote. </w:t>
      </w:r>
    </w:p>
    <w:p w:rsidR="009E64D6" w:rsidRPr="002C0F6E" w:rsidRDefault="009E64D6" w:rsidP="009E64D6">
      <w:pPr>
        <w:tabs>
          <w:tab w:val="left" w:pos="432"/>
          <w:tab w:val="left" w:pos="1008"/>
          <w:tab w:val="left" w:pos="1728"/>
          <w:tab w:val="left" w:pos="2160"/>
        </w:tabs>
        <w:ind w:right="-360"/>
        <w:jc w:val="both"/>
        <w:rPr>
          <w:rFonts w:ascii="Verdana" w:hAnsi="Verdana"/>
          <w:sz w:val="20"/>
          <w:szCs w:val="20"/>
        </w:rPr>
      </w:pPr>
    </w:p>
    <w:p w:rsidR="009E64D6" w:rsidRPr="00001530" w:rsidRDefault="009E64D6" w:rsidP="009E64D6">
      <w:pPr>
        <w:ind w:left="-360" w:right="-360" w:firstLine="1080"/>
        <w:jc w:val="both"/>
        <w:rPr>
          <w:rFonts w:ascii="Verdana" w:hAnsi="Verdana" w:cs="Tahoma"/>
          <w:b/>
          <w:sz w:val="20"/>
          <w:szCs w:val="20"/>
        </w:rPr>
      </w:pPr>
      <w:r w:rsidRPr="00001530">
        <w:rPr>
          <w:rFonts w:ascii="Verdana" w:hAnsi="Verdana" w:cs="Tahoma"/>
          <w:b/>
          <w:sz w:val="20"/>
          <w:szCs w:val="20"/>
        </w:rPr>
        <w:t>10.2-5</w:t>
      </w:r>
      <w:r w:rsidR="00251F5A">
        <w:rPr>
          <w:rFonts w:ascii="Verdana" w:hAnsi="Verdana" w:cs="Tahoma"/>
          <w:b/>
          <w:sz w:val="20"/>
          <w:szCs w:val="20"/>
        </w:rPr>
        <w:tab/>
        <w:t>PRES</w:t>
      </w:r>
      <w:r w:rsidR="000149DF">
        <w:rPr>
          <w:rFonts w:ascii="Verdana" w:hAnsi="Verdana" w:cs="Tahoma"/>
          <w:b/>
          <w:sz w:val="20"/>
          <w:szCs w:val="20"/>
        </w:rPr>
        <w:t>I</w:t>
      </w:r>
      <w:r w:rsidR="00251F5A">
        <w:rPr>
          <w:rFonts w:ascii="Verdana" w:hAnsi="Verdana" w:cs="Tahoma"/>
          <w:b/>
          <w:sz w:val="20"/>
          <w:szCs w:val="20"/>
        </w:rPr>
        <w:t>DENT OF THE MEDICAL STAFF</w:t>
      </w:r>
    </w:p>
    <w:p w:rsidR="009E64D6" w:rsidRPr="002C0F6E" w:rsidRDefault="009E64D6" w:rsidP="009E64D6">
      <w:pPr>
        <w:tabs>
          <w:tab w:val="left" w:pos="432"/>
          <w:tab w:val="left" w:pos="1008"/>
          <w:tab w:val="left" w:pos="1728"/>
          <w:tab w:val="left" w:pos="2160"/>
        </w:tabs>
        <w:ind w:left="720" w:right="-360"/>
        <w:jc w:val="both"/>
        <w:rPr>
          <w:rFonts w:ascii="Verdana" w:hAnsi="Verdana"/>
          <w:sz w:val="20"/>
          <w:szCs w:val="20"/>
        </w:rPr>
      </w:pPr>
    </w:p>
    <w:p w:rsidR="00B3573A" w:rsidRPr="002C0F6E" w:rsidRDefault="009E64D6" w:rsidP="009E64D6">
      <w:pPr>
        <w:tabs>
          <w:tab w:val="left" w:pos="432"/>
          <w:tab w:val="left" w:pos="1008"/>
          <w:tab w:val="left" w:pos="1728"/>
          <w:tab w:val="left" w:pos="2160"/>
        </w:tabs>
        <w:ind w:left="720" w:right="-360"/>
        <w:jc w:val="both"/>
        <w:rPr>
          <w:rFonts w:ascii="Verdana" w:hAnsi="Verdana"/>
          <w:sz w:val="20"/>
          <w:szCs w:val="20"/>
        </w:rPr>
      </w:pPr>
      <w:r w:rsidRPr="002C0F6E">
        <w:rPr>
          <w:rFonts w:ascii="Verdana" w:hAnsi="Verdana"/>
          <w:sz w:val="20"/>
          <w:szCs w:val="20"/>
        </w:rPr>
        <w:t>The President of the Medical Staff</w:t>
      </w:r>
      <w:r w:rsidR="00B3573A" w:rsidRPr="002C0F6E">
        <w:rPr>
          <w:rFonts w:ascii="Verdana" w:hAnsi="Verdana"/>
          <w:sz w:val="20"/>
          <w:szCs w:val="20"/>
        </w:rPr>
        <w:t xml:space="preserve"> or his/her designee may serve as </w:t>
      </w:r>
      <w:r w:rsidR="00CC036A">
        <w:rPr>
          <w:rFonts w:ascii="Verdana" w:hAnsi="Verdana"/>
          <w:sz w:val="20"/>
          <w:szCs w:val="20"/>
        </w:rPr>
        <w:t xml:space="preserve">an </w:t>
      </w:r>
      <w:r w:rsidR="00B3573A" w:rsidRPr="002C0F6E">
        <w:rPr>
          <w:rFonts w:ascii="Verdana" w:hAnsi="Verdana"/>
          <w:sz w:val="20"/>
          <w:szCs w:val="20"/>
        </w:rPr>
        <w:t xml:space="preserve">ex-officio </w:t>
      </w:r>
      <w:r w:rsidR="00CC036A">
        <w:rPr>
          <w:rFonts w:ascii="Verdana" w:hAnsi="Verdana"/>
          <w:sz w:val="20"/>
          <w:szCs w:val="20"/>
        </w:rPr>
        <w:t xml:space="preserve">member </w:t>
      </w:r>
      <w:r w:rsidR="00B3573A" w:rsidRPr="002C0F6E">
        <w:rPr>
          <w:rFonts w:ascii="Verdana" w:hAnsi="Verdana"/>
          <w:sz w:val="20"/>
          <w:szCs w:val="20"/>
        </w:rPr>
        <w:t xml:space="preserve">with a vote on all Committees. </w:t>
      </w:r>
    </w:p>
    <w:p w:rsidR="00B3573A" w:rsidRPr="002C0F6E" w:rsidRDefault="00B3573A" w:rsidP="009E64D6">
      <w:pPr>
        <w:tabs>
          <w:tab w:val="left" w:pos="432"/>
          <w:tab w:val="left" w:pos="1008"/>
          <w:tab w:val="left" w:pos="1728"/>
          <w:tab w:val="left" w:pos="2160"/>
        </w:tabs>
        <w:ind w:left="720" w:right="-360"/>
        <w:jc w:val="both"/>
        <w:rPr>
          <w:rFonts w:ascii="Verdana" w:hAnsi="Verdana"/>
          <w:sz w:val="20"/>
          <w:szCs w:val="20"/>
        </w:rPr>
      </w:pPr>
    </w:p>
    <w:p w:rsidR="00B3573A" w:rsidRPr="00001530" w:rsidRDefault="00D44DBB" w:rsidP="009E64D6">
      <w:pPr>
        <w:tabs>
          <w:tab w:val="left" w:pos="432"/>
          <w:tab w:val="left" w:pos="1008"/>
          <w:tab w:val="left" w:pos="1728"/>
          <w:tab w:val="left" w:pos="2160"/>
        </w:tabs>
        <w:ind w:left="720" w:right="-360"/>
        <w:jc w:val="both"/>
        <w:rPr>
          <w:rFonts w:ascii="Verdana" w:hAnsi="Verdana"/>
          <w:b/>
          <w:sz w:val="20"/>
          <w:szCs w:val="20"/>
        </w:rPr>
      </w:pPr>
      <w:r>
        <w:rPr>
          <w:rFonts w:ascii="Verdana" w:hAnsi="Verdana"/>
          <w:b/>
          <w:sz w:val="20"/>
          <w:szCs w:val="20"/>
        </w:rPr>
        <w:br w:type="page"/>
      </w:r>
      <w:r w:rsidR="00834A22" w:rsidRPr="00001530">
        <w:rPr>
          <w:rFonts w:ascii="Verdana" w:hAnsi="Verdana"/>
          <w:b/>
          <w:sz w:val="20"/>
          <w:szCs w:val="20"/>
        </w:rPr>
        <w:lastRenderedPageBreak/>
        <w:t>10.2-</w:t>
      </w:r>
      <w:r w:rsidR="00B3573A" w:rsidRPr="00001530">
        <w:rPr>
          <w:rFonts w:ascii="Verdana" w:hAnsi="Verdana"/>
          <w:b/>
          <w:sz w:val="20"/>
          <w:szCs w:val="20"/>
        </w:rPr>
        <w:t>6</w:t>
      </w:r>
      <w:r w:rsidR="00251F5A">
        <w:rPr>
          <w:rFonts w:ascii="Verdana" w:hAnsi="Verdana"/>
          <w:b/>
          <w:sz w:val="20"/>
          <w:szCs w:val="20"/>
        </w:rPr>
        <w:tab/>
      </w:r>
      <w:r w:rsidR="00251F5A">
        <w:rPr>
          <w:rFonts w:ascii="Verdana" w:hAnsi="Verdana"/>
          <w:b/>
          <w:sz w:val="20"/>
          <w:szCs w:val="20"/>
        </w:rPr>
        <w:tab/>
      </w:r>
      <w:r w:rsidR="00F556B1">
        <w:rPr>
          <w:rFonts w:ascii="Verdana" w:hAnsi="Verdana"/>
          <w:b/>
          <w:sz w:val="20"/>
          <w:szCs w:val="20"/>
        </w:rPr>
        <w:t>PRESIDENT</w:t>
      </w:r>
      <w:r w:rsidR="009D17AF">
        <w:rPr>
          <w:rFonts w:ascii="Verdana" w:hAnsi="Verdana"/>
          <w:b/>
          <w:sz w:val="20"/>
          <w:szCs w:val="20"/>
        </w:rPr>
        <w:t xml:space="preserve"> OF </w:t>
      </w:r>
      <w:r w:rsidR="00BA2C21">
        <w:rPr>
          <w:rFonts w:ascii="Verdana" w:hAnsi="Verdana"/>
          <w:b/>
          <w:sz w:val="20"/>
          <w:szCs w:val="20"/>
        </w:rPr>
        <w:t>THE HOSPITAL</w:t>
      </w:r>
    </w:p>
    <w:p w:rsidR="00B3573A" w:rsidRPr="002C0F6E" w:rsidRDefault="00B3573A" w:rsidP="009E64D6">
      <w:pPr>
        <w:tabs>
          <w:tab w:val="left" w:pos="432"/>
          <w:tab w:val="left" w:pos="1008"/>
          <w:tab w:val="left" w:pos="1728"/>
          <w:tab w:val="left" w:pos="2160"/>
        </w:tabs>
        <w:ind w:left="720" w:right="-360"/>
        <w:jc w:val="both"/>
        <w:rPr>
          <w:rFonts w:ascii="Verdana" w:hAnsi="Verdana"/>
          <w:sz w:val="20"/>
          <w:szCs w:val="20"/>
        </w:rPr>
      </w:pPr>
    </w:p>
    <w:p w:rsidR="009E64D6" w:rsidRPr="002C0F6E" w:rsidRDefault="00B3573A" w:rsidP="009E64D6">
      <w:pPr>
        <w:tabs>
          <w:tab w:val="left" w:pos="432"/>
          <w:tab w:val="left" w:pos="1008"/>
          <w:tab w:val="left" w:pos="1728"/>
          <w:tab w:val="left" w:pos="2160"/>
        </w:tabs>
        <w:ind w:left="720" w:right="-360"/>
        <w:jc w:val="both"/>
        <w:rPr>
          <w:rFonts w:ascii="Verdana" w:hAnsi="Verdana"/>
          <w:sz w:val="20"/>
          <w:szCs w:val="20"/>
        </w:rPr>
      </w:pPr>
      <w:r w:rsidRPr="002C0F6E">
        <w:rPr>
          <w:rFonts w:ascii="Verdana" w:hAnsi="Verdana"/>
          <w:sz w:val="20"/>
          <w:szCs w:val="20"/>
        </w:rPr>
        <w:t>T</w:t>
      </w:r>
      <w:r w:rsidR="009E64D6" w:rsidRPr="002C0F6E">
        <w:rPr>
          <w:rFonts w:ascii="Verdana" w:hAnsi="Verdana"/>
          <w:sz w:val="20"/>
          <w:szCs w:val="20"/>
        </w:rPr>
        <w:t xml:space="preserve">he </w:t>
      </w:r>
      <w:r w:rsidR="00F556B1">
        <w:rPr>
          <w:rFonts w:ascii="Verdana" w:hAnsi="Verdana"/>
          <w:sz w:val="20"/>
          <w:szCs w:val="20"/>
        </w:rPr>
        <w:t>President</w:t>
      </w:r>
      <w:r w:rsidR="009D17AF">
        <w:rPr>
          <w:rFonts w:ascii="Verdana" w:hAnsi="Verdana"/>
          <w:sz w:val="20"/>
          <w:szCs w:val="20"/>
        </w:rPr>
        <w:t xml:space="preserve"> of </w:t>
      </w:r>
      <w:r w:rsidR="00BA2C21">
        <w:rPr>
          <w:rFonts w:ascii="Verdana" w:hAnsi="Verdana"/>
          <w:sz w:val="20"/>
          <w:szCs w:val="20"/>
        </w:rPr>
        <w:t>the Hospital</w:t>
      </w:r>
      <w:r w:rsidR="009E64D6" w:rsidRPr="002C0F6E">
        <w:rPr>
          <w:rFonts w:ascii="Verdana" w:hAnsi="Verdana"/>
          <w:sz w:val="20"/>
          <w:szCs w:val="20"/>
        </w:rPr>
        <w:t xml:space="preserve"> or </w:t>
      </w:r>
      <w:r w:rsidRPr="002C0F6E">
        <w:rPr>
          <w:rFonts w:ascii="Verdana" w:hAnsi="Verdana"/>
          <w:sz w:val="20"/>
          <w:szCs w:val="20"/>
        </w:rPr>
        <w:t>his/her designee</w:t>
      </w:r>
      <w:r w:rsidR="009E64D6" w:rsidRPr="002C0F6E">
        <w:rPr>
          <w:rFonts w:ascii="Verdana" w:hAnsi="Verdana"/>
          <w:sz w:val="20"/>
          <w:szCs w:val="20"/>
        </w:rPr>
        <w:t xml:space="preserve"> </w:t>
      </w:r>
      <w:r w:rsidRPr="002C0F6E">
        <w:rPr>
          <w:rFonts w:ascii="Verdana" w:hAnsi="Verdana"/>
          <w:sz w:val="20"/>
          <w:szCs w:val="20"/>
        </w:rPr>
        <w:t>may</w:t>
      </w:r>
      <w:r w:rsidR="009E64D6" w:rsidRPr="002C0F6E">
        <w:rPr>
          <w:rFonts w:ascii="Verdana" w:hAnsi="Verdana"/>
          <w:sz w:val="20"/>
          <w:szCs w:val="20"/>
        </w:rPr>
        <w:t xml:space="preserve"> serve </w:t>
      </w:r>
      <w:r w:rsidRPr="002C0F6E">
        <w:rPr>
          <w:rFonts w:ascii="Verdana" w:hAnsi="Verdana"/>
          <w:sz w:val="20"/>
          <w:szCs w:val="20"/>
        </w:rPr>
        <w:t xml:space="preserve">as </w:t>
      </w:r>
      <w:r w:rsidR="00CC036A">
        <w:rPr>
          <w:rFonts w:ascii="Verdana" w:hAnsi="Verdana"/>
          <w:sz w:val="20"/>
          <w:szCs w:val="20"/>
        </w:rPr>
        <w:t xml:space="preserve">an </w:t>
      </w:r>
      <w:r w:rsidR="009E64D6" w:rsidRPr="002C0F6E">
        <w:rPr>
          <w:rFonts w:ascii="Verdana" w:hAnsi="Verdana"/>
          <w:sz w:val="20"/>
          <w:szCs w:val="20"/>
        </w:rPr>
        <w:t>ex</w:t>
      </w:r>
      <w:r w:rsidR="009E64D6" w:rsidRPr="002C0F6E">
        <w:rPr>
          <w:rFonts w:ascii="Verdana" w:hAnsi="Verdana"/>
          <w:sz w:val="20"/>
          <w:szCs w:val="20"/>
        </w:rPr>
        <w:noBreakHyphen/>
        <w:t xml:space="preserve">officio </w:t>
      </w:r>
      <w:r w:rsidR="00D44DBB">
        <w:rPr>
          <w:rFonts w:ascii="Verdana" w:hAnsi="Verdana"/>
          <w:sz w:val="20"/>
          <w:szCs w:val="20"/>
        </w:rPr>
        <w:t xml:space="preserve">member </w:t>
      </w:r>
      <w:r w:rsidR="009E64D6" w:rsidRPr="002C0F6E">
        <w:rPr>
          <w:rFonts w:ascii="Verdana" w:hAnsi="Verdana"/>
          <w:sz w:val="20"/>
          <w:szCs w:val="20"/>
        </w:rPr>
        <w:t xml:space="preserve">without </w:t>
      </w:r>
      <w:r w:rsidRPr="002C0F6E">
        <w:rPr>
          <w:rFonts w:ascii="Verdana" w:hAnsi="Verdana"/>
          <w:sz w:val="20"/>
          <w:szCs w:val="20"/>
        </w:rPr>
        <w:t xml:space="preserve">a </w:t>
      </w:r>
      <w:r w:rsidR="009E64D6" w:rsidRPr="002C0F6E">
        <w:rPr>
          <w:rFonts w:ascii="Verdana" w:hAnsi="Verdana"/>
          <w:sz w:val="20"/>
          <w:szCs w:val="20"/>
        </w:rPr>
        <w:t>vote on all Committees.</w:t>
      </w:r>
    </w:p>
    <w:p w:rsidR="009E64D6" w:rsidRPr="002C0F6E" w:rsidRDefault="009E64D6" w:rsidP="009E64D6">
      <w:pPr>
        <w:tabs>
          <w:tab w:val="left" w:pos="432"/>
          <w:tab w:val="left" w:pos="1008"/>
          <w:tab w:val="left" w:pos="1728"/>
          <w:tab w:val="left" w:pos="2160"/>
        </w:tabs>
        <w:jc w:val="both"/>
        <w:rPr>
          <w:rFonts w:ascii="Verdana" w:hAnsi="Verdana"/>
          <w:sz w:val="20"/>
          <w:szCs w:val="20"/>
          <w:u w:val="single"/>
        </w:rPr>
      </w:pPr>
    </w:p>
    <w:p w:rsidR="009E64D6" w:rsidRPr="002C0F6E" w:rsidRDefault="009E64D6" w:rsidP="005D5B58">
      <w:pPr>
        <w:tabs>
          <w:tab w:val="num" w:pos="-1080"/>
          <w:tab w:val="num" w:pos="-360"/>
          <w:tab w:val="left" w:pos="360"/>
          <w:tab w:val="left" w:pos="720"/>
        </w:tabs>
        <w:ind w:left="-360" w:right="-360"/>
        <w:jc w:val="both"/>
        <w:rPr>
          <w:rFonts w:ascii="Verdana" w:hAnsi="Verdana" w:cs="Tahoma"/>
          <w:b/>
          <w:sz w:val="20"/>
          <w:szCs w:val="20"/>
          <w:u w:val="single"/>
        </w:rPr>
      </w:pPr>
      <w:r w:rsidRPr="002C0F6E">
        <w:rPr>
          <w:rFonts w:ascii="Verdana" w:hAnsi="Verdana" w:cs="Tahoma"/>
          <w:b/>
          <w:sz w:val="20"/>
          <w:szCs w:val="20"/>
        </w:rPr>
        <w:t>10.</w:t>
      </w:r>
      <w:r w:rsidR="00F45075" w:rsidRPr="002C0F6E">
        <w:rPr>
          <w:rFonts w:ascii="Verdana" w:hAnsi="Verdana" w:cs="Tahoma"/>
          <w:b/>
          <w:sz w:val="20"/>
          <w:szCs w:val="20"/>
        </w:rPr>
        <w:t>3</w:t>
      </w:r>
      <w:r w:rsidRPr="002C0F6E">
        <w:rPr>
          <w:rFonts w:ascii="Verdana" w:hAnsi="Verdana" w:cs="Tahoma"/>
          <w:b/>
          <w:sz w:val="20"/>
          <w:szCs w:val="20"/>
        </w:rPr>
        <w:tab/>
      </w:r>
      <w:r w:rsidRPr="002C0F6E">
        <w:rPr>
          <w:rFonts w:ascii="Verdana" w:hAnsi="Verdana" w:cs="Tahoma"/>
          <w:b/>
          <w:sz w:val="20"/>
          <w:szCs w:val="20"/>
        </w:rPr>
        <w:tab/>
      </w:r>
      <w:r w:rsidRPr="002C0F6E">
        <w:rPr>
          <w:rFonts w:ascii="Verdana" w:hAnsi="Verdana" w:cs="Tahoma"/>
          <w:b/>
          <w:sz w:val="20"/>
          <w:szCs w:val="20"/>
          <w:u w:val="single"/>
        </w:rPr>
        <w:t>MEDICAL EXECUTIVE COMMITTEE (“MEC”)</w:t>
      </w:r>
    </w:p>
    <w:p w:rsidR="009E64D6" w:rsidRPr="002C0F6E" w:rsidRDefault="009E64D6" w:rsidP="009E64D6">
      <w:pPr>
        <w:tabs>
          <w:tab w:val="num" w:pos="-1080"/>
          <w:tab w:val="num" w:pos="-360"/>
          <w:tab w:val="left" w:pos="720"/>
        </w:tabs>
        <w:ind w:left="-360" w:right="-360"/>
        <w:jc w:val="both"/>
        <w:rPr>
          <w:rFonts w:ascii="Verdana" w:hAnsi="Verdana" w:cs="Tahoma"/>
          <w:sz w:val="20"/>
          <w:szCs w:val="20"/>
        </w:rPr>
      </w:pPr>
    </w:p>
    <w:p w:rsidR="009E64D6" w:rsidRPr="002C0F6E" w:rsidRDefault="009E64D6" w:rsidP="009E64D6">
      <w:pPr>
        <w:tabs>
          <w:tab w:val="num" w:pos="-1080"/>
          <w:tab w:val="left" w:pos="360"/>
          <w:tab w:val="left" w:pos="720"/>
          <w:tab w:val="left" w:pos="1080"/>
        </w:tabs>
        <w:ind w:left="-360" w:right="-360"/>
        <w:jc w:val="both"/>
        <w:rPr>
          <w:rFonts w:ascii="Verdana" w:hAnsi="Verdana" w:cs="Tahoma"/>
          <w:b/>
          <w:sz w:val="20"/>
          <w:szCs w:val="20"/>
        </w:rPr>
      </w:pPr>
      <w:r w:rsidRPr="002C0F6E">
        <w:rPr>
          <w:rFonts w:ascii="Verdana" w:hAnsi="Verdana" w:cs="Tahoma"/>
          <w:sz w:val="20"/>
          <w:szCs w:val="20"/>
        </w:rPr>
        <w:tab/>
      </w:r>
      <w:r w:rsidRPr="002C0F6E">
        <w:rPr>
          <w:rFonts w:ascii="Verdana" w:hAnsi="Verdana" w:cs="Tahoma"/>
          <w:sz w:val="20"/>
          <w:szCs w:val="20"/>
        </w:rPr>
        <w:tab/>
      </w:r>
      <w:r w:rsidRPr="002C0F6E">
        <w:rPr>
          <w:rFonts w:ascii="Verdana" w:hAnsi="Verdana" w:cs="Tahoma"/>
          <w:b/>
          <w:sz w:val="20"/>
          <w:szCs w:val="20"/>
        </w:rPr>
        <w:t>10.</w:t>
      </w:r>
      <w:r w:rsidR="00F45075" w:rsidRPr="002C0F6E">
        <w:rPr>
          <w:rFonts w:ascii="Verdana" w:hAnsi="Verdana" w:cs="Tahoma"/>
          <w:b/>
          <w:sz w:val="20"/>
          <w:szCs w:val="20"/>
        </w:rPr>
        <w:t>3</w:t>
      </w:r>
      <w:r w:rsidR="00834A22">
        <w:rPr>
          <w:rFonts w:ascii="Verdana" w:hAnsi="Verdana" w:cs="Tahoma"/>
          <w:b/>
          <w:sz w:val="20"/>
          <w:szCs w:val="20"/>
        </w:rPr>
        <w:t>-</w:t>
      </w:r>
      <w:r w:rsidRPr="002C0F6E">
        <w:rPr>
          <w:rFonts w:ascii="Verdana" w:hAnsi="Verdana" w:cs="Tahoma"/>
          <w:b/>
          <w:sz w:val="20"/>
          <w:szCs w:val="20"/>
        </w:rPr>
        <w:t>1 COMPOSITION</w:t>
      </w:r>
    </w:p>
    <w:p w:rsidR="009E64D6" w:rsidRPr="002C0F6E" w:rsidRDefault="009E64D6" w:rsidP="009E64D6">
      <w:pPr>
        <w:tabs>
          <w:tab w:val="num" w:pos="-1080"/>
          <w:tab w:val="num" w:pos="-360"/>
        </w:tabs>
        <w:ind w:left="-360" w:right="-360"/>
        <w:jc w:val="both"/>
        <w:rPr>
          <w:rFonts w:ascii="Verdana" w:hAnsi="Verdana" w:cs="Tahoma"/>
          <w:sz w:val="20"/>
          <w:szCs w:val="20"/>
        </w:rPr>
      </w:pPr>
    </w:p>
    <w:p w:rsidR="009E64D6" w:rsidRPr="002C0F6E" w:rsidRDefault="009E64D6" w:rsidP="009E64D6">
      <w:pPr>
        <w:tabs>
          <w:tab w:val="left" w:pos="432"/>
          <w:tab w:val="left" w:pos="1008"/>
          <w:tab w:val="left" w:pos="1728"/>
          <w:tab w:val="left" w:pos="2160"/>
        </w:tabs>
        <w:ind w:left="720"/>
        <w:jc w:val="both"/>
        <w:rPr>
          <w:rFonts w:ascii="Verdana" w:hAnsi="Verdana"/>
          <w:sz w:val="20"/>
          <w:szCs w:val="20"/>
        </w:rPr>
      </w:pPr>
      <w:r w:rsidRPr="002C0F6E">
        <w:rPr>
          <w:rFonts w:ascii="Verdana" w:hAnsi="Verdana"/>
          <w:sz w:val="20"/>
          <w:szCs w:val="20"/>
        </w:rPr>
        <w:t xml:space="preserve">The Executive Committee of the Medical Staff shall consist of the following members:  </w:t>
      </w:r>
      <w:r w:rsidR="00D11529">
        <w:rPr>
          <w:rFonts w:ascii="Verdana" w:hAnsi="Verdana"/>
          <w:sz w:val="20"/>
          <w:szCs w:val="20"/>
        </w:rPr>
        <w:t>t</w:t>
      </w:r>
      <w:r w:rsidRPr="002C0F6E">
        <w:rPr>
          <w:rFonts w:ascii="Verdana" w:hAnsi="Verdana"/>
          <w:sz w:val="20"/>
          <w:szCs w:val="20"/>
        </w:rPr>
        <w:t xml:space="preserve">he President of the Medical Staff, the Vice President of the Medical Staff, the </w:t>
      </w:r>
      <w:r w:rsidR="00B76C82">
        <w:rPr>
          <w:rFonts w:ascii="Verdana" w:hAnsi="Verdana"/>
          <w:sz w:val="20"/>
          <w:szCs w:val="20"/>
        </w:rPr>
        <w:t xml:space="preserve">Chairperson of the Department of Anesthesiology, the Chairperson of the Department of Emergency Medicine, the Chairperson of the Department of </w:t>
      </w:r>
      <w:r w:rsidR="00876907">
        <w:rPr>
          <w:rFonts w:ascii="Verdana" w:hAnsi="Verdana"/>
          <w:sz w:val="20"/>
          <w:szCs w:val="20"/>
        </w:rPr>
        <w:t>Family Medicine and Pediatrics</w:t>
      </w:r>
      <w:r w:rsidR="00B76C82">
        <w:rPr>
          <w:rFonts w:ascii="Verdana" w:hAnsi="Verdana"/>
          <w:sz w:val="20"/>
          <w:szCs w:val="20"/>
        </w:rPr>
        <w:t xml:space="preserve">, the </w:t>
      </w:r>
      <w:r w:rsidR="00D85B11">
        <w:rPr>
          <w:rFonts w:ascii="Verdana" w:hAnsi="Verdana"/>
          <w:sz w:val="20"/>
          <w:szCs w:val="20"/>
        </w:rPr>
        <w:t>Chair</w:t>
      </w:r>
      <w:r w:rsidR="00F45075" w:rsidRPr="002C0F6E">
        <w:rPr>
          <w:rFonts w:ascii="Verdana" w:hAnsi="Verdana"/>
          <w:sz w:val="20"/>
          <w:szCs w:val="20"/>
        </w:rPr>
        <w:t>person</w:t>
      </w:r>
      <w:r w:rsidRPr="002C0F6E">
        <w:rPr>
          <w:rFonts w:ascii="Verdana" w:hAnsi="Verdana"/>
          <w:sz w:val="20"/>
          <w:szCs w:val="20"/>
        </w:rPr>
        <w:t xml:space="preserve"> of the </w:t>
      </w:r>
      <w:r w:rsidR="00D85B11">
        <w:rPr>
          <w:rFonts w:ascii="Verdana" w:hAnsi="Verdana"/>
          <w:sz w:val="20"/>
          <w:szCs w:val="20"/>
        </w:rPr>
        <w:t>Department</w:t>
      </w:r>
      <w:r w:rsidRPr="002C0F6E">
        <w:rPr>
          <w:rFonts w:ascii="Verdana" w:hAnsi="Verdana"/>
          <w:sz w:val="20"/>
          <w:szCs w:val="20"/>
        </w:rPr>
        <w:t xml:space="preserve"> of Medicine</w:t>
      </w:r>
      <w:r w:rsidR="006611C2">
        <w:rPr>
          <w:rFonts w:ascii="Verdana" w:hAnsi="Verdana"/>
          <w:sz w:val="20"/>
          <w:szCs w:val="20"/>
        </w:rPr>
        <w:t xml:space="preserve"> with one additional Representative from the Department of Medicine</w:t>
      </w:r>
      <w:r w:rsidRPr="002C0F6E">
        <w:rPr>
          <w:rFonts w:ascii="Verdana" w:hAnsi="Verdana"/>
          <w:sz w:val="20"/>
          <w:szCs w:val="20"/>
        </w:rPr>
        <w:t>,</w:t>
      </w:r>
      <w:r w:rsidR="00B76C82">
        <w:rPr>
          <w:rFonts w:ascii="Verdana" w:hAnsi="Verdana"/>
          <w:sz w:val="20"/>
          <w:szCs w:val="20"/>
        </w:rPr>
        <w:t xml:space="preserve"> </w:t>
      </w:r>
      <w:r w:rsidR="00020473">
        <w:rPr>
          <w:rFonts w:ascii="Verdana" w:hAnsi="Verdana"/>
          <w:sz w:val="20"/>
          <w:szCs w:val="20"/>
        </w:rPr>
        <w:t xml:space="preserve">the Chairperson of the Department of Pathology, </w:t>
      </w:r>
      <w:r w:rsidR="00B76C82">
        <w:rPr>
          <w:rFonts w:ascii="Verdana" w:hAnsi="Verdana"/>
          <w:sz w:val="20"/>
          <w:szCs w:val="20"/>
        </w:rPr>
        <w:t>the Chairperson of the Department of Psychiatry,</w:t>
      </w:r>
      <w:r w:rsidRPr="002C0F6E">
        <w:rPr>
          <w:rFonts w:ascii="Verdana" w:hAnsi="Verdana"/>
          <w:sz w:val="20"/>
          <w:szCs w:val="20"/>
        </w:rPr>
        <w:t xml:space="preserve"> </w:t>
      </w:r>
      <w:r w:rsidR="00B76C82">
        <w:rPr>
          <w:rFonts w:ascii="Verdana" w:hAnsi="Verdana"/>
          <w:sz w:val="20"/>
          <w:szCs w:val="20"/>
        </w:rPr>
        <w:t>the Chairperson of the Department of Radiology, the</w:t>
      </w:r>
      <w:r w:rsidRPr="002C0F6E">
        <w:rPr>
          <w:rFonts w:ascii="Verdana" w:hAnsi="Verdana"/>
          <w:sz w:val="20"/>
          <w:szCs w:val="20"/>
        </w:rPr>
        <w:t xml:space="preserve"> </w:t>
      </w:r>
      <w:r w:rsidR="00D85B11">
        <w:rPr>
          <w:rFonts w:ascii="Verdana" w:hAnsi="Verdana"/>
          <w:sz w:val="20"/>
          <w:szCs w:val="20"/>
        </w:rPr>
        <w:t>Chair</w:t>
      </w:r>
      <w:r w:rsidR="00F45075" w:rsidRPr="002C0F6E">
        <w:rPr>
          <w:rFonts w:ascii="Verdana" w:hAnsi="Verdana"/>
          <w:sz w:val="20"/>
          <w:szCs w:val="20"/>
        </w:rPr>
        <w:t>person</w:t>
      </w:r>
      <w:r w:rsidRPr="002C0F6E">
        <w:rPr>
          <w:rFonts w:ascii="Verdana" w:hAnsi="Verdana"/>
          <w:sz w:val="20"/>
          <w:szCs w:val="20"/>
        </w:rPr>
        <w:t xml:space="preserve"> of the </w:t>
      </w:r>
      <w:r w:rsidR="00D85B11">
        <w:rPr>
          <w:rFonts w:ascii="Verdana" w:hAnsi="Verdana"/>
          <w:sz w:val="20"/>
          <w:szCs w:val="20"/>
        </w:rPr>
        <w:t>Department</w:t>
      </w:r>
      <w:r w:rsidRPr="002C0F6E">
        <w:rPr>
          <w:rFonts w:ascii="Verdana" w:hAnsi="Verdana"/>
          <w:sz w:val="20"/>
          <w:szCs w:val="20"/>
        </w:rPr>
        <w:t xml:space="preserve"> of Surgery</w:t>
      </w:r>
      <w:r w:rsidR="006611C2">
        <w:rPr>
          <w:rFonts w:ascii="Verdana" w:hAnsi="Verdana"/>
          <w:sz w:val="20"/>
          <w:szCs w:val="20"/>
        </w:rPr>
        <w:t xml:space="preserve"> with one additional Representative from the Department of Surgery</w:t>
      </w:r>
      <w:r w:rsidR="00B02FE7">
        <w:rPr>
          <w:rFonts w:ascii="Verdana" w:hAnsi="Verdana"/>
          <w:sz w:val="20"/>
          <w:szCs w:val="20"/>
        </w:rPr>
        <w:t>, and the C</w:t>
      </w:r>
      <w:r w:rsidR="00C05052">
        <w:rPr>
          <w:rFonts w:ascii="Verdana" w:hAnsi="Verdana"/>
          <w:sz w:val="20"/>
          <w:szCs w:val="20"/>
        </w:rPr>
        <w:t>ha</w:t>
      </w:r>
      <w:r w:rsidR="00B02FE7">
        <w:rPr>
          <w:rFonts w:ascii="Verdana" w:hAnsi="Verdana"/>
          <w:sz w:val="20"/>
          <w:szCs w:val="20"/>
        </w:rPr>
        <w:t xml:space="preserve">irperson of the </w:t>
      </w:r>
      <w:r w:rsidR="008572D7">
        <w:rPr>
          <w:rFonts w:ascii="Verdana" w:hAnsi="Verdana"/>
          <w:sz w:val="20"/>
          <w:szCs w:val="20"/>
        </w:rPr>
        <w:t>Advanced Practice</w:t>
      </w:r>
      <w:r w:rsidR="00B02FE7">
        <w:rPr>
          <w:rFonts w:ascii="Verdana" w:hAnsi="Verdana"/>
          <w:sz w:val="20"/>
          <w:szCs w:val="20"/>
        </w:rPr>
        <w:t xml:space="preserve"> Professional Committee</w:t>
      </w:r>
      <w:r w:rsidR="006611C2">
        <w:rPr>
          <w:rFonts w:ascii="Verdana" w:hAnsi="Verdana"/>
          <w:sz w:val="20"/>
          <w:szCs w:val="20"/>
        </w:rPr>
        <w:t xml:space="preserve">. </w:t>
      </w:r>
      <w:r w:rsidRPr="002C0F6E">
        <w:rPr>
          <w:rFonts w:ascii="Verdana" w:hAnsi="Verdana"/>
          <w:sz w:val="20"/>
          <w:szCs w:val="20"/>
        </w:rPr>
        <w:t xml:space="preserve">A member of the Credentials Committee shall not simultaneously be a member of the Executive Committee.  The </w:t>
      </w:r>
      <w:r w:rsidR="005574D3">
        <w:rPr>
          <w:rFonts w:ascii="Verdana" w:hAnsi="Verdana"/>
          <w:sz w:val="20"/>
          <w:szCs w:val="20"/>
        </w:rPr>
        <w:t>President</w:t>
      </w:r>
      <w:r w:rsidRPr="002C0F6E">
        <w:rPr>
          <w:rFonts w:ascii="Verdana" w:hAnsi="Verdana"/>
          <w:sz w:val="20"/>
          <w:szCs w:val="20"/>
        </w:rPr>
        <w:t xml:space="preserve"> of the </w:t>
      </w:r>
      <w:r w:rsidR="00CD6007">
        <w:rPr>
          <w:rFonts w:ascii="Verdana" w:hAnsi="Verdana"/>
          <w:sz w:val="20"/>
          <w:szCs w:val="20"/>
        </w:rPr>
        <w:t>Hospital</w:t>
      </w:r>
      <w:r w:rsidRPr="002C0F6E">
        <w:rPr>
          <w:rFonts w:ascii="Verdana" w:hAnsi="Verdana"/>
          <w:sz w:val="20"/>
          <w:szCs w:val="20"/>
        </w:rPr>
        <w:t xml:space="preserve"> shall be an ex</w:t>
      </w:r>
      <w:r w:rsidRPr="002C0F6E">
        <w:rPr>
          <w:rFonts w:ascii="Verdana" w:hAnsi="Verdana"/>
          <w:sz w:val="20"/>
          <w:szCs w:val="20"/>
        </w:rPr>
        <w:noBreakHyphen/>
        <w:t xml:space="preserve">officio member without vote.  The </w:t>
      </w:r>
      <w:r w:rsidR="007A58C4">
        <w:rPr>
          <w:rFonts w:ascii="Verdana" w:hAnsi="Verdana"/>
          <w:sz w:val="20"/>
          <w:szCs w:val="20"/>
        </w:rPr>
        <w:t>Chief Medical Officer</w:t>
      </w:r>
      <w:r w:rsidRPr="002C0F6E">
        <w:rPr>
          <w:rFonts w:ascii="Verdana" w:hAnsi="Verdana"/>
          <w:sz w:val="20"/>
          <w:szCs w:val="20"/>
        </w:rPr>
        <w:t xml:space="preserve"> or his/her alternate as designated by </w:t>
      </w:r>
      <w:r w:rsidR="00CD6007">
        <w:rPr>
          <w:rFonts w:ascii="Verdana" w:hAnsi="Verdana"/>
          <w:sz w:val="20"/>
          <w:szCs w:val="20"/>
        </w:rPr>
        <w:t>Hospital</w:t>
      </w:r>
      <w:r w:rsidRPr="002C0F6E">
        <w:rPr>
          <w:rFonts w:ascii="Verdana" w:hAnsi="Verdana"/>
          <w:sz w:val="20"/>
          <w:szCs w:val="20"/>
        </w:rPr>
        <w:t xml:space="preserve"> Administration shall be an ex</w:t>
      </w:r>
      <w:r w:rsidRPr="002C0F6E">
        <w:rPr>
          <w:rFonts w:ascii="Verdana" w:hAnsi="Verdana"/>
          <w:sz w:val="20"/>
          <w:szCs w:val="20"/>
        </w:rPr>
        <w:noBreakHyphen/>
        <w:t>officio member without vote.</w:t>
      </w:r>
    </w:p>
    <w:p w:rsidR="009E64D6" w:rsidRPr="002C0F6E" w:rsidRDefault="009E64D6" w:rsidP="009E64D6">
      <w:pPr>
        <w:tabs>
          <w:tab w:val="left" w:pos="432"/>
          <w:tab w:val="left" w:pos="1008"/>
          <w:tab w:val="left" w:pos="1728"/>
          <w:tab w:val="left" w:pos="2160"/>
        </w:tabs>
        <w:ind w:left="720"/>
        <w:jc w:val="both"/>
        <w:rPr>
          <w:rFonts w:ascii="Verdana" w:hAnsi="Verdana"/>
          <w:sz w:val="20"/>
          <w:szCs w:val="20"/>
        </w:rPr>
      </w:pPr>
    </w:p>
    <w:p w:rsidR="009E64D6" w:rsidRPr="002C0F6E" w:rsidRDefault="009E64D6" w:rsidP="009E64D6">
      <w:pPr>
        <w:tabs>
          <w:tab w:val="left" w:pos="432"/>
          <w:tab w:val="left" w:pos="1008"/>
          <w:tab w:val="left" w:pos="1728"/>
          <w:tab w:val="left" w:pos="2160"/>
        </w:tabs>
        <w:ind w:left="720"/>
        <w:jc w:val="both"/>
        <w:rPr>
          <w:rFonts w:ascii="Verdana" w:hAnsi="Verdana"/>
          <w:sz w:val="20"/>
          <w:szCs w:val="20"/>
        </w:rPr>
      </w:pPr>
      <w:r w:rsidRPr="002C0F6E">
        <w:rPr>
          <w:rFonts w:ascii="Verdana" w:hAnsi="Verdana"/>
          <w:sz w:val="20"/>
          <w:szCs w:val="20"/>
        </w:rPr>
        <w:t xml:space="preserve">Each </w:t>
      </w:r>
      <w:r w:rsidR="00D85B11">
        <w:rPr>
          <w:rFonts w:ascii="Verdana" w:hAnsi="Verdana"/>
          <w:sz w:val="20"/>
          <w:szCs w:val="20"/>
        </w:rPr>
        <w:t>Department</w:t>
      </w:r>
      <w:r w:rsidRPr="002C0F6E">
        <w:rPr>
          <w:rFonts w:ascii="Verdana" w:hAnsi="Verdana"/>
          <w:sz w:val="20"/>
          <w:szCs w:val="20"/>
        </w:rPr>
        <w:t xml:space="preserve"> </w:t>
      </w:r>
      <w:r w:rsidR="00D85B11">
        <w:rPr>
          <w:rFonts w:ascii="Verdana" w:hAnsi="Verdana"/>
          <w:sz w:val="20"/>
          <w:szCs w:val="20"/>
        </w:rPr>
        <w:t>Chair</w:t>
      </w:r>
      <w:r w:rsidR="00F45075" w:rsidRPr="002C0F6E">
        <w:rPr>
          <w:rFonts w:ascii="Verdana" w:hAnsi="Verdana"/>
          <w:sz w:val="20"/>
          <w:szCs w:val="20"/>
        </w:rPr>
        <w:t>person</w:t>
      </w:r>
      <w:r w:rsidR="006611C2">
        <w:rPr>
          <w:rFonts w:ascii="Verdana" w:hAnsi="Verdana"/>
          <w:sz w:val="20"/>
          <w:szCs w:val="20"/>
        </w:rPr>
        <w:t>, and additional Department Representatives from Medicine and Surgery,</w:t>
      </w:r>
      <w:r w:rsidR="00B76C82">
        <w:rPr>
          <w:rFonts w:ascii="Verdana" w:hAnsi="Verdana"/>
          <w:sz w:val="20"/>
          <w:szCs w:val="20"/>
        </w:rPr>
        <w:t xml:space="preserve"> </w:t>
      </w:r>
      <w:r w:rsidRPr="002C0F6E">
        <w:rPr>
          <w:rFonts w:ascii="Verdana" w:hAnsi="Verdana"/>
          <w:sz w:val="20"/>
          <w:szCs w:val="20"/>
        </w:rPr>
        <w:t>would have to be elected at the Annual Meeting</w:t>
      </w:r>
      <w:r w:rsidR="006611C2">
        <w:rPr>
          <w:rFonts w:ascii="Verdana" w:hAnsi="Verdana"/>
          <w:sz w:val="20"/>
          <w:szCs w:val="20"/>
        </w:rPr>
        <w:t>s of their respective Departments</w:t>
      </w:r>
      <w:r w:rsidRPr="002C0F6E">
        <w:rPr>
          <w:rFonts w:ascii="Verdana" w:hAnsi="Verdana"/>
          <w:sz w:val="20"/>
          <w:szCs w:val="20"/>
        </w:rPr>
        <w:t xml:space="preserve">.  </w:t>
      </w:r>
      <w:r w:rsidR="00A44BAC">
        <w:rPr>
          <w:rFonts w:ascii="Verdana" w:hAnsi="Verdana"/>
          <w:sz w:val="20"/>
          <w:szCs w:val="20"/>
        </w:rPr>
        <w:t>A member of the MEC may be removed for cause upon the vote of a majority of all of the members of the Medical Staff</w:t>
      </w:r>
      <w:r w:rsidR="009D0538">
        <w:rPr>
          <w:rFonts w:ascii="Verdana" w:hAnsi="Verdana"/>
          <w:sz w:val="20"/>
          <w:szCs w:val="20"/>
        </w:rPr>
        <w:t xml:space="preserve"> entitled and eligible to vote</w:t>
      </w:r>
      <w:r w:rsidR="00A44BAC">
        <w:rPr>
          <w:rFonts w:ascii="Verdana" w:hAnsi="Verdana"/>
          <w:sz w:val="20"/>
          <w:szCs w:val="20"/>
        </w:rPr>
        <w:t xml:space="preserve">.  </w:t>
      </w:r>
    </w:p>
    <w:p w:rsidR="009E64D6" w:rsidRPr="002C0F6E" w:rsidRDefault="009E64D6" w:rsidP="009E64D6">
      <w:pPr>
        <w:tabs>
          <w:tab w:val="left" w:pos="432"/>
          <w:tab w:val="left" w:pos="1008"/>
          <w:tab w:val="left" w:pos="1728"/>
          <w:tab w:val="left" w:pos="2160"/>
        </w:tabs>
        <w:jc w:val="both"/>
        <w:rPr>
          <w:rFonts w:ascii="Verdana" w:hAnsi="Verdana"/>
          <w:sz w:val="20"/>
          <w:szCs w:val="20"/>
        </w:rPr>
      </w:pPr>
    </w:p>
    <w:p w:rsidR="009E64D6" w:rsidRPr="002C0F6E" w:rsidRDefault="009E64D6" w:rsidP="009E64D6">
      <w:pPr>
        <w:tabs>
          <w:tab w:val="left" w:pos="432"/>
          <w:tab w:val="left" w:pos="1008"/>
          <w:tab w:val="left" w:pos="1728"/>
          <w:tab w:val="left" w:pos="2160"/>
        </w:tabs>
        <w:ind w:left="720"/>
        <w:jc w:val="both"/>
        <w:rPr>
          <w:rFonts w:ascii="Verdana" w:hAnsi="Verdana"/>
          <w:sz w:val="20"/>
          <w:szCs w:val="20"/>
        </w:rPr>
      </w:pPr>
      <w:r w:rsidRPr="002C0F6E">
        <w:rPr>
          <w:rFonts w:ascii="Verdana" w:hAnsi="Verdana"/>
          <w:sz w:val="20"/>
          <w:szCs w:val="20"/>
        </w:rPr>
        <w:t xml:space="preserve">The Executive Committee shall meet at least once </w:t>
      </w:r>
      <w:r w:rsidR="00F45075" w:rsidRPr="002C0F6E">
        <w:rPr>
          <w:rFonts w:ascii="Verdana" w:hAnsi="Verdana"/>
          <w:sz w:val="20"/>
          <w:szCs w:val="20"/>
        </w:rPr>
        <w:t>per</w:t>
      </w:r>
      <w:r w:rsidRPr="002C0F6E">
        <w:rPr>
          <w:rFonts w:ascii="Verdana" w:hAnsi="Verdana"/>
          <w:sz w:val="20"/>
          <w:szCs w:val="20"/>
        </w:rPr>
        <w:t xml:space="preserve"> month and maintain a permanent record of its proceedings and actions</w:t>
      </w:r>
      <w:r w:rsidRPr="002C0F6E">
        <w:rPr>
          <w:rFonts w:ascii="Verdana" w:hAnsi="Verdana"/>
          <w:bCs/>
          <w:caps/>
          <w:sz w:val="20"/>
          <w:szCs w:val="20"/>
        </w:rPr>
        <w:t>.</w:t>
      </w:r>
      <w:r w:rsidR="00F45075" w:rsidRPr="002C0F6E">
        <w:rPr>
          <w:rFonts w:ascii="Verdana" w:hAnsi="Verdana"/>
          <w:bCs/>
          <w:caps/>
          <w:sz w:val="20"/>
          <w:szCs w:val="20"/>
        </w:rPr>
        <w:t xml:space="preserve"> </w:t>
      </w:r>
      <w:r w:rsidR="00F45075" w:rsidRPr="002C0F6E">
        <w:rPr>
          <w:rFonts w:ascii="Verdana" w:hAnsi="Verdana"/>
          <w:sz w:val="20"/>
          <w:szCs w:val="20"/>
        </w:rPr>
        <w:t>When necessary, the E</w:t>
      </w:r>
      <w:r w:rsidRPr="002C0F6E">
        <w:rPr>
          <w:rFonts w:ascii="Verdana" w:hAnsi="Verdana"/>
          <w:sz w:val="20"/>
          <w:szCs w:val="20"/>
        </w:rPr>
        <w:t xml:space="preserve">xecutive Committee </w:t>
      </w:r>
      <w:r w:rsidR="00F45075" w:rsidRPr="002C0F6E">
        <w:rPr>
          <w:rFonts w:ascii="Verdana" w:hAnsi="Verdana"/>
          <w:sz w:val="20"/>
          <w:szCs w:val="20"/>
        </w:rPr>
        <w:t xml:space="preserve">shall initiate peer review sessions during regular business meetings to review minutes or other matters. The </w:t>
      </w:r>
      <w:r w:rsidRPr="002C0F6E">
        <w:rPr>
          <w:rFonts w:ascii="Verdana" w:hAnsi="Verdana"/>
          <w:sz w:val="20"/>
          <w:szCs w:val="20"/>
        </w:rPr>
        <w:t>record of such session</w:t>
      </w:r>
      <w:r w:rsidR="00F45075" w:rsidRPr="002C0F6E">
        <w:rPr>
          <w:rFonts w:ascii="Verdana" w:hAnsi="Verdana"/>
          <w:sz w:val="20"/>
          <w:szCs w:val="20"/>
        </w:rPr>
        <w:t>s</w:t>
      </w:r>
      <w:r w:rsidRPr="002C0F6E">
        <w:rPr>
          <w:rFonts w:ascii="Verdana" w:hAnsi="Verdana"/>
          <w:sz w:val="20"/>
          <w:szCs w:val="20"/>
        </w:rPr>
        <w:t xml:space="preserve"> shall be marked “PEER REVIEW”. </w:t>
      </w:r>
    </w:p>
    <w:p w:rsidR="009E64D6" w:rsidRPr="002C0F6E" w:rsidRDefault="009E64D6" w:rsidP="009E64D6">
      <w:pPr>
        <w:tabs>
          <w:tab w:val="left" w:pos="432"/>
          <w:tab w:val="left" w:pos="1008"/>
          <w:tab w:val="left" w:pos="1728"/>
          <w:tab w:val="left" w:pos="2160"/>
        </w:tabs>
        <w:jc w:val="both"/>
        <w:rPr>
          <w:rFonts w:ascii="Verdana" w:hAnsi="Verdana"/>
          <w:sz w:val="20"/>
          <w:szCs w:val="20"/>
        </w:rPr>
      </w:pPr>
    </w:p>
    <w:p w:rsidR="009E64D6" w:rsidRPr="002C0F6E" w:rsidRDefault="009E64D6" w:rsidP="009E64D6">
      <w:pPr>
        <w:tabs>
          <w:tab w:val="num" w:pos="-1080"/>
          <w:tab w:val="left" w:pos="360"/>
          <w:tab w:val="left" w:pos="720"/>
          <w:tab w:val="left" w:pos="1080"/>
        </w:tabs>
        <w:ind w:left="720" w:right="-360"/>
        <w:jc w:val="both"/>
        <w:rPr>
          <w:rFonts w:ascii="Verdana" w:hAnsi="Verdana" w:cs="Tahoma"/>
          <w:b/>
          <w:sz w:val="20"/>
          <w:szCs w:val="20"/>
        </w:rPr>
      </w:pPr>
      <w:r w:rsidRPr="002C0F6E">
        <w:rPr>
          <w:rFonts w:ascii="Verdana" w:hAnsi="Verdana" w:cs="Tahoma"/>
          <w:b/>
          <w:sz w:val="20"/>
          <w:szCs w:val="20"/>
        </w:rPr>
        <w:t>10.</w:t>
      </w:r>
      <w:r w:rsidR="00F45075" w:rsidRPr="002C0F6E">
        <w:rPr>
          <w:rFonts w:ascii="Verdana" w:hAnsi="Verdana" w:cs="Tahoma"/>
          <w:b/>
          <w:sz w:val="20"/>
          <w:szCs w:val="20"/>
        </w:rPr>
        <w:t>3</w:t>
      </w:r>
      <w:r w:rsidR="00834A22">
        <w:rPr>
          <w:rFonts w:ascii="Verdana" w:hAnsi="Verdana" w:cs="Tahoma"/>
          <w:b/>
          <w:sz w:val="20"/>
          <w:szCs w:val="20"/>
        </w:rPr>
        <w:t>-</w:t>
      </w:r>
      <w:r w:rsidRPr="002C0F6E">
        <w:rPr>
          <w:rFonts w:ascii="Verdana" w:hAnsi="Verdana" w:cs="Tahoma"/>
          <w:b/>
          <w:sz w:val="20"/>
          <w:szCs w:val="20"/>
        </w:rPr>
        <w:t>2 PURPOSE AND DUTIES</w:t>
      </w:r>
    </w:p>
    <w:p w:rsidR="009E64D6" w:rsidRPr="002C0F6E" w:rsidRDefault="009E64D6" w:rsidP="009E64D6">
      <w:pPr>
        <w:tabs>
          <w:tab w:val="left" w:pos="432"/>
          <w:tab w:val="left" w:pos="1008"/>
          <w:tab w:val="left" w:pos="1728"/>
          <w:tab w:val="left" w:pos="2160"/>
        </w:tabs>
        <w:jc w:val="both"/>
        <w:rPr>
          <w:rFonts w:ascii="Verdana" w:hAnsi="Verdana"/>
          <w:sz w:val="20"/>
          <w:szCs w:val="20"/>
        </w:rPr>
      </w:pPr>
    </w:p>
    <w:p w:rsidR="009E64D6" w:rsidRPr="002C0F6E" w:rsidRDefault="009E64D6" w:rsidP="009E64D6">
      <w:pPr>
        <w:tabs>
          <w:tab w:val="left" w:pos="432"/>
          <w:tab w:val="left" w:pos="1008"/>
          <w:tab w:val="left" w:pos="1728"/>
          <w:tab w:val="left" w:pos="2160"/>
        </w:tabs>
        <w:ind w:left="720"/>
        <w:jc w:val="both"/>
        <w:rPr>
          <w:rFonts w:ascii="Verdana" w:hAnsi="Verdana"/>
          <w:sz w:val="20"/>
          <w:szCs w:val="20"/>
        </w:rPr>
      </w:pPr>
      <w:r w:rsidRPr="002C0F6E">
        <w:rPr>
          <w:rFonts w:ascii="Verdana" w:hAnsi="Verdana"/>
          <w:sz w:val="20"/>
          <w:szCs w:val="20"/>
        </w:rPr>
        <w:t>The Executive Committee is empowered by the Medical Staff:</w:t>
      </w:r>
    </w:p>
    <w:p w:rsidR="009E64D6" w:rsidRPr="002C0F6E" w:rsidRDefault="009E64D6" w:rsidP="009E64D6">
      <w:pPr>
        <w:tabs>
          <w:tab w:val="left" w:pos="432"/>
          <w:tab w:val="left" w:pos="1008"/>
          <w:tab w:val="left" w:pos="1728"/>
          <w:tab w:val="left" w:pos="2160"/>
        </w:tabs>
        <w:jc w:val="both"/>
        <w:rPr>
          <w:rFonts w:ascii="Verdana" w:hAnsi="Verdana"/>
          <w:sz w:val="20"/>
          <w:szCs w:val="20"/>
        </w:rPr>
      </w:pPr>
    </w:p>
    <w:p w:rsidR="009E64D6" w:rsidRPr="002C0F6E" w:rsidRDefault="009E64D6" w:rsidP="00825228">
      <w:pPr>
        <w:numPr>
          <w:ilvl w:val="0"/>
          <w:numId w:val="38"/>
        </w:numPr>
        <w:tabs>
          <w:tab w:val="clear" w:pos="720"/>
          <w:tab w:val="left" w:pos="432"/>
          <w:tab w:val="left" w:pos="1008"/>
          <w:tab w:val="num" w:pos="1080"/>
          <w:tab w:val="left" w:pos="1728"/>
          <w:tab w:val="left" w:pos="2160"/>
        </w:tabs>
        <w:ind w:left="1080"/>
        <w:jc w:val="both"/>
        <w:rPr>
          <w:rFonts w:ascii="Verdana" w:hAnsi="Verdana"/>
          <w:sz w:val="20"/>
          <w:szCs w:val="20"/>
        </w:rPr>
      </w:pPr>
      <w:r w:rsidRPr="002C0F6E">
        <w:rPr>
          <w:rFonts w:ascii="Verdana" w:hAnsi="Verdana"/>
          <w:sz w:val="20"/>
          <w:szCs w:val="20"/>
        </w:rPr>
        <w:t xml:space="preserve"> To receive and act upon reports and recommendations from the </w:t>
      </w:r>
      <w:r w:rsidR="00D85B11">
        <w:rPr>
          <w:rFonts w:ascii="Verdana" w:hAnsi="Verdana"/>
          <w:sz w:val="20"/>
          <w:szCs w:val="20"/>
        </w:rPr>
        <w:t>Department</w:t>
      </w:r>
      <w:r w:rsidRPr="002C0F6E">
        <w:rPr>
          <w:rFonts w:ascii="Verdana" w:hAnsi="Verdana"/>
          <w:sz w:val="20"/>
          <w:szCs w:val="20"/>
        </w:rPr>
        <w:t xml:space="preserve">s, Committees, and </w:t>
      </w:r>
      <w:r w:rsidR="00D85B11">
        <w:rPr>
          <w:rFonts w:ascii="Verdana" w:hAnsi="Verdana"/>
          <w:sz w:val="20"/>
          <w:szCs w:val="20"/>
        </w:rPr>
        <w:t>Officers</w:t>
      </w:r>
      <w:r w:rsidRPr="002C0F6E">
        <w:rPr>
          <w:rFonts w:ascii="Verdana" w:hAnsi="Verdana"/>
          <w:sz w:val="20"/>
          <w:szCs w:val="20"/>
        </w:rPr>
        <w:t xml:space="preserve"> of the Staff concerning the patient care audit and other quality review, evaluation, and monitoring functions and recommend to the Board specific programs and systems to implement these functions;</w:t>
      </w:r>
    </w:p>
    <w:p w:rsidR="009E64D6" w:rsidRPr="002C0F6E" w:rsidRDefault="009E64D6" w:rsidP="009E64D6">
      <w:pPr>
        <w:tabs>
          <w:tab w:val="left" w:pos="432"/>
          <w:tab w:val="left" w:pos="1008"/>
          <w:tab w:val="left" w:pos="1728"/>
          <w:tab w:val="left" w:pos="2160"/>
        </w:tabs>
        <w:ind w:left="-180"/>
        <w:jc w:val="both"/>
        <w:rPr>
          <w:rFonts w:ascii="Verdana" w:hAnsi="Verdana"/>
          <w:sz w:val="20"/>
          <w:szCs w:val="20"/>
        </w:rPr>
      </w:pPr>
    </w:p>
    <w:p w:rsidR="009E64D6" w:rsidRPr="002C0F6E" w:rsidRDefault="009E64D6" w:rsidP="00825228">
      <w:pPr>
        <w:numPr>
          <w:ilvl w:val="0"/>
          <w:numId w:val="38"/>
        </w:numPr>
        <w:tabs>
          <w:tab w:val="clear" w:pos="720"/>
          <w:tab w:val="left" w:pos="432"/>
          <w:tab w:val="left" w:pos="1008"/>
          <w:tab w:val="num" w:pos="1080"/>
          <w:tab w:val="left" w:pos="1728"/>
          <w:tab w:val="left" w:pos="2160"/>
        </w:tabs>
        <w:ind w:left="1080"/>
        <w:jc w:val="both"/>
        <w:rPr>
          <w:rFonts w:ascii="Verdana" w:hAnsi="Verdana"/>
          <w:sz w:val="20"/>
          <w:szCs w:val="20"/>
        </w:rPr>
      </w:pPr>
      <w:r w:rsidRPr="002C0F6E">
        <w:rPr>
          <w:rFonts w:ascii="Verdana" w:hAnsi="Verdana"/>
          <w:sz w:val="20"/>
          <w:szCs w:val="20"/>
        </w:rPr>
        <w:t xml:space="preserve"> To enforce the </w:t>
      </w:r>
      <w:r w:rsidR="00CD6007">
        <w:rPr>
          <w:rFonts w:ascii="Verdana" w:hAnsi="Verdana"/>
          <w:sz w:val="20"/>
          <w:szCs w:val="20"/>
        </w:rPr>
        <w:t>Bylaws</w:t>
      </w:r>
      <w:r w:rsidR="00F45075" w:rsidRPr="002C0F6E">
        <w:rPr>
          <w:rFonts w:ascii="Verdana" w:hAnsi="Verdana"/>
          <w:sz w:val="20"/>
          <w:szCs w:val="20"/>
        </w:rPr>
        <w:t>,</w:t>
      </w:r>
      <w:r w:rsidRPr="002C0F6E">
        <w:rPr>
          <w:rFonts w:ascii="Verdana" w:hAnsi="Verdana"/>
          <w:sz w:val="20"/>
          <w:szCs w:val="20"/>
        </w:rPr>
        <w:t xml:space="preserve"> and Rules and Regulations of the Medical Staff and recommend to the Board of the </w:t>
      </w:r>
      <w:r w:rsidR="00CD6007">
        <w:rPr>
          <w:rFonts w:ascii="Verdana" w:hAnsi="Verdana"/>
          <w:sz w:val="20"/>
          <w:szCs w:val="20"/>
        </w:rPr>
        <w:t>Hospital</w:t>
      </w:r>
      <w:r w:rsidRPr="002C0F6E">
        <w:rPr>
          <w:rFonts w:ascii="Verdana" w:hAnsi="Verdana"/>
          <w:sz w:val="20"/>
          <w:szCs w:val="20"/>
        </w:rPr>
        <w:t xml:space="preserve"> appropriate action for infraction of these </w:t>
      </w:r>
      <w:r w:rsidR="00CD6007">
        <w:rPr>
          <w:rFonts w:ascii="Verdana" w:hAnsi="Verdana"/>
          <w:sz w:val="20"/>
          <w:szCs w:val="20"/>
        </w:rPr>
        <w:t>Bylaws</w:t>
      </w:r>
      <w:r w:rsidR="00F45075" w:rsidRPr="002C0F6E">
        <w:rPr>
          <w:rFonts w:ascii="Verdana" w:hAnsi="Verdana"/>
          <w:sz w:val="20"/>
          <w:szCs w:val="20"/>
        </w:rPr>
        <w:t>,</w:t>
      </w:r>
      <w:r w:rsidRPr="002C0F6E">
        <w:rPr>
          <w:rFonts w:ascii="Verdana" w:hAnsi="Verdana"/>
          <w:sz w:val="20"/>
          <w:szCs w:val="20"/>
        </w:rPr>
        <w:t xml:space="preserve"> and Rules and Regulations;</w:t>
      </w:r>
    </w:p>
    <w:p w:rsidR="009E64D6" w:rsidRPr="002C0F6E" w:rsidRDefault="009E64D6" w:rsidP="009E64D6">
      <w:pPr>
        <w:tabs>
          <w:tab w:val="left" w:pos="432"/>
          <w:tab w:val="left" w:pos="1008"/>
          <w:tab w:val="left" w:pos="1728"/>
          <w:tab w:val="left" w:pos="2160"/>
        </w:tabs>
        <w:ind w:left="-180"/>
        <w:jc w:val="both"/>
        <w:rPr>
          <w:rFonts w:ascii="Verdana" w:hAnsi="Verdana"/>
          <w:sz w:val="20"/>
          <w:szCs w:val="20"/>
        </w:rPr>
      </w:pPr>
    </w:p>
    <w:p w:rsidR="009E64D6" w:rsidRPr="002C0F6E" w:rsidRDefault="009E64D6" w:rsidP="00825228">
      <w:pPr>
        <w:numPr>
          <w:ilvl w:val="0"/>
          <w:numId w:val="38"/>
        </w:numPr>
        <w:tabs>
          <w:tab w:val="clear" w:pos="720"/>
          <w:tab w:val="left" w:pos="432"/>
          <w:tab w:val="left" w:pos="1008"/>
          <w:tab w:val="num" w:pos="1080"/>
          <w:tab w:val="left" w:pos="1728"/>
          <w:tab w:val="left" w:pos="2160"/>
        </w:tabs>
        <w:ind w:left="1080"/>
        <w:jc w:val="both"/>
        <w:rPr>
          <w:rFonts w:ascii="Verdana" w:hAnsi="Verdana"/>
          <w:sz w:val="20"/>
          <w:szCs w:val="20"/>
        </w:rPr>
      </w:pPr>
      <w:r w:rsidRPr="002C0F6E">
        <w:rPr>
          <w:rFonts w:ascii="Verdana" w:hAnsi="Verdana"/>
          <w:sz w:val="20"/>
          <w:szCs w:val="20"/>
        </w:rPr>
        <w:t xml:space="preserve"> To discharge the business of the Staff and report appropriate recommendations for approval at the regular Staff meetings;</w:t>
      </w:r>
    </w:p>
    <w:p w:rsidR="009E64D6" w:rsidRPr="002C0F6E" w:rsidRDefault="009E64D6" w:rsidP="009E64D6">
      <w:pPr>
        <w:tabs>
          <w:tab w:val="left" w:pos="432"/>
          <w:tab w:val="left" w:pos="1008"/>
          <w:tab w:val="left" w:pos="1728"/>
          <w:tab w:val="left" w:pos="2160"/>
        </w:tabs>
        <w:ind w:left="-180"/>
        <w:jc w:val="both"/>
        <w:rPr>
          <w:rFonts w:ascii="Verdana" w:hAnsi="Verdana"/>
          <w:sz w:val="20"/>
          <w:szCs w:val="20"/>
        </w:rPr>
      </w:pPr>
    </w:p>
    <w:p w:rsidR="009E64D6" w:rsidRPr="002C0F6E" w:rsidRDefault="009E64D6" w:rsidP="00825228">
      <w:pPr>
        <w:numPr>
          <w:ilvl w:val="0"/>
          <w:numId w:val="38"/>
        </w:numPr>
        <w:tabs>
          <w:tab w:val="clear" w:pos="720"/>
          <w:tab w:val="left" w:pos="432"/>
          <w:tab w:val="left" w:pos="1008"/>
          <w:tab w:val="num" w:pos="1080"/>
          <w:tab w:val="left" w:pos="1728"/>
          <w:tab w:val="left" w:pos="2160"/>
        </w:tabs>
        <w:ind w:left="1080"/>
        <w:jc w:val="both"/>
        <w:rPr>
          <w:rFonts w:ascii="Verdana" w:hAnsi="Verdana"/>
          <w:sz w:val="20"/>
          <w:szCs w:val="20"/>
        </w:rPr>
      </w:pPr>
      <w:r w:rsidRPr="002C0F6E">
        <w:rPr>
          <w:rFonts w:ascii="Verdana" w:hAnsi="Verdana"/>
          <w:sz w:val="20"/>
          <w:szCs w:val="20"/>
        </w:rPr>
        <w:t xml:space="preserve"> To</w:t>
      </w:r>
      <w:r w:rsidR="00F45075" w:rsidRPr="002C0F6E">
        <w:rPr>
          <w:rFonts w:ascii="Verdana" w:hAnsi="Verdana"/>
          <w:sz w:val="20"/>
          <w:szCs w:val="20"/>
        </w:rPr>
        <w:t xml:space="preserve"> serve as</w:t>
      </w:r>
      <w:r w:rsidRPr="002C0F6E">
        <w:rPr>
          <w:rFonts w:ascii="Verdana" w:hAnsi="Verdana"/>
          <w:sz w:val="20"/>
          <w:szCs w:val="20"/>
        </w:rPr>
        <w:t xml:space="preserve"> Medical Staff representative on the </w:t>
      </w:r>
      <w:r w:rsidR="00AE567B">
        <w:rPr>
          <w:rFonts w:ascii="Verdana" w:hAnsi="Verdana"/>
          <w:sz w:val="20"/>
          <w:szCs w:val="20"/>
        </w:rPr>
        <w:t>Quality Committee of the Board</w:t>
      </w:r>
      <w:r w:rsidRPr="002C0F6E">
        <w:rPr>
          <w:rFonts w:ascii="Verdana" w:hAnsi="Verdana"/>
          <w:sz w:val="20"/>
          <w:szCs w:val="20"/>
        </w:rPr>
        <w:t xml:space="preserve">; </w:t>
      </w:r>
    </w:p>
    <w:p w:rsidR="009E64D6" w:rsidRPr="002C0F6E" w:rsidRDefault="009E64D6" w:rsidP="009E64D6">
      <w:pPr>
        <w:tabs>
          <w:tab w:val="left" w:pos="432"/>
          <w:tab w:val="left" w:pos="1008"/>
          <w:tab w:val="left" w:pos="1728"/>
          <w:tab w:val="left" w:pos="2160"/>
        </w:tabs>
        <w:ind w:left="-180"/>
        <w:jc w:val="both"/>
        <w:rPr>
          <w:rFonts w:ascii="Verdana" w:hAnsi="Verdana"/>
          <w:sz w:val="20"/>
          <w:szCs w:val="20"/>
        </w:rPr>
      </w:pPr>
    </w:p>
    <w:p w:rsidR="009E64D6" w:rsidRPr="002C0F6E" w:rsidRDefault="009E64D6" w:rsidP="00825228">
      <w:pPr>
        <w:numPr>
          <w:ilvl w:val="0"/>
          <w:numId w:val="38"/>
        </w:numPr>
        <w:tabs>
          <w:tab w:val="clear" w:pos="720"/>
          <w:tab w:val="left" w:pos="432"/>
          <w:tab w:val="left" w:pos="1008"/>
          <w:tab w:val="num" w:pos="1080"/>
          <w:tab w:val="left" w:pos="1728"/>
          <w:tab w:val="left" w:pos="2160"/>
        </w:tabs>
        <w:ind w:left="1080"/>
        <w:jc w:val="both"/>
        <w:rPr>
          <w:rFonts w:ascii="Verdana" w:hAnsi="Verdana"/>
          <w:sz w:val="20"/>
          <w:szCs w:val="20"/>
        </w:rPr>
      </w:pPr>
      <w:r w:rsidRPr="002C0F6E">
        <w:rPr>
          <w:rFonts w:ascii="Verdana" w:hAnsi="Verdana"/>
          <w:sz w:val="20"/>
          <w:szCs w:val="20"/>
        </w:rPr>
        <w:lastRenderedPageBreak/>
        <w:t xml:space="preserve"> To hold meetings monthly and at other times as it may be necessary.  Meetings shall also be called by the </w:t>
      </w:r>
      <w:r w:rsidR="00D85B11">
        <w:rPr>
          <w:rFonts w:ascii="Verdana" w:hAnsi="Verdana"/>
          <w:sz w:val="20"/>
          <w:szCs w:val="20"/>
        </w:rPr>
        <w:t>Chair</w:t>
      </w:r>
      <w:r w:rsidR="00F45075" w:rsidRPr="002C0F6E">
        <w:rPr>
          <w:rFonts w:ascii="Verdana" w:hAnsi="Verdana"/>
          <w:sz w:val="20"/>
          <w:szCs w:val="20"/>
        </w:rPr>
        <w:t>person</w:t>
      </w:r>
      <w:r w:rsidRPr="002C0F6E">
        <w:rPr>
          <w:rFonts w:ascii="Verdana" w:hAnsi="Verdana"/>
          <w:sz w:val="20"/>
          <w:szCs w:val="20"/>
        </w:rPr>
        <w:t xml:space="preserve"> at the request of the </w:t>
      </w:r>
      <w:r w:rsidR="005574D3">
        <w:rPr>
          <w:rFonts w:ascii="Verdana" w:hAnsi="Verdana"/>
          <w:sz w:val="20"/>
          <w:szCs w:val="20"/>
        </w:rPr>
        <w:t>President</w:t>
      </w:r>
      <w:r w:rsidR="00CF178C">
        <w:rPr>
          <w:rFonts w:ascii="Verdana" w:hAnsi="Verdana"/>
          <w:sz w:val="20"/>
          <w:szCs w:val="20"/>
        </w:rPr>
        <w:t xml:space="preserve"> of </w:t>
      </w:r>
      <w:r w:rsidR="00BA2C21">
        <w:rPr>
          <w:rFonts w:ascii="Verdana" w:hAnsi="Verdana"/>
          <w:sz w:val="20"/>
          <w:szCs w:val="20"/>
        </w:rPr>
        <w:t>the Hospital</w:t>
      </w:r>
      <w:r w:rsidRPr="002C0F6E">
        <w:rPr>
          <w:rFonts w:ascii="Verdana" w:hAnsi="Verdana"/>
          <w:sz w:val="20"/>
          <w:szCs w:val="20"/>
        </w:rPr>
        <w:t xml:space="preserve"> or of any three members of the Medical Staff;</w:t>
      </w:r>
    </w:p>
    <w:p w:rsidR="009E64D6" w:rsidRPr="002C0F6E" w:rsidRDefault="009E64D6" w:rsidP="009E64D6">
      <w:pPr>
        <w:tabs>
          <w:tab w:val="left" w:pos="432"/>
          <w:tab w:val="left" w:pos="1008"/>
          <w:tab w:val="num" w:pos="1080"/>
          <w:tab w:val="left" w:pos="1728"/>
          <w:tab w:val="left" w:pos="2160"/>
        </w:tabs>
        <w:jc w:val="both"/>
        <w:rPr>
          <w:rFonts w:ascii="Verdana" w:hAnsi="Verdana"/>
          <w:sz w:val="20"/>
          <w:szCs w:val="20"/>
        </w:rPr>
      </w:pPr>
    </w:p>
    <w:p w:rsidR="009E64D6" w:rsidRPr="002C0F6E" w:rsidRDefault="009E64D6" w:rsidP="00825228">
      <w:pPr>
        <w:numPr>
          <w:ilvl w:val="0"/>
          <w:numId w:val="38"/>
        </w:numPr>
        <w:tabs>
          <w:tab w:val="clear" w:pos="720"/>
          <w:tab w:val="left" w:pos="432"/>
          <w:tab w:val="left" w:pos="1008"/>
          <w:tab w:val="num" w:pos="1080"/>
          <w:tab w:val="left" w:pos="1728"/>
          <w:tab w:val="left" w:pos="2160"/>
        </w:tabs>
        <w:ind w:left="1080"/>
        <w:jc w:val="both"/>
        <w:rPr>
          <w:rFonts w:ascii="Verdana" w:hAnsi="Verdana"/>
          <w:sz w:val="20"/>
          <w:szCs w:val="20"/>
        </w:rPr>
      </w:pPr>
      <w:r w:rsidRPr="002C0F6E">
        <w:rPr>
          <w:rFonts w:ascii="Verdana" w:hAnsi="Verdana"/>
          <w:sz w:val="20"/>
          <w:szCs w:val="20"/>
        </w:rPr>
        <w:t xml:space="preserve"> To recommend to the Board all matters related to Staff appointments, reappointments, Staff categorization, </w:t>
      </w:r>
      <w:r w:rsidR="00D85B11">
        <w:rPr>
          <w:rFonts w:ascii="Verdana" w:hAnsi="Verdana"/>
          <w:sz w:val="20"/>
          <w:szCs w:val="20"/>
        </w:rPr>
        <w:t>Department</w:t>
      </w:r>
      <w:r w:rsidRPr="002C0F6E">
        <w:rPr>
          <w:rFonts w:ascii="Verdana" w:hAnsi="Verdana"/>
          <w:sz w:val="20"/>
          <w:szCs w:val="20"/>
        </w:rPr>
        <w:t xml:space="preserve"> assignment, clinical privileges, and corrective action;</w:t>
      </w:r>
    </w:p>
    <w:p w:rsidR="009E64D6" w:rsidRPr="002C0F6E" w:rsidRDefault="009E64D6" w:rsidP="009E64D6">
      <w:pPr>
        <w:tabs>
          <w:tab w:val="left" w:pos="432"/>
          <w:tab w:val="left" w:pos="1008"/>
          <w:tab w:val="num" w:pos="1080"/>
          <w:tab w:val="left" w:pos="1728"/>
          <w:tab w:val="left" w:pos="2160"/>
        </w:tabs>
        <w:jc w:val="both"/>
        <w:rPr>
          <w:rFonts w:ascii="Verdana" w:hAnsi="Verdana"/>
          <w:sz w:val="20"/>
          <w:szCs w:val="20"/>
        </w:rPr>
      </w:pPr>
    </w:p>
    <w:p w:rsidR="009E64D6" w:rsidRPr="002C0F6E" w:rsidRDefault="009E64D6" w:rsidP="00825228">
      <w:pPr>
        <w:numPr>
          <w:ilvl w:val="0"/>
          <w:numId w:val="38"/>
        </w:numPr>
        <w:tabs>
          <w:tab w:val="clear" w:pos="720"/>
          <w:tab w:val="left" w:pos="432"/>
          <w:tab w:val="left" w:pos="1008"/>
          <w:tab w:val="num" w:pos="1080"/>
          <w:tab w:val="left" w:pos="1728"/>
          <w:tab w:val="left" w:pos="2160"/>
        </w:tabs>
        <w:ind w:left="1080"/>
        <w:jc w:val="both"/>
        <w:rPr>
          <w:rFonts w:ascii="Verdana" w:hAnsi="Verdana"/>
          <w:sz w:val="20"/>
          <w:szCs w:val="20"/>
        </w:rPr>
      </w:pPr>
      <w:r w:rsidRPr="002C0F6E">
        <w:rPr>
          <w:rFonts w:ascii="Verdana" w:hAnsi="Verdana"/>
          <w:sz w:val="20"/>
          <w:szCs w:val="20"/>
        </w:rPr>
        <w:t xml:space="preserve"> To account to the Board and the Staff for the overall efficiency of patient care in the </w:t>
      </w:r>
      <w:r w:rsidR="00CD6007">
        <w:rPr>
          <w:rFonts w:ascii="Verdana" w:hAnsi="Verdana"/>
          <w:sz w:val="20"/>
          <w:szCs w:val="20"/>
        </w:rPr>
        <w:t>Hospital</w:t>
      </w:r>
      <w:r w:rsidRPr="002C0F6E">
        <w:rPr>
          <w:rFonts w:ascii="Verdana" w:hAnsi="Verdana"/>
          <w:sz w:val="20"/>
          <w:szCs w:val="20"/>
        </w:rPr>
        <w:t>;</w:t>
      </w:r>
    </w:p>
    <w:p w:rsidR="009E64D6" w:rsidRPr="002C0F6E" w:rsidRDefault="009E64D6" w:rsidP="009E64D6">
      <w:pPr>
        <w:tabs>
          <w:tab w:val="left" w:pos="432"/>
          <w:tab w:val="left" w:pos="1008"/>
          <w:tab w:val="num" w:pos="1080"/>
          <w:tab w:val="left" w:pos="1728"/>
          <w:tab w:val="left" w:pos="2160"/>
        </w:tabs>
        <w:jc w:val="both"/>
        <w:rPr>
          <w:rFonts w:ascii="Verdana" w:hAnsi="Verdana"/>
          <w:sz w:val="20"/>
          <w:szCs w:val="20"/>
        </w:rPr>
      </w:pPr>
    </w:p>
    <w:p w:rsidR="009E64D6" w:rsidRPr="002C0F6E" w:rsidRDefault="009E64D6" w:rsidP="00825228">
      <w:pPr>
        <w:numPr>
          <w:ilvl w:val="0"/>
          <w:numId w:val="38"/>
        </w:numPr>
        <w:tabs>
          <w:tab w:val="clear" w:pos="720"/>
          <w:tab w:val="left" w:pos="432"/>
          <w:tab w:val="left" w:pos="1008"/>
          <w:tab w:val="num" w:pos="1080"/>
          <w:tab w:val="left" w:pos="1728"/>
          <w:tab w:val="left" w:pos="2160"/>
        </w:tabs>
        <w:ind w:left="1080"/>
        <w:jc w:val="both"/>
        <w:rPr>
          <w:rFonts w:ascii="Verdana" w:hAnsi="Verdana"/>
          <w:sz w:val="20"/>
          <w:szCs w:val="20"/>
        </w:rPr>
      </w:pPr>
      <w:r w:rsidRPr="002C0F6E">
        <w:rPr>
          <w:rFonts w:ascii="Verdana" w:hAnsi="Verdana"/>
          <w:sz w:val="20"/>
          <w:szCs w:val="20"/>
        </w:rPr>
        <w:t xml:space="preserve"> To inform the Medical Staff of the accreditation program and accreditation status of the </w:t>
      </w:r>
      <w:r w:rsidR="00CD6007">
        <w:rPr>
          <w:rFonts w:ascii="Verdana" w:hAnsi="Verdana"/>
          <w:sz w:val="20"/>
          <w:szCs w:val="20"/>
        </w:rPr>
        <w:t>Hospital</w:t>
      </w:r>
      <w:r w:rsidRPr="002C0F6E">
        <w:rPr>
          <w:rFonts w:ascii="Verdana" w:hAnsi="Verdana"/>
          <w:sz w:val="20"/>
          <w:szCs w:val="20"/>
        </w:rPr>
        <w:t>;</w:t>
      </w:r>
    </w:p>
    <w:p w:rsidR="009E64D6" w:rsidRPr="002C0F6E" w:rsidRDefault="009E64D6" w:rsidP="009E64D6">
      <w:pPr>
        <w:tabs>
          <w:tab w:val="left" w:pos="432"/>
          <w:tab w:val="left" w:pos="1008"/>
          <w:tab w:val="num" w:pos="1080"/>
          <w:tab w:val="left" w:pos="1728"/>
          <w:tab w:val="left" w:pos="2160"/>
        </w:tabs>
        <w:jc w:val="both"/>
        <w:rPr>
          <w:rFonts w:ascii="Verdana" w:hAnsi="Verdana"/>
          <w:sz w:val="20"/>
          <w:szCs w:val="20"/>
        </w:rPr>
      </w:pPr>
    </w:p>
    <w:p w:rsidR="009E64D6" w:rsidRPr="002C0F6E" w:rsidRDefault="009E64D6" w:rsidP="00825228">
      <w:pPr>
        <w:numPr>
          <w:ilvl w:val="0"/>
          <w:numId w:val="38"/>
        </w:numPr>
        <w:tabs>
          <w:tab w:val="clear" w:pos="720"/>
          <w:tab w:val="left" w:pos="432"/>
          <w:tab w:val="left" w:pos="1008"/>
          <w:tab w:val="num" w:pos="1080"/>
          <w:tab w:val="left" w:pos="1728"/>
          <w:tab w:val="left" w:pos="2160"/>
        </w:tabs>
        <w:ind w:left="1080"/>
        <w:jc w:val="both"/>
        <w:rPr>
          <w:rFonts w:ascii="Verdana" w:hAnsi="Verdana"/>
          <w:sz w:val="20"/>
          <w:szCs w:val="20"/>
        </w:rPr>
      </w:pPr>
      <w:r w:rsidRPr="002C0F6E">
        <w:rPr>
          <w:rFonts w:ascii="Verdana" w:hAnsi="Verdana"/>
          <w:sz w:val="20"/>
          <w:szCs w:val="20"/>
        </w:rPr>
        <w:t xml:space="preserve"> To make recommendations on Medical, Administrative, and </w:t>
      </w:r>
      <w:r w:rsidR="00CD6007">
        <w:rPr>
          <w:rFonts w:ascii="Verdana" w:hAnsi="Verdana"/>
          <w:sz w:val="20"/>
          <w:szCs w:val="20"/>
        </w:rPr>
        <w:t>Hospital</w:t>
      </w:r>
      <w:r w:rsidRPr="002C0F6E">
        <w:rPr>
          <w:rFonts w:ascii="Verdana" w:hAnsi="Verdana"/>
          <w:sz w:val="20"/>
          <w:szCs w:val="20"/>
        </w:rPr>
        <w:t xml:space="preserve"> matters;</w:t>
      </w:r>
    </w:p>
    <w:p w:rsidR="009E64D6" w:rsidRPr="002C0F6E" w:rsidRDefault="009E64D6" w:rsidP="009E64D6">
      <w:pPr>
        <w:tabs>
          <w:tab w:val="left" w:pos="432"/>
          <w:tab w:val="left" w:pos="1008"/>
          <w:tab w:val="num" w:pos="1080"/>
          <w:tab w:val="left" w:pos="1728"/>
          <w:tab w:val="left" w:pos="2160"/>
        </w:tabs>
        <w:jc w:val="both"/>
        <w:rPr>
          <w:rFonts w:ascii="Verdana" w:hAnsi="Verdana"/>
          <w:sz w:val="20"/>
          <w:szCs w:val="20"/>
        </w:rPr>
      </w:pPr>
    </w:p>
    <w:p w:rsidR="009E64D6" w:rsidRPr="002C0F6E" w:rsidRDefault="009E64D6" w:rsidP="00825228">
      <w:pPr>
        <w:numPr>
          <w:ilvl w:val="0"/>
          <w:numId w:val="38"/>
        </w:numPr>
        <w:tabs>
          <w:tab w:val="clear" w:pos="720"/>
          <w:tab w:val="left" w:pos="432"/>
          <w:tab w:val="left" w:pos="1008"/>
          <w:tab w:val="num" w:pos="1080"/>
          <w:tab w:val="left" w:pos="1728"/>
          <w:tab w:val="left" w:pos="2160"/>
        </w:tabs>
        <w:ind w:left="1080"/>
        <w:jc w:val="both"/>
        <w:rPr>
          <w:rFonts w:ascii="Verdana" w:hAnsi="Verdana"/>
          <w:sz w:val="20"/>
          <w:szCs w:val="20"/>
        </w:rPr>
      </w:pPr>
      <w:r w:rsidRPr="002C0F6E">
        <w:rPr>
          <w:rFonts w:ascii="Verdana" w:hAnsi="Verdana"/>
          <w:sz w:val="20"/>
          <w:szCs w:val="20"/>
        </w:rPr>
        <w:t xml:space="preserve"> To represent and act on behalf of the Staff, subject to such limitations as may be imposed by these </w:t>
      </w:r>
      <w:r w:rsidR="00CD6007">
        <w:rPr>
          <w:rFonts w:ascii="Verdana" w:hAnsi="Verdana"/>
          <w:sz w:val="20"/>
          <w:szCs w:val="20"/>
        </w:rPr>
        <w:t>Bylaws</w:t>
      </w:r>
      <w:r w:rsidRPr="002C0F6E">
        <w:rPr>
          <w:rFonts w:ascii="Verdana" w:hAnsi="Verdana"/>
          <w:sz w:val="20"/>
          <w:szCs w:val="20"/>
        </w:rPr>
        <w:t>;</w:t>
      </w:r>
    </w:p>
    <w:p w:rsidR="009E64D6" w:rsidRPr="002C0F6E" w:rsidRDefault="009E64D6" w:rsidP="009E64D6">
      <w:pPr>
        <w:tabs>
          <w:tab w:val="left" w:pos="432"/>
          <w:tab w:val="left" w:pos="1008"/>
          <w:tab w:val="num" w:pos="1080"/>
          <w:tab w:val="left" w:pos="1728"/>
          <w:tab w:val="left" w:pos="2160"/>
        </w:tabs>
        <w:jc w:val="both"/>
        <w:rPr>
          <w:rFonts w:ascii="Verdana" w:hAnsi="Verdana"/>
          <w:sz w:val="20"/>
          <w:szCs w:val="20"/>
        </w:rPr>
      </w:pPr>
    </w:p>
    <w:p w:rsidR="009E64D6" w:rsidRPr="002C0F6E" w:rsidRDefault="009E64D6" w:rsidP="00825228">
      <w:pPr>
        <w:numPr>
          <w:ilvl w:val="0"/>
          <w:numId w:val="38"/>
        </w:numPr>
        <w:tabs>
          <w:tab w:val="clear" w:pos="720"/>
          <w:tab w:val="left" w:pos="432"/>
          <w:tab w:val="left" w:pos="1008"/>
          <w:tab w:val="num" w:pos="1080"/>
          <w:tab w:val="left" w:pos="1728"/>
          <w:tab w:val="left" w:pos="2160"/>
        </w:tabs>
        <w:ind w:left="1080"/>
        <w:jc w:val="both"/>
        <w:rPr>
          <w:rFonts w:ascii="Verdana" w:hAnsi="Verdana"/>
          <w:sz w:val="20"/>
          <w:szCs w:val="20"/>
        </w:rPr>
      </w:pPr>
      <w:r w:rsidRPr="002C0F6E">
        <w:rPr>
          <w:rFonts w:ascii="Verdana" w:hAnsi="Verdana"/>
          <w:sz w:val="20"/>
          <w:szCs w:val="20"/>
        </w:rPr>
        <w:t xml:space="preserve"> To take reasonable steps to insure professional and ethical performance on the part of the Staff members</w:t>
      </w:r>
      <w:r w:rsidR="00F45075" w:rsidRPr="002C0F6E">
        <w:rPr>
          <w:rFonts w:ascii="Verdana" w:hAnsi="Verdana"/>
          <w:sz w:val="20"/>
          <w:szCs w:val="20"/>
        </w:rPr>
        <w:t xml:space="preserve"> as defined in the Medical Staff Code of Conduct Policy;</w:t>
      </w:r>
      <w:r w:rsidR="00A44BAC">
        <w:rPr>
          <w:rFonts w:ascii="Verdana" w:hAnsi="Verdana"/>
          <w:sz w:val="20"/>
          <w:szCs w:val="20"/>
        </w:rPr>
        <w:t xml:space="preserve"> and</w:t>
      </w:r>
    </w:p>
    <w:p w:rsidR="009E64D6" w:rsidRPr="002C0F6E" w:rsidRDefault="009E64D6" w:rsidP="009E64D6">
      <w:pPr>
        <w:tabs>
          <w:tab w:val="left" w:pos="432"/>
          <w:tab w:val="left" w:pos="1008"/>
          <w:tab w:val="num" w:pos="1080"/>
          <w:tab w:val="left" w:pos="1728"/>
          <w:tab w:val="left" w:pos="2160"/>
        </w:tabs>
        <w:jc w:val="both"/>
        <w:rPr>
          <w:rFonts w:ascii="Verdana" w:hAnsi="Verdana"/>
          <w:sz w:val="20"/>
          <w:szCs w:val="20"/>
        </w:rPr>
      </w:pPr>
    </w:p>
    <w:p w:rsidR="00A44BAC" w:rsidRDefault="009E64D6" w:rsidP="00825228">
      <w:pPr>
        <w:numPr>
          <w:ilvl w:val="0"/>
          <w:numId w:val="38"/>
        </w:numPr>
        <w:tabs>
          <w:tab w:val="clear" w:pos="720"/>
          <w:tab w:val="left" w:pos="432"/>
          <w:tab w:val="left" w:pos="1008"/>
          <w:tab w:val="num" w:pos="1080"/>
          <w:tab w:val="left" w:pos="1728"/>
          <w:tab w:val="left" w:pos="2160"/>
        </w:tabs>
        <w:ind w:left="1080"/>
        <w:jc w:val="both"/>
        <w:rPr>
          <w:rFonts w:ascii="Verdana" w:hAnsi="Verdana"/>
          <w:sz w:val="20"/>
          <w:szCs w:val="20"/>
        </w:rPr>
      </w:pPr>
      <w:r w:rsidRPr="002C0F6E">
        <w:rPr>
          <w:rFonts w:ascii="Verdana" w:hAnsi="Verdana"/>
          <w:sz w:val="20"/>
          <w:szCs w:val="20"/>
        </w:rPr>
        <w:t xml:space="preserve"> To act for the Medical Staff in the interval between Staff meetings, the acts of which are subject to the approval of the Medical Staff.</w:t>
      </w:r>
    </w:p>
    <w:p w:rsidR="00A44BAC" w:rsidRDefault="00A44BAC" w:rsidP="00A44BAC">
      <w:pPr>
        <w:tabs>
          <w:tab w:val="left" w:pos="432"/>
          <w:tab w:val="left" w:pos="1008"/>
          <w:tab w:val="left" w:pos="1728"/>
          <w:tab w:val="left" w:pos="2160"/>
        </w:tabs>
        <w:jc w:val="both"/>
        <w:rPr>
          <w:rFonts w:ascii="Verdana" w:hAnsi="Verdana"/>
          <w:sz w:val="20"/>
          <w:szCs w:val="20"/>
        </w:rPr>
      </w:pPr>
    </w:p>
    <w:p w:rsidR="00A44BAC" w:rsidRPr="00A44BAC" w:rsidRDefault="00A44BAC" w:rsidP="00A44BAC">
      <w:pPr>
        <w:tabs>
          <w:tab w:val="left" w:pos="432"/>
          <w:tab w:val="left" w:pos="720"/>
          <w:tab w:val="left" w:pos="1728"/>
          <w:tab w:val="left" w:pos="2160"/>
        </w:tabs>
        <w:ind w:left="720" w:hanging="720"/>
        <w:jc w:val="both"/>
        <w:rPr>
          <w:rFonts w:ascii="Verdana" w:hAnsi="Verdana"/>
          <w:sz w:val="20"/>
          <w:szCs w:val="20"/>
        </w:rPr>
      </w:pPr>
      <w:r>
        <w:rPr>
          <w:rFonts w:ascii="Verdana" w:hAnsi="Verdana"/>
          <w:sz w:val="20"/>
          <w:szCs w:val="20"/>
        </w:rPr>
        <w:tab/>
      </w:r>
      <w:r>
        <w:rPr>
          <w:rFonts w:ascii="Verdana" w:hAnsi="Verdana"/>
          <w:sz w:val="20"/>
          <w:szCs w:val="20"/>
        </w:rPr>
        <w:tab/>
      </w:r>
      <w:r w:rsidRPr="00A44BAC">
        <w:rPr>
          <w:rFonts w:ascii="Verdana" w:hAnsi="Verdana"/>
          <w:sz w:val="20"/>
          <w:szCs w:val="20"/>
        </w:rPr>
        <w:t xml:space="preserve">Any changes to, including addition or removal, of the authority given to the MEC hereunder must be approved by an amendment to these Medical Staff </w:t>
      </w:r>
      <w:r w:rsidR="00CD6007">
        <w:rPr>
          <w:rFonts w:ascii="Verdana" w:hAnsi="Verdana"/>
          <w:sz w:val="20"/>
          <w:szCs w:val="20"/>
        </w:rPr>
        <w:t>Bylaws</w:t>
      </w:r>
      <w:r w:rsidRPr="00A44BAC">
        <w:rPr>
          <w:rFonts w:ascii="Verdana" w:hAnsi="Verdana"/>
          <w:sz w:val="20"/>
          <w:szCs w:val="20"/>
        </w:rPr>
        <w:t xml:space="preserve"> approved by the Active Medical</w:t>
      </w:r>
      <w:r w:rsidR="002E5A35">
        <w:rPr>
          <w:rFonts w:ascii="Verdana" w:hAnsi="Verdana"/>
          <w:sz w:val="20"/>
          <w:szCs w:val="20"/>
        </w:rPr>
        <w:t xml:space="preserve"> Staff </w:t>
      </w:r>
      <w:r w:rsidR="00CF178C">
        <w:rPr>
          <w:rFonts w:ascii="Verdana" w:hAnsi="Verdana"/>
          <w:sz w:val="20"/>
          <w:szCs w:val="20"/>
        </w:rPr>
        <w:t xml:space="preserve">and the </w:t>
      </w:r>
      <w:r w:rsidR="008572D7">
        <w:rPr>
          <w:rFonts w:ascii="Verdana" w:hAnsi="Verdana"/>
          <w:sz w:val="20"/>
          <w:szCs w:val="20"/>
        </w:rPr>
        <w:t>Advanced Practice</w:t>
      </w:r>
      <w:r w:rsidR="00CF178C">
        <w:rPr>
          <w:rFonts w:ascii="Verdana" w:hAnsi="Verdana"/>
          <w:sz w:val="20"/>
          <w:szCs w:val="20"/>
        </w:rPr>
        <w:t xml:space="preserve"> Professional Active Staff </w:t>
      </w:r>
      <w:r w:rsidR="002E5A35">
        <w:rPr>
          <w:rFonts w:ascii="Verdana" w:hAnsi="Verdana"/>
          <w:sz w:val="20"/>
          <w:szCs w:val="20"/>
        </w:rPr>
        <w:t>as provided in Article Seven</w:t>
      </w:r>
      <w:r w:rsidRPr="00A44BAC">
        <w:rPr>
          <w:rFonts w:ascii="Verdana" w:hAnsi="Verdana"/>
          <w:sz w:val="20"/>
          <w:szCs w:val="20"/>
        </w:rPr>
        <w:t>teen.</w:t>
      </w:r>
    </w:p>
    <w:p w:rsidR="009E64D6" w:rsidRPr="002C0F6E" w:rsidRDefault="009E64D6" w:rsidP="009E64D6">
      <w:pPr>
        <w:tabs>
          <w:tab w:val="left" w:pos="432"/>
          <w:tab w:val="left" w:pos="1008"/>
          <w:tab w:val="left" w:pos="1728"/>
          <w:tab w:val="left" w:pos="2160"/>
        </w:tabs>
        <w:ind w:left="900"/>
        <w:jc w:val="both"/>
        <w:rPr>
          <w:rFonts w:ascii="Verdana" w:hAnsi="Verdana"/>
          <w:sz w:val="20"/>
          <w:szCs w:val="20"/>
        </w:rPr>
      </w:pPr>
    </w:p>
    <w:p w:rsidR="009E64D6" w:rsidRPr="002C0F6E" w:rsidRDefault="009E64D6" w:rsidP="006E6674">
      <w:pPr>
        <w:tabs>
          <w:tab w:val="num" w:pos="-1080"/>
          <w:tab w:val="num" w:pos="-360"/>
          <w:tab w:val="left" w:pos="360"/>
          <w:tab w:val="left" w:pos="720"/>
        </w:tabs>
        <w:ind w:left="-360" w:right="-360"/>
        <w:jc w:val="both"/>
        <w:outlineLvl w:val="0"/>
        <w:rPr>
          <w:rFonts w:ascii="Verdana" w:hAnsi="Verdana" w:cs="Tahoma"/>
          <w:b/>
          <w:sz w:val="20"/>
          <w:szCs w:val="20"/>
          <w:u w:val="single"/>
        </w:rPr>
      </w:pPr>
      <w:r w:rsidRPr="002C0F6E">
        <w:rPr>
          <w:rFonts w:ascii="Verdana" w:hAnsi="Verdana" w:cs="Tahoma"/>
          <w:b/>
          <w:sz w:val="20"/>
          <w:szCs w:val="20"/>
        </w:rPr>
        <w:t>10.</w:t>
      </w:r>
      <w:r w:rsidR="007C05F9" w:rsidRPr="002C0F6E">
        <w:rPr>
          <w:rFonts w:ascii="Verdana" w:hAnsi="Verdana" w:cs="Tahoma"/>
          <w:b/>
          <w:sz w:val="20"/>
          <w:szCs w:val="20"/>
        </w:rPr>
        <w:t>4</w:t>
      </w:r>
      <w:r w:rsidRPr="002C0F6E">
        <w:rPr>
          <w:rFonts w:ascii="Verdana" w:hAnsi="Verdana" w:cs="Tahoma"/>
          <w:b/>
          <w:sz w:val="20"/>
          <w:szCs w:val="20"/>
        </w:rPr>
        <w:tab/>
      </w:r>
      <w:r w:rsidRPr="002C0F6E">
        <w:rPr>
          <w:rFonts w:ascii="Verdana" w:hAnsi="Verdana" w:cs="Tahoma"/>
          <w:b/>
          <w:sz w:val="20"/>
          <w:szCs w:val="20"/>
        </w:rPr>
        <w:tab/>
      </w:r>
      <w:r w:rsidRPr="002C0F6E">
        <w:rPr>
          <w:rFonts w:ascii="Verdana" w:hAnsi="Verdana" w:cs="Tahoma"/>
          <w:b/>
          <w:sz w:val="20"/>
          <w:szCs w:val="20"/>
          <w:u w:val="single"/>
        </w:rPr>
        <w:t>ADMINISTRATIVE AFFAIRS COMMITTEE</w:t>
      </w:r>
    </w:p>
    <w:p w:rsidR="009E64D6" w:rsidRPr="002C0F6E" w:rsidRDefault="009E64D6" w:rsidP="009E64D6">
      <w:pPr>
        <w:tabs>
          <w:tab w:val="num" w:pos="-1080"/>
          <w:tab w:val="num" w:pos="-360"/>
          <w:tab w:val="left" w:pos="720"/>
        </w:tabs>
        <w:ind w:left="-360" w:right="-360"/>
        <w:jc w:val="both"/>
        <w:rPr>
          <w:rFonts w:ascii="Verdana" w:hAnsi="Verdana" w:cs="Tahoma"/>
          <w:sz w:val="20"/>
          <w:szCs w:val="20"/>
        </w:rPr>
      </w:pPr>
    </w:p>
    <w:p w:rsidR="009E64D6" w:rsidRPr="002C0F6E" w:rsidRDefault="009E64D6" w:rsidP="009E64D6">
      <w:pPr>
        <w:tabs>
          <w:tab w:val="num" w:pos="-1080"/>
          <w:tab w:val="left" w:pos="360"/>
          <w:tab w:val="left" w:pos="720"/>
          <w:tab w:val="left" w:pos="1080"/>
        </w:tabs>
        <w:ind w:left="-360" w:right="-360"/>
        <w:jc w:val="both"/>
        <w:rPr>
          <w:rFonts w:ascii="Verdana" w:hAnsi="Verdana" w:cs="Tahoma"/>
          <w:b/>
          <w:sz w:val="20"/>
          <w:szCs w:val="20"/>
        </w:rPr>
      </w:pPr>
      <w:r w:rsidRPr="002C0F6E">
        <w:rPr>
          <w:rFonts w:ascii="Verdana" w:hAnsi="Verdana" w:cs="Tahoma"/>
          <w:sz w:val="20"/>
          <w:szCs w:val="20"/>
        </w:rPr>
        <w:tab/>
      </w:r>
      <w:r w:rsidRPr="002C0F6E">
        <w:rPr>
          <w:rFonts w:ascii="Verdana" w:hAnsi="Verdana" w:cs="Tahoma"/>
          <w:sz w:val="20"/>
          <w:szCs w:val="20"/>
        </w:rPr>
        <w:tab/>
      </w:r>
      <w:r w:rsidRPr="002C0F6E">
        <w:rPr>
          <w:rFonts w:ascii="Verdana" w:hAnsi="Verdana" w:cs="Tahoma"/>
          <w:b/>
          <w:sz w:val="20"/>
          <w:szCs w:val="20"/>
        </w:rPr>
        <w:t>10.</w:t>
      </w:r>
      <w:r w:rsidR="007C05F9" w:rsidRPr="002C0F6E">
        <w:rPr>
          <w:rFonts w:ascii="Verdana" w:hAnsi="Verdana" w:cs="Tahoma"/>
          <w:b/>
          <w:sz w:val="20"/>
          <w:szCs w:val="20"/>
        </w:rPr>
        <w:t>4</w:t>
      </w:r>
      <w:r w:rsidR="00834A22">
        <w:rPr>
          <w:rFonts w:ascii="Verdana" w:hAnsi="Verdana" w:cs="Tahoma"/>
          <w:b/>
          <w:sz w:val="20"/>
          <w:szCs w:val="20"/>
        </w:rPr>
        <w:t>-</w:t>
      </w:r>
      <w:r w:rsidRPr="002C0F6E">
        <w:rPr>
          <w:rFonts w:ascii="Verdana" w:hAnsi="Verdana" w:cs="Tahoma"/>
          <w:b/>
          <w:sz w:val="20"/>
          <w:szCs w:val="20"/>
        </w:rPr>
        <w:t>1 COMPOSITION</w:t>
      </w:r>
    </w:p>
    <w:p w:rsidR="009E64D6" w:rsidRPr="002C0F6E" w:rsidRDefault="009E64D6" w:rsidP="009E64D6">
      <w:pPr>
        <w:tabs>
          <w:tab w:val="num" w:pos="-1080"/>
          <w:tab w:val="num" w:pos="-360"/>
        </w:tabs>
        <w:ind w:left="-360" w:right="-360"/>
        <w:jc w:val="both"/>
        <w:rPr>
          <w:rFonts w:ascii="Verdana" w:hAnsi="Verdana" w:cs="Tahoma"/>
          <w:sz w:val="20"/>
          <w:szCs w:val="20"/>
        </w:rPr>
      </w:pPr>
    </w:p>
    <w:p w:rsidR="009E64D6" w:rsidRPr="002C0F6E" w:rsidRDefault="009E64D6" w:rsidP="009E64D6">
      <w:pPr>
        <w:tabs>
          <w:tab w:val="left" w:pos="432"/>
          <w:tab w:val="left" w:pos="1008"/>
          <w:tab w:val="left" w:pos="1728"/>
          <w:tab w:val="left" w:pos="2160"/>
        </w:tabs>
        <w:ind w:left="720"/>
        <w:jc w:val="both"/>
        <w:rPr>
          <w:rFonts w:ascii="Verdana" w:hAnsi="Verdana"/>
          <w:sz w:val="20"/>
          <w:szCs w:val="20"/>
        </w:rPr>
      </w:pPr>
      <w:r w:rsidRPr="002C0F6E">
        <w:rPr>
          <w:rFonts w:ascii="Verdana" w:hAnsi="Verdana"/>
          <w:sz w:val="20"/>
          <w:szCs w:val="20"/>
        </w:rPr>
        <w:t xml:space="preserve">The Administrative Affairs Committee shall consist of four members of the Staff and its </w:t>
      </w:r>
      <w:r w:rsidR="00D85B11">
        <w:rPr>
          <w:rFonts w:ascii="Verdana" w:hAnsi="Verdana"/>
          <w:sz w:val="20"/>
          <w:szCs w:val="20"/>
        </w:rPr>
        <w:t>Chair</w:t>
      </w:r>
      <w:r w:rsidR="007C05F9" w:rsidRPr="002C0F6E">
        <w:rPr>
          <w:rFonts w:ascii="Verdana" w:hAnsi="Verdana"/>
          <w:sz w:val="20"/>
          <w:szCs w:val="20"/>
        </w:rPr>
        <w:t>person</w:t>
      </w:r>
      <w:r w:rsidRPr="002C0F6E">
        <w:rPr>
          <w:rFonts w:ascii="Verdana" w:hAnsi="Verdana"/>
          <w:sz w:val="20"/>
          <w:szCs w:val="20"/>
        </w:rPr>
        <w:t xml:space="preserve"> shall be the Vice President of the Medical Staff.  The members will be appointed by the President of the Medical Staff</w:t>
      </w:r>
      <w:r w:rsidR="007C05F9" w:rsidRPr="002C0F6E">
        <w:rPr>
          <w:rFonts w:ascii="Verdana" w:hAnsi="Verdana"/>
          <w:sz w:val="20"/>
          <w:szCs w:val="20"/>
        </w:rPr>
        <w:t>.</w:t>
      </w:r>
      <w:r w:rsidRPr="002C0F6E">
        <w:rPr>
          <w:rFonts w:ascii="Verdana" w:hAnsi="Verdana"/>
          <w:sz w:val="20"/>
          <w:szCs w:val="20"/>
        </w:rPr>
        <w:t xml:space="preserve"> </w:t>
      </w:r>
    </w:p>
    <w:p w:rsidR="009E64D6" w:rsidRPr="002C0F6E" w:rsidRDefault="009E64D6" w:rsidP="009E64D6">
      <w:pPr>
        <w:tabs>
          <w:tab w:val="left" w:pos="432"/>
          <w:tab w:val="left" w:pos="1008"/>
          <w:tab w:val="left" w:pos="1728"/>
          <w:tab w:val="left" w:pos="2160"/>
        </w:tabs>
        <w:ind w:left="720"/>
        <w:jc w:val="both"/>
        <w:rPr>
          <w:rFonts w:ascii="Verdana" w:hAnsi="Verdana"/>
          <w:sz w:val="20"/>
          <w:szCs w:val="20"/>
        </w:rPr>
      </w:pPr>
    </w:p>
    <w:p w:rsidR="009E64D6" w:rsidRPr="002C0F6E" w:rsidRDefault="009E64D6" w:rsidP="009E64D6">
      <w:pPr>
        <w:tabs>
          <w:tab w:val="num" w:pos="-1080"/>
          <w:tab w:val="left" w:pos="360"/>
          <w:tab w:val="left" w:pos="720"/>
          <w:tab w:val="left" w:pos="1080"/>
        </w:tabs>
        <w:ind w:left="-360" w:right="-360"/>
        <w:jc w:val="both"/>
        <w:rPr>
          <w:rFonts w:ascii="Verdana" w:hAnsi="Verdana" w:cs="Tahoma"/>
          <w:b/>
          <w:sz w:val="20"/>
          <w:szCs w:val="20"/>
        </w:rPr>
      </w:pPr>
      <w:r w:rsidRPr="002C0F6E">
        <w:rPr>
          <w:rFonts w:ascii="Verdana" w:hAnsi="Verdana" w:cs="Tahoma"/>
          <w:b/>
          <w:sz w:val="20"/>
          <w:szCs w:val="20"/>
        </w:rPr>
        <w:tab/>
      </w:r>
      <w:r w:rsidRPr="002C0F6E">
        <w:rPr>
          <w:rFonts w:ascii="Verdana" w:hAnsi="Verdana" w:cs="Tahoma"/>
          <w:b/>
          <w:sz w:val="20"/>
          <w:szCs w:val="20"/>
        </w:rPr>
        <w:tab/>
        <w:t>10.</w:t>
      </w:r>
      <w:r w:rsidR="007C05F9" w:rsidRPr="002C0F6E">
        <w:rPr>
          <w:rFonts w:ascii="Verdana" w:hAnsi="Verdana" w:cs="Tahoma"/>
          <w:b/>
          <w:sz w:val="20"/>
          <w:szCs w:val="20"/>
        </w:rPr>
        <w:t>4</w:t>
      </w:r>
      <w:r w:rsidR="00834A22">
        <w:rPr>
          <w:rFonts w:ascii="Verdana" w:hAnsi="Verdana" w:cs="Tahoma"/>
          <w:b/>
          <w:sz w:val="20"/>
          <w:szCs w:val="20"/>
        </w:rPr>
        <w:t>-</w:t>
      </w:r>
      <w:r w:rsidR="007C05F9" w:rsidRPr="002C0F6E">
        <w:rPr>
          <w:rFonts w:ascii="Verdana" w:hAnsi="Verdana" w:cs="Tahoma"/>
          <w:b/>
          <w:sz w:val="20"/>
          <w:szCs w:val="20"/>
        </w:rPr>
        <w:t>2</w:t>
      </w:r>
      <w:r w:rsidRPr="002C0F6E">
        <w:rPr>
          <w:rFonts w:ascii="Verdana" w:hAnsi="Verdana" w:cs="Tahoma"/>
          <w:b/>
          <w:sz w:val="20"/>
          <w:szCs w:val="20"/>
        </w:rPr>
        <w:t xml:space="preserve"> PURPOSE AND DUTIES</w:t>
      </w:r>
    </w:p>
    <w:p w:rsidR="009E64D6" w:rsidRPr="002C0F6E" w:rsidRDefault="009E64D6" w:rsidP="009E64D6">
      <w:pPr>
        <w:tabs>
          <w:tab w:val="num" w:pos="-1080"/>
          <w:tab w:val="num" w:pos="-360"/>
        </w:tabs>
        <w:ind w:left="-360" w:right="-360"/>
        <w:jc w:val="both"/>
        <w:rPr>
          <w:rFonts w:ascii="Verdana" w:hAnsi="Verdana" w:cs="Tahoma"/>
          <w:sz w:val="20"/>
          <w:szCs w:val="20"/>
        </w:rPr>
      </w:pPr>
    </w:p>
    <w:p w:rsidR="009E64D6" w:rsidRPr="002C0F6E" w:rsidRDefault="009E64D6" w:rsidP="009E64D6">
      <w:pPr>
        <w:tabs>
          <w:tab w:val="left" w:pos="432"/>
          <w:tab w:val="left" w:pos="1008"/>
          <w:tab w:val="left" w:pos="1728"/>
          <w:tab w:val="left" w:pos="2160"/>
        </w:tabs>
        <w:ind w:left="720"/>
        <w:jc w:val="both"/>
        <w:rPr>
          <w:rFonts w:ascii="Verdana" w:hAnsi="Verdana"/>
          <w:sz w:val="20"/>
          <w:szCs w:val="20"/>
        </w:rPr>
      </w:pPr>
      <w:r w:rsidRPr="002C0F6E">
        <w:rPr>
          <w:rFonts w:ascii="Verdana" w:hAnsi="Verdana"/>
          <w:sz w:val="20"/>
          <w:szCs w:val="20"/>
        </w:rPr>
        <w:t xml:space="preserve">This Committee shall act on directives given to it by the Executive Committee and on recommendations from the </w:t>
      </w:r>
      <w:r w:rsidR="005574D3">
        <w:rPr>
          <w:rFonts w:ascii="Verdana" w:hAnsi="Verdana"/>
          <w:sz w:val="20"/>
          <w:szCs w:val="20"/>
        </w:rPr>
        <w:t>President</w:t>
      </w:r>
      <w:r w:rsidR="00CF178C">
        <w:rPr>
          <w:rFonts w:ascii="Verdana" w:hAnsi="Verdana"/>
          <w:sz w:val="20"/>
          <w:szCs w:val="20"/>
        </w:rPr>
        <w:t xml:space="preserve"> of </w:t>
      </w:r>
      <w:r w:rsidR="00BA2C21">
        <w:rPr>
          <w:rFonts w:ascii="Verdana" w:hAnsi="Verdana"/>
          <w:sz w:val="20"/>
          <w:szCs w:val="20"/>
        </w:rPr>
        <w:t>the Hospital</w:t>
      </w:r>
      <w:r w:rsidRPr="002C0F6E">
        <w:rPr>
          <w:rFonts w:ascii="Verdana" w:hAnsi="Verdana"/>
          <w:sz w:val="20"/>
          <w:szCs w:val="20"/>
        </w:rPr>
        <w:t xml:space="preserve"> or Staff Members on motions for Bylaw changes passed by the Staff at a regular Staff meeting.  It shall conduct</w:t>
      </w:r>
      <w:r w:rsidR="007C05F9" w:rsidRPr="002C0F6E">
        <w:rPr>
          <w:rFonts w:ascii="Verdana" w:hAnsi="Verdana"/>
          <w:sz w:val="20"/>
          <w:szCs w:val="20"/>
        </w:rPr>
        <w:t xml:space="preserve"> an annual </w:t>
      </w:r>
      <w:r w:rsidRPr="002C0F6E">
        <w:rPr>
          <w:rFonts w:ascii="Verdana" w:hAnsi="Verdana"/>
          <w:sz w:val="20"/>
          <w:szCs w:val="20"/>
        </w:rPr>
        <w:t xml:space="preserve">review of the </w:t>
      </w:r>
      <w:r w:rsidR="00CD6007">
        <w:rPr>
          <w:rFonts w:ascii="Verdana" w:hAnsi="Verdana"/>
          <w:sz w:val="20"/>
          <w:szCs w:val="20"/>
        </w:rPr>
        <w:t>Bylaws</w:t>
      </w:r>
      <w:r w:rsidRPr="002C0F6E">
        <w:rPr>
          <w:rFonts w:ascii="Verdana" w:hAnsi="Verdana"/>
          <w:sz w:val="20"/>
          <w:szCs w:val="20"/>
        </w:rPr>
        <w:t xml:space="preserve"> and of the Rules and Regulations of the Staff and shall present to the Medical Executive Committee recommendations for additions to, revisions of, and deletions from the </w:t>
      </w:r>
      <w:r w:rsidR="00CD6007">
        <w:rPr>
          <w:rFonts w:ascii="Verdana" w:hAnsi="Verdana"/>
          <w:sz w:val="20"/>
          <w:szCs w:val="20"/>
        </w:rPr>
        <w:t>Bylaws</w:t>
      </w:r>
      <w:r w:rsidRPr="002C0F6E">
        <w:rPr>
          <w:rFonts w:ascii="Verdana" w:hAnsi="Verdana"/>
          <w:sz w:val="20"/>
          <w:szCs w:val="20"/>
        </w:rPr>
        <w:t xml:space="preserve"> as indicated from time to time.</w:t>
      </w:r>
    </w:p>
    <w:p w:rsidR="009E64D6" w:rsidRPr="002C0F6E" w:rsidRDefault="009E64D6" w:rsidP="009E64D6">
      <w:pPr>
        <w:tabs>
          <w:tab w:val="left" w:pos="432"/>
          <w:tab w:val="left" w:pos="1008"/>
          <w:tab w:val="left" w:pos="1728"/>
          <w:tab w:val="left" w:pos="2160"/>
        </w:tabs>
        <w:ind w:left="720"/>
        <w:jc w:val="both"/>
        <w:rPr>
          <w:rFonts w:ascii="Verdana" w:hAnsi="Verdana"/>
          <w:sz w:val="20"/>
          <w:szCs w:val="20"/>
        </w:rPr>
      </w:pPr>
    </w:p>
    <w:p w:rsidR="009E64D6" w:rsidRPr="002C0F6E" w:rsidRDefault="009E64D6" w:rsidP="009E64D6">
      <w:pPr>
        <w:tabs>
          <w:tab w:val="left" w:pos="432"/>
          <w:tab w:val="left" w:pos="1008"/>
          <w:tab w:val="left" w:pos="1728"/>
          <w:tab w:val="left" w:pos="2160"/>
        </w:tabs>
        <w:ind w:left="720"/>
        <w:jc w:val="both"/>
        <w:rPr>
          <w:rFonts w:ascii="Verdana" w:hAnsi="Verdana"/>
          <w:sz w:val="20"/>
          <w:szCs w:val="20"/>
        </w:rPr>
      </w:pPr>
      <w:r w:rsidRPr="002C0F6E">
        <w:rPr>
          <w:rFonts w:ascii="Verdana" w:hAnsi="Verdana"/>
          <w:sz w:val="20"/>
          <w:szCs w:val="20"/>
        </w:rPr>
        <w:t>This Committee shall present the list of nominees for the elective offices of the Staff at least thirty days before the Annual Meeting.  This Committee shall also present to the Staff nominees for vacant positions as they occur.</w:t>
      </w:r>
    </w:p>
    <w:p w:rsidR="009E64D6" w:rsidRPr="002C0F6E" w:rsidRDefault="009E64D6" w:rsidP="009E64D6">
      <w:pPr>
        <w:tabs>
          <w:tab w:val="left" w:pos="432"/>
          <w:tab w:val="left" w:pos="1008"/>
          <w:tab w:val="left" w:pos="1728"/>
          <w:tab w:val="left" w:pos="2160"/>
        </w:tabs>
        <w:ind w:left="720"/>
        <w:jc w:val="both"/>
        <w:rPr>
          <w:rFonts w:ascii="Verdana" w:hAnsi="Verdana"/>
          <w:sz w:val="20"/>
          <w:szCs w:val="20"/>
        </w:rPr>
      </w:pPr>
    </w:p>
    <w:p w:rsidR="009E64D6" w:rsidRPr="002C0F6E" w:rsidRDefault="009E64D6" w:rsidP="00C75B7A">
      <w:pPr>
        <w:keepNext/>
        <w:tabs>
          <w:tab w:val="num" w:pos="-1080"/>
          <w:tab w:val="num" w:pos="-360"/>
          <w:tab w:val="left" w:pos="360"/>
        </w:tabs>
        <w:ind w:left="-360" w:right="-360"/>
        <w:jc w:val="both"/>
        <w:rPr>
          <w:rFonts w:ascii="Verdana" w:hAnsi="Verdana" w:cs="Tahoma"/>
          <w:b/>
          <w:sz w:val="20"/>
          <w:szCs w:val="20"/>
          <w:u w:val="single"/>
        </w:rPr>
      </w:pPr>
      <w:r w:rsidRPr="002C0F6E">
        <w:rPr>
          <w:rFonts w:ascii="Verdana" w:hAnsi="Verdana" w:cs="Tahoma"/>
          <w:b/>
          <w:sz w:val="20"/>
          <w:szCs w:val="20"/>
        </w:rPr>
        <w:lastRenderedPageBreak/>
        <w:t>10.</w:t>
      </w:r>
      <w:r w:rsidR="007C05F9" w:rsidRPr="002C0F6E">
        <w:rPr>
          <w:rFonts w:ascii="Verdana" w:hAnsi="Verdana" w:cs="Tahoma"/>
          <w:b/>
          <w:sz w:val="20"/>
          <w:szCs w:val="20"/>
        </w:rPr>
        <w:t>5</w:t>
      </w:r>
      <w:r w:rsidRPr="002C0F6E">
        <w:rPr>
          <w:rFonts w:ascii="Verdana" w:hAnsi="Verdana" w:cs="Tahoma"/>
          <w:b/>
          <w:sz w:val="20"/>
          <w:szCs w:val="20"/>
        </w:rPr>
        <w:tab/>
      </w:r>
      <w:r w:rsidRPr="002C0F6E">
        <w:rPr>
          <w:rFonts w:ascii="Verdana" w:hAnsi="Verdana" w:cs="Tahoma"/>
          <w:b/>
          <w:sz w:val="20"/>
          <w:szCs w:val="20"/>
        </w:rPr>
        <w:tab/>
      </w:r>
      <w:r w:rsidRPr="002C0F6E">
        <w:rPr>
          <w:rFonts w:ascii="Verdana" w:hAnsi="Verdana" w:cs="Tahoma"/>
          <w:b/>
          <w:sz w:val="20"/>
          <w:szCs w:val="20"/>
          <w:u w:val="single"/>
        </w:rPr>
        <w:t>CREDENTIALS COMMITTEE</w:t>
      </w:r>
    </w:p>
    <w:p w:rsidR="009E64D6" w:rsidRPr="002C0F6E" w:rsidRDefault="009E64D6" w:rsidP="00C75B7A">
      <w:pPr>
        <w:keepNext/>
        <w:tabs>
          <w:tab w:val="num" w:pos="-1080"/>
          <w:tab w:val="num" w:pos="-360"/>
          <w:tab w:val="left" w:pos="720"/>
        </w:tabs>
        <w:ind w:left="-360" w:right="-360"/>
        <w:jc w:val="both"/>
        <w:rPr>
          <w:rFonts w:ascii="Verdana" w:hAnsi="Verdana" w:cs="Tahoma"/>
          <w:sz w:val="20"/>
          <w:szCs w:val="20"/>
        </w:rPr>
      </w:pPr>
    </w:p>
    <w:p w:rsidR="009E64D6" w:rsidRPr="002C0F6E" w:rsidRDefault="009E64D6" w:rsidP="00C75B7A">
      <w:pPr>
        <w:keepNext/>
        <w:tabs>
          <w:tab w:val="num" w:pos="-1080"/>
          <w:tab w:val="left" w:pos="360"/>
          <w:tab w:val="left" w:pos="720"/>
          <w:tab w:val="left" w:pos="1080"/>
        </w:tabs>
        <w:ind w:left="-360" w:right="-360"/>
        <w:jc w:val="both"/>
        <w:rPr>
          <w:rFonts w:ascii="Verdana" w:hAnsi="Verdana" w:cs="Tahoma"/>
          <w:b/>
          <w:sz w:val="20"/>
          <w:szCs w:val="20"/>
        </w:rPr>
      </w:pPr>
      <w:r w:rsidRPr="002C0F6E">
        <w:rPr>
          <w:rFonts w:ascii="Verdana" w:hAnsi="Verdana" w:cs="Tahoma"/>
          <w:sz w:val="20"/>
          <w:szCs w:val="20"/>
        </w:rPr>
        <w:tab/>
      </w:r>
      <w:r w:rsidRPr="002C0F6E">
        <w:rPr>
          <w:rFonts w:ascii="Verdana" w:hAnsi="Verdana" w:cs="Tahoma"/>
          <w:sz w:val="20"/>
          <w:szCs w:val="20"/>
        </w:rPr>
        <w:tab/>
      </w:r>
      <w:r w:rsidRPr="002C0F6E">
        <w:rPr>
          <w:rFonts w:ascii="Verdana" w:hAnsi="Verdana" w:cs="Tahoma"/>
          <w:b/>
          <w:sz w:val="20"/>
          <w:szCs w:val="20"/>
        </w:rPr>
        <w:t>10.</w:t>
      </w:r>
      <w:r w:rsidR="007C05F9" w:rsidRPr="002C0F6E">
        <w:rPr>
          <w:rFonts w:ascii="Verdana" w:hAnsi="Verdana" w:cs="Tahoma"/>
          <w:b/>
          <w:sz w:val="20"/>
          <w:szCs w:val="20"/>
        </w:rPr>
        <w:t>5</w:t>
      </w:r>
      <w:r w:rsidR="00834A22">
        <w:rPr>
          <w:rFonts w:ascii="Verdana" w:hAnsi="Verdana" w:cs="Tahoma"/>
          <w:b/>
          <w:sz w:val="20"/>
          <w:szCs w:val="20"/>
        </w:rPr>
        <w:t>-</w:t>
      </w:r>
      <w:r w:rsidRPr="002C0F6E">
        <w:rPr>
          <w:rFonts w:ascii="Verdana" w:hAnsi="Verdana" w:cs="Tahoma"/>
          <w:b/>
          <w:sz w:val="20"/>
          <w:szCs w:val="20"/>
        </w:rPr>
        <w:t>1 COMPOSITION</w:t>
      </w:r>
    </w:p>
    <w:p w:rsidR="009E64D6" w:rsidRPr="002C0F6E" w:rsidRDefault="009E64D6" w:rsidP="00C75B7A">
      <w:pPr>
        <w:keepNext/>
        <w:tabs>
          <w:tab w:val="num" w:pos="-1080"/>
          <w:tab w:val="num" w:pos="-360"/>
        </w:tabs>
        <w:ind w:left="-360" w:right="-360"/>
        <w:jc w:val="both"/>
        <w:rPr>
          <w:rFonts w:ascii="Verdana" w:hAnsi="Verdana" w:cs="Tahoma"/>
          <w:sz w:val="20"/>
          <w:szCs w:val="20"/>
        </w:rPr>
      </w:pPr>
    </w:p>
    <w:p w:rsidR="009E64D6" w:rsidRPr="002C0F6E" w:rsidRDefault="009E64D6" w:rsidP="009E64D6">
      <w:pPr>
        <w:tabs>
          <w:tab w:val="left" w:pos="432"/>
          <w:tab w:val="left" w:pos="1008"/>
          <w:tab w:val="left" w:pos="1728"/>
          <w:tab w:val="left" w:pos="2160"/>
        </w:tabs>
        <w:ind w:left="720"/>
        <w:jc w:val="both"/>
        <w:rPr>
          <w:rFonts w:ascii="Verdana" w:hAnsi="Verdana"/>
          <w:sz w:val="20"/>
          <w:szCs w:val="20"/>
        </w:rPr>
      </w:pPr>
      <w:r w:rsidRPr="002C0F6E">
        <w:rPr>
          <w:rFonts w:ascii="Verdana" w:hAnsi="Verdana"/>
          <w:sz w:val="20"/>
          <w:szCs w:val="20"/>
        </w:rPr>
        <w:t>The Credentials Committee shall consist of five members</w:t>
      </w:r>
      <w:r w:rsidR="00B76C82">
        <w:rPr>
          <w:rFonts w:ascii="Verdana" w:hAnsi="Verdana"/>
          <w:sz w:val="20"/>
          <w:szCs w:val="20"/>
        </w:rPr>
        <w:t>,</w:t>
      </w:r>
      <w:r w:rsidRPr="002C0F6E">
        <w:rPr>
          <w:rFonts w:ascii="Verdana" w:hAnsi="Verdana"/>
          <w:sz w:val="20"/>
          <w:szCs w:val="20"/>
        </w:rPr>
        <w:t xml:space="preserve"> from the Active Medical Staff</w:t>
      </w:r>
      <w:r w:rsidR="00CF178C">
        <w:rPr>
          <w:rFonts w:ascii="Verdana" w:hAnsi="Verdana"/>
          <w:sz w:val="20"/>
          <w:szCs w:val="20"/>
        </w:rPr>
        <w:t xml:space="preserve"> and the A</w:t>
      </w:r>
      <w:r w:rsidR="008572D7">
        <w:rPr>
          <w:rFonts w:ascii="Verdana" w:hAnsi="Verdana"/>
          <w:sz w:val="20"/>
          <w:szCs w:val="20"/>
        </w:rPr>
        <w:t>dvanced Practice</w:t>
      </w:r>
      <w:r w:rsidR="00CF178C">
        <w:rPr>
          <w:rFonts w:ascii="Verdana" w:hAnsi="Verdana"/>
          <w:sz w:val="20"/>
          <w:szCs w:val="20"/>
        </w:rPr>
        <w:t xml:space="preserve"> Professional Active Staff</w:t>
      </w:r>
      <w:r w:rsidRPr="002C0F6E">
        <w:rPr>
          <w:rFonts w:ascii="Verdana" w:hAnsi="Verdana"/>
          <w:sz w:val="20"/>
          <w:szCs w:val="20"/>
        </w:rPr>
        <w:t xml:space="preserve">, appointed annually by the President of the Medical Staff.  No member of the Credentials Committee shall simultaneously be a member of the </w:t>
      </w:r>
      <w:r w:rsidR="00B76C82">
        <w:rPr>
          <w:rFonts w:ascii="Verdana" w:hAnsi="Verdana"/>
          <w:sz w:val="20"/>
          <w:szCs w:val="20"/>
        </w:rPr>
        <w:t xml:space="preserve">Medical </w:t>
      </w:r>
      <w:r w:rsidRPr="002C0F6E">
        <w:rPr>
          <w:rFonts w:ascii="Verdana" w:hAnsi="Verdana"/>
          <w:sz w:val="20"/>
          <w:szCs w:val="20"/>
        </w:rPr>
        <w:t>Executive Committee.</w:t>
      </w:r>
    </w:p>
    <w:p w:rsidR="009E64D6" w:rsidRPr="002C0F6E" w:rsidRDefault="009E64D6" w:rsidP="009E64D6">
      <w:pPr>
        <w:tabs>
          <w:tab w:val="left" w:pos="432"/>
          <w:tab w:val="left" w:pos="1008"/>
          <w:tab w:val="left" w:pos="1728"/>
          <w:tab w:val="left" w:pos="2160"/>
        </w:tabs>
        <w:ind w:left="720"/>
        <w:jc w:val="both"/>
        <w:rPr>
          <w:rFonts w:ascii="Verdana" w:hAnsi="Verdana"/>
          <w:sz w:val="20"/>
          <w:szCs w:val="20"/>
        </w:rPr>
      </w:pPr>
    </w:p>
    <w:p w:rsidR="009E64D6" w:rsidRPr="002C0F6E" w:rsidRDefault="009E64D6" w:rsidP="009E64D6">
      <w:pPr>
        <w:tabs>
          <w:tab w:val="num" w:pos="-1080"/>
          <w:tab w:val="left" w:pos="360"/>
          <w:tab w:val="left" w:pos="720"/>
          <w:tab w:val="left" w:pos="1080"/>
        </w:tabs>
        <w:ind w:left="-360" w:right="-360"/>
        <w:jc w:val="both"/>
        <w:rPr>
          <w:rFonts w:ascii="Verdana" w:hAnsi="Verdana" w:cs="Tahoma"/>
          <w:b/>
          <w:sz w:val="20"/>
          <w:szCs w:val="20"/>
        </w:rPr>
      </w:pPr>
      <w:r w:rsidRPr="002C0F6E">
        <w:rPr>
          <w:rFonts w:ascii="Verdana" w:hAnsi="Verdana" w:cs="Tahoma"/>
          <w:b/>
          <w:sz w:val="20"/>
          <w:szCs w:val="20"/>
        </w:rPr>
        <w:tab/>
      </w:r>
      <w:r w:rsidRPr="002C0F6E">
        <w:rPr>
          <w:rFonts w:ascii="Verdana" w:hAnsi="Verdana" w:cs="Tahoma"/>
          <w:b/>
          <w:sz w:val="20"/>
          <w:szCs w:val="20"/>
        </w:rPr>
        <w:tab/>
        <w:t>10.</w:t>
      </w:r>
      <w:r w:rsidR="007C05F9" w:rsidRPr="002C0F6E">
        <w:rPr>
          <w:rFonts w:ascii="Verdana" w:hAnsi="Verdana" w:cs="Tahoma"/>
          <w:b/>
          <w:sz w:val="20"/>
          <w:szCs w:val="20"/>
        </w:rPr>
        <w:t>5</w:t>
      </w:r>
      <w:r w:rsidR="00834A22">
        <w:rPr>
          <w:rFonts w:ascii="Verdana" w:hAnsi="Verdana" w:cs="Tahoma"/>
          <w:b/>
          <w:sz w:val="20"/>
          <w:szCs w:val="20"/>
        </w:rPr>
        <w:t>-</w:t>
      </w:r>
      <w:r w:rsidRPr="002C0F6E">
        <w:rPr>
          <w:rFonts w:ascii="Verdana" w:hAnsi="Verdana" w:cs="Tahoma"/>
          <w:b/>
          <w:sz w:val="20"/>
          <w:szCs w:val="20"/>
        </w:rPr>
        <w:t>2 PURPOSE AND DUTIES</w:t>
      </w:r>
    </w:p>
    <w:p w:rsidR="009E64D6" w:rsidRPr="002C0F6E" w:rsidRDefault="009E64D6" w:rsidP="009E64D6">
      <w:pPr>
        <w:tabs>
          <w:tab w:val="num" w:pos="-1080"/>
          <w:tab w:val="num" w:pos="-360"/>
        </w:tabs>
        <w:ind w:left="-360" w:right="-360"/>
        <w:jc w:val="both"/>
        <w:rPr>
          <w:rFonts w:ascii="Verdana" w:hAnsi="Verdana" w:cs="Tahoma"/>
          <w:sz w:val="20"/>
          <w:szCs w:val="20"/>
        </w:rPr>
      </w:pPr>
    </w:p>
    <w:p w:rsidR="009E64D6" w:rsidRPr="002C0F6E" w:rsidRDefault="009E64D6" w:rsidP="009E64D6">
      <w:pPr>
        <w:tabs>
          <w:tab w:val="left" w:pos="432"/>
          <w:tab w:val="left" w:pos="1008"/>
          <w:tab w:val="left" w:pos="1728"/>
          <w:tab w:val="left" w:pos="2160"/>
        </w:tabs>
        <w:ind w:left="720"/>
        <w:jc w:val="both"/>
        <w:rPr>
          <w:rFonts w:ascii="Verdana" w:hAnsi="Verdana"/>
          <w:sz w:val="20"/>
          <w:szCs w:val="20"/>
        </w:rPr>
      </w:pPr>
      <w:r w:rsidRPr="002C0F6E">
        <w:rPr>
          <w:rFonts w:ascii="Verdana" w:hAnsi="Verdana"/>
          <w:sz w:val="20"/>
          <w:szCs w:val="20"/>
        </w:rPr>
        <w:t xml:space="preserve">This Committee </w:t>
      </w:r>
      <w:r w:rsidR="00B76C82">
        <w:rPr>
          <w:rFonts w:ascii="Verdana" w:hAnsi="Verdana"/>
          <w:sz w:val="20"/>
          <w:szCs w:val="20"/>
        </w:rPr>
        <w:t xml:space="preserve">shall meet monthly. This Committee </w:t>
      </w:r>
      <w:r w:rsidRPr="002C0F6E">
        <w:rPr>
          <w:rFonts w:ascii="Verdana" w:hAnsi="Verdana"/>
          <w:sz w:val="20"/>
          <w:szCs w:val="20"/>
        </w:rPr>
        <w:t>shall investigate the credentials of all applicants for admission to the Medical Staff in conformity with the procedure for Staff appointments provided for in Article</w:t>
      </w:r>
      <w:r w:rsidR="006E6F8A">
        <w:rPr>
          <w:rFonts w:ascii="Verdana" w:hAnsi="Verdana"/>
          <w:sz w:val="20"/>
          <w:szCs w:val="20"/>
        </w:rPr>
        <w:t xml:space="preserve"> Three</w:t>
      </w:r>
      <w:r w:rsidRPr="002C0F6E">
        <w:rPr>
          <w:rFonts w:ascii="Verdana" w:hAnsi="Verdana"/>
          <w:sz w:val="20"/>
          <w:szCs w:val="20"/>
        </w:rPr>
        <w:t xml:space="preserve"> of these </w:t>
      </w:r>
      <w:r w:rsidR="00CD6007">
        <w:rPr>
          <w:rFonts w:ascii="Verdana" w:hAnsi="Verdana"/>
          <w:sz w:val="20"/>
          <w:szCs w:val="20"/>
        </w:rPr>
        <w:t>Bylaws</w:t>
      </w:r>
      <w:r w:rsidRPr="002C0F6E">
        <w:rPr>
          <w:rFonts w:ascii="Verdana" w:hAnsi="Verdana"/>
          <w:sz w:val="20"/>
          <w:szCs w:val="20"/>
        </w:rPr>
        <w:t>, and</w:t>
      </w:r>
      <w:r w:rsidRPr="002C0F6E">
        <w:rPr>
          <w:rFonts w:ascii="Verdana" w:hAnsi="Verdana"/>
          <w:b/>
          <w:caps/>
          <w:sz w:val="20"/>
          <w:szCs w:val="20"/>
        </w:rPr>
        <w:t xml:space="preserve"> </w:t>
      </w:r>
      <w:r w:rsidRPr="002C0F6E">
        <w:rPr>
          <w:rFonts w:ascii="Verdana" w:hAnsi="Verdana"/>
          <w:sz w:val="20"/>
          <w:szCs w:val="20"/>
        </w:rPr>
        <w:t xml:space="preserve">shall review all information regarding the competence of Staff members and as a result of such reviews shall make recommendations for the granting of privileges, reappointments, and assignment of members to various </w:t>
      </w:r>
      <w:r w:rsidR="00D85B11">
        <w:rPr>
          <w:rFonts w:ascii="Verdana" w:hAnsi="Verdana"/>
          <w:sz w:val="20"/>
          <w:szCs w:val="20"/>
        </w:rPr>
        <w:t>Department</w:t>
      </w:r>
      <w:r w:rsidRPr="002C0F6E">
        <w:rPr>
          <w:rFonts w:ascii="Verdana" w:hAnsi="Verdana"/>
          <w:sz w:val="20"/>
          <w:szCs w:val="20"/>
        </w:rPr>
        <w:t>s.</w:t>
      </w:r>
    </w:p>
    <w:p w:rsidR="009E64D6" w:rsidRPr="002C0F6E" w:rsidRDefault="009E64D6" w:rsidP="009E64D6">
      <w:pPr>
        <w:tabs>
          <w:tab w:val="left" w:pos="432"/>
          <w:tab w:val="left" w:pos="1008"/>
          <w:tab w:val="left" w:pos="1728"/>
          <w:tab w:val="left" w:pos="2160"/>
        </w:tabs>
        <w:ind w:left="720"/>
        <w:jc w:val="both"/>
        <w:rPr>
          <w:rFonts w:ascii="Verdana" w:hAnsi="Verdana"/>
          <w:sz w:val="20"/>
          <w:szCs w:val="20"/>
        </w:rPr>
      </w:pPr>
    </w:p>
    <w:p w:rsidR="009E64D6" w:rsidRPr="002C0F6E" w:rsidRDefault="009E64D6" w:rsidP="009E64D6">
      <w:pPr>
        <w:tabs>
          <w:tab w:val="left" w:pos="432"/>
          <w:tab w:val="left" w:pos="1008"/>
          <w:tab w:val="left" w:pos="1728"/>
          <w:tab w:val="left" w:pos="2160"/>
        </w:tabs>
        <w:ind w:left="720"/>
        <w:jc w:val="both"/>
        <w:rPr>
          <w:rFonts w:ascii="Verdana" w:hAnsi="Verdana"/>
          <w:sz w:val="20"/>
          <w:szCs w:val="20"/>
        </w:rPr>
      </w:pPr>
      <w:r w:rsidRPr="002C0F6E">
        <w:rPr>
          <w:rFonts w:ascii="Verdana" w:hAnsi="Verdana"/>
          <w:sz w:val="20"/>
          <w:szCs w:val="20"/>
        </w:rPr>
        <w:t>This Committee shall advise the Medical Executive Committee on means for determining the status of physical and mental health of each member of the Staff with specific relation to reappointment and renewal of privileges.</w:t>
      </w:r>
    </w:p>
    <w:p w:rsidR="009E64D6" w:rsidRPr="002C0F6E" w:rsidRDefault="009E64D6" w:rsidP="009E64D6">
      <w:pPr>
        <w:tabs>
          <w:tab w:val="left" w:pos="432"/>
          <w:tab w:val="left" w:pos="1008"/>
          <w:tab w:val="left" w:pos="1728"/>
          <w:tab w:val="left" w:pos="2160"/>
        </w:tabs>
        <w:ind w:left="720"/>
        <w:jc w:val="both"/>
        <w:rPr>
          <w:rFonts w:ascii="Verdana" w:hAnsi="Verdana"/>
          <w:sz w:val="20"/>
          <w:szCs w:val="20"/>
        </w:rPr>
      </w:pPr>
    </w:p>
    <w:p w:rsidR="009E64D6" w:rsidRPr="002C0F6E" w:rsidRDefault="009E64D6" w:rsidP="009E64D6">
      <w:pPr>
        <w:tabs>
          <w:tab w:val="left" w:pos="432"/>
          <w:tab w:val="left" w:pos="1008"/>
          <w:tab w:val="left" w:pos="1728"/>
          <w:tab w:val="left" w:pos="2160"/>
        </w:tabs>
        <w:ind w:left="720"/>
        <w:jc w:val="both"/>
        <w:rPr>
          <w:rFonts w:ascii="Verdana" w:hAnsi="Verdana"/>
          <w:sz w:val="20"/>
          <w:szCs w:val="20"/>
        </w:rPr>
      </w:pPr>
      <w:r w:rsidRPr="002C0F6E">
        <w:rPr>
          <w:rFonts w:ascii="Verdana" w:hAnsi="Verdana"/>
          <w:sz w:val="20"/>
          <w:szCs w:val="20"/>
        </w:rPr>
        <w:t xml:space="preserve">This Committee </w:t>
      </w:r>
      <w:r w:rsidR="007C05F9" w:rsidRPr="002C0F6E">
        <w:rPr>
          <w:rFonts w:ascii="Verdana" w:hAnsi="Verdana"/>
          <w:sz w:val="20"/>
          <w:szCs w:val="20"/>
        </w:rPr>
        <w:t>shall meet</w:t>
      </w:r>
      <w:r w:rsidRPr="002C0F6E">
        <w:rPr>
          <w:rFonts w:ascii="Verdana" w:hAnsi="Verdana"/>
          <w:sz w:val="20"/>
          <w:szCs w:val="20"/>
        </w:rPr>
        <w:t xml:space="preserve"> monthly or as frequently as needed</w:t>
      </w:r>
      <w:r w:rsidR="007C05F9" w:rsidRPr="002C0F6E">
        <w:rPr>
          <w:rFonts w:ascii="Verdana" w:hAnsi="Verdana"/>
          <w:sz w:val="20"/>
          <w:szCs w:val="20"/>
        </w:rPr>
        <w:t>, and maintain</w:t>
      </w:r>
      <w:r w:rsidRPr="002C0F6E">
        <w:rPr>
          <w:rFonts w:ascii="Verdana" w:hAnsi="Verdana"/>
          <w:sz w:val="20"/>
          <w:szCs w:val="20"/>
        </w:rPr>
        <w:t xml:space="preserve"> a permanent record of its proceedings and actions; all meetings of the Credentials Committee shall be conducted as peer review sessions. The record of such sessions shall be marked “PEER REVIEW”. </w:t>
      </w:r>
    </w:p>
    <w:p w:rsidR="009E64D6" w:rsidRPr="002C0F6E" w:rsidRDefault="009E64D6" w:rsidP="009E64D6">
      <w:pPr>
        <w:tabs>
          <w:tab w:val="left" w:pos="432"/>
          <w:tab w:val="left" w:pos="1008"/>
          <w:tab w:val="left" w:pos="1728"/>
          <w:tab w:val="left" w:pos="2160"/>
        </w:tabs>
        <w:jc w:val="both"/>
        <w:rPr>
          <w:rFonts w:ascii="Verdana" w:hAnsi="Verdana"/>
          <w:sz w:val="20"/>
          <w:szCs w:val="20"/>
          <w:u w:val="single"/>
        </w:rPr>
      </w:pPr>
    </w:p>
    <w:p w:rsidR="009E64D6" w:rsidRPr="002C0F6E" w:rsidRDefault="009E64D6" w:rsidP="009E64D6">
      <w:pPr>
        <w:tabs>
          <w:tab w:val="num" w:pos="-1080"/>
          <w:tab w:val="left" w:pos="360"/>
          <w:tab w:val="left" w:pos="720"/>
          <w:tab w:val="left" w:pos="1080"/>
        </w:tabs>
        <w:ind w:left="-360" w:right="-360"/>
        <w:jc w:val="both"/>
        <w:rPr>
          <w:rFonts w:ascii="Verdana" w:hAnsi="Verdana" w:cs="Tahoma"/>
          <w:b/>
          <w:sz w:val="20"/>
          <w:szCs w:val="20"/>
        </w:rPr>
      </w:pPr>
      <w:r w:rsidRPr="002C0F6E">
        <w:rPr>
          <w:rFonts w:ascii="Verdana" w:hAnsi="Verdana" w:cs="Tahoma"/>
          <w:b/>
          <w:sz w:val="20"/>
          <w:szCs w:val="20"/>
        </w:rPr>
        <w:tab/>
      </w:r>
      <w:r w:rsidRPr="002C0F6E">
        <w:rPr>
          <w:rFonts w:ascii="Verdana" w:hAnsi="Verdana" w:cs="Tahoma"/>
          <w:b/>
          <w:sz w:val="20"/>
          <w:szCs w:val="20"/>
        </w:rPr>
        <w:tab/>
        <w:t>10.</w:t>
      </w:r>
      <w:r w:rsidR="00593AF3" w:rsidRPr="002C0F6E">
        <w:rPr>
          <w:rFonts w:ascii="Verdana" w:hAnsi="Verdana" w:cs="Tahoma"/>
          <w:b/>
          <w:sz w:val="20"/>
          <w:szCs w:val="20"/>
        </w:rPr>
        <w:t>5</w:t>
      </w:r>
      <w:r w:rsidR="00834A22">
        <w:rPr>
          <w:rFonts w:ascii="Verdana" w:hAnsi="Verdana" w:cs="Tahoma"/>
          <w:b/>
          <w:sz w:val="20"/>
          <w:szCs w:val="20"/>
        </w:rPr>
        <w:t>-</w:t>
      </w:r>
      <w:r w:rsidR="00C55CF2">
        <w:rPr>
          <w:rFonts w:ascii="Verdana" w:hAnsi="Verdana" w:cs="Tahoma"/>
          <w:b/>
          <w:sz w:val="20"/>
          <w:szCs w:val="20"/>
        </w:rPr>
        <w:t xml:space="preserve">3 </w:t>
      </w:r>
      <w:r w:rsidRPr="002C0F6E">
        <w:rPr>
          <w:rFonts w:ascii="Verdana" w:hAnsi="Verdana" w:cs="Tahoma"/>
          <w:b/>
          <w:sz w:val="20"/>
          <w:szCs w:val="20"/>
        </w:rPr>
        <w:t>APPLICANT CREDENTIALING PROCESS</w:t>
      </w:r>
    </w:p>
    <w:p w:rsidR="009E64D6" w:rsidRPr="002C0F6E" w:rsidRDefault="009E64D6" w:rsidP="009E64D6">
      <w:pPr>
        <w:tabs>
          <w:tab w:val="left" w:pos="432"/>
          <w:tab w:val="left" w:pos="1008"/>
          <w:tab w:val="left" w:pos="1728"/>
          <w:tab w:val="left" w:pos="2160"/>
        </w:tabs>
        <w:jc w:val="both"/>
        <w:rPr>
          <w:rFonts w:ascii="Verdana" w:hAnsi="Verdana"/>
          <w:sz w:val="20"/>
          <w:szCs w:val="20"/>
          <w:u w:val="single"/>
        </w:rPr>
      </w:pPr>
    </w:p>
    <w:p w:rsidR="009E64D6" w:rsidRPr="002C0F6E" w:rsidRDefault="007C05F9" w:rsidP="009E64D6">
      <w:pPr>
        <w:numPr>
          <w:ilvl w:val="1"/>
          <w:numId w:val="39"/>
        </w:numPr>
        <w:tabs>
          <w:tab w:val="left" w:pos="432"/>
          <w:tab w:val="left" w:pos="1008"/>
          <w:tab w:val="left" w:pos="1728"/>
          <w:tab w:val="left" w:pos="2160"/>
        </w:tabs>
        <w:jc w:val="both"/>
        <w:rPr>
          <w:rFonts w:ascii="Verdana" w:hAnsi="Verdana"/>
          <w:sz w:val="20"/>
          <w:szCs w:val="20"/>
        </w:rPr>
      </w:pPr>
      <w:r w:rsidRPr="002C0F6E">
        <w:rPr>
          <w:rFonts w:ascii="Verdana" w:hAnsi="Verdana"/>
          <w:sz w:val="20"/>
          <w:szCs w:val="20"/>
        </w:rPr>
        <w:t xml:space="preserve">The Applicant Credentialing Process is delineated in the Credentialing Policy/Procedure Manual. </w:t>
      </w:r>
      <w:r w:rsidR="00F0376E">
        <w:rPr>
          <w:rFonts w:ascii="Verdana" w:hAnsi="Verdana"/>
          <w:sz w:val="20"/>
          <w:szCs w:val="20"/>
        </w:rPr>
        <w:t xml:space="preserve"> The MEC shall have authority to adopt and amend the Credentialing Policy/Procedure Manual and shall communicate any new additions or amendments to the Medical Staff within thirty days of adoption of such changes.  </w:t>
      </w:r>
    </w:p>
    <w:p w:rsidR="009E64D6" w:rsidRPr="002C0F6E" w:rsidRDefault="009E64D6" w:rsidP="009E64D6">
      <w:pPr>
        <w:tabs>
          <w:tab w:val="left" w:pos="432"/>
          <w:tab w:val="left" w:pos="1008"/>
          <w:tab w:val="left" w:pos="1728"/>
          <w:tab w:val="left" w:pos="2160"/>
        </w:tabs>
        <w:ind w:left="1008" w:hanging="1008"/>
        <w:jc w:val="both"/>
        <w:rPr>
          <w:rFonts w:ascii="Verdana" w:hAnsi="Verdana"/>
          <w:sz w:val="20"/>
          <w:szCs w:val="20"/>
        </w:rPr>
      </w:pPr>
    </w:p>
    <w:p w:rsidR="00C75B7A" w:rsidRDefault="00B76C82" w:rsidP="009E64D6">
      <w:pPr>
        <w:numPr>
          <w:ilvl w:val="1"/>
          <w:numId w:val="39"/>
        </w:numPr>
        <w:tabs>
          <w:tab w:val="left" w:pos="432"/>
          <w:tab w:val="left" w:pos="1008"/>
          <w:tab w:val="left" w:pos="1728"/>
          <w:tab w:val="left" w:pos="2160"/>
        </w:tabs>
        <w:jc w:val="both"/>
        <w:rPr>
          <w:rFonts w:ascii="Verdana" w:hAnsi="Verdana"/>
          <w:sz w:val="20"/>
          <w:szCs w:val="20"/>
        </w:rPr>
      </w:pPr>
      <w:r>
        <w:rPr>
          <w:rFonts w:ascii="Verdana" w:hAnsi="Verdana"/>
          <w:sz w:val="20"/>
          <w:szCs w:val="20"/>
        </w:rPr>
        <w:t>The basic</w:t>
      </w:r>
      <w:r w:rsidR="00C75B7A">
        <w:rPr>
          <w:rFonts w:ascii="Verdana" w:hAnsi="Verdana"/>
          <w:sz w:val="20"/>
          <w:szCs w:val="20"/>
        </w:rPr>
        <w:t xml:space="preserve"> steps of the credentialing process are as follows</w:t>
      </w:r>
      <w:r w:rsidR="00F0376E">
        <w:rPr>
          <w:rFonts w:ascii="Verdana" w:hAnsi="Verdana"/>
          <w:sz w:val="20"/>
          <w:szCs w:val="20"/>
        </w:rPr>
        <w:t>, and are subject to the further details provided for in the Credentialing Policy/Procedure Manual</w:t>
      </w:r>
      <w:r w:rsidR="00C75B7A">
        <w:rPr>
          <w:rFonts w:ascii="Verdana" w:hAnsi="Verdana"/>
          <w:sz w:val="20"/>
          <w:szCs w:val="20"/>
        </w:rPr>
        <w:t>:</w:t>
      </w:r>
    </w:p>
    <w:p w:rsidR="00C75B7A" w:rsidRDefault="00C75B7A" w:rsidP="00C75B7A">
      <w:pPr>
        <w:tabs>
          <w:tab w:val="left" w:pos="432"/>
          <w:tab w:val="left" w:pos="1008"/>
          <w:tab w:val="left" w:pos="1728"/>
          <w:tab w:val="left" w:pos="2160"/>
        </w:tabs>
        <w:jc w:val="both"/>
        <w:rPr>
          <w:rFonts w:ascii="Verdana" w:hAnsi="Verdana"/>
          <w:sz w:val="20"/>
          <w:szCs w:val="20"/>
        </w:rPr>
      </w:pPr>
    </w:p>
    <w:p w:rsidR="00C75B7A" w:rsidRDefault="00C75B7A" w:rsidP="00825228">
      <w:pPr>
        <w:numPr>
          <w:ilvl w:val="2"/>
          <w:numId w:val="39"/>
        </w:numPr>
        <w:tabs>
          <w:tab w:val="left" w:pos="432"/>
          <w:tab w:val="left" w:pos="1008"/>
          <w:tab w:val="left" w:pos="1728"/>
        </w:tabs>
        <w:spacing w:after="120"/>
        <w:ind w:left="2174" w:hanging="187"/>
        <w:jc w:val="both"/>
        <w:rPr>
          <w:rFonts w:ascii="Verdana" w:hAnsi="Verdana"/>
          <w:sz w:val="20"/>
          <w:szCs w:val="20"/>
        </w:rPr>
      </w:pPr>
      <w:r>
        <w:rPr>
          <w:rFonts w:ascii="Verdana" w:hAnsi="Verdana"/>
          <w:sz w:val="20"/>
          <w:szCs w:val="20"/>
        </w:rPr>
        <w:t>A complete application, along with all necessary documentation, professional references, and completed primary source verif</w:t>
      </w:r>
      <w:r w:rsidR="00F0376E">
        <w:rPr>
          <w:rFonts w:ascii="Verdana" w:hAnsi="Verdana"/>
          <w:sz w:val="20"/>
          <w:szCs w:val="20"/>
        </w:rPr>
        <w:t>i</w:t>
      </w:r>
      <w:r>
        <w:rPr>
          <w:rFonts w:ascii="Verdana" w:hAnsi="Verdana"/>
          <w:sz w:val="20"/>
          <w:szCs w:val="20"/>
        </w:rPr>
        <w:t xml:space="preserve">cations shall be </w:t>
      </w:r>
      <w:r w:rsidR="00F0376E">
        <w:rPr>
          <w:rFonts w:ascii="Verdana" w:hAnsi="Verdana"/>
          <w:sz w:val="20"/>
          <w:szCs w:val="20"/>
        </w:rPr>
        <w:t xml:space="preserve">reviewed by the </w:t>
      </w:r>
      <w:r w:rsidR="00D85B11">
        <w:rPr>
          <w:rFonts w:ascii="Verdana" w:hAnsi="Verdana"/>
          <w:sz w:val="20"/>
          <w:szCs w:val="20"/>
        </w:rPr>
        <w:t>Section</w:t>
      </w:r>
      <w:r w:rsidR="00F0376E">
        <w:rPr>
          <w:rFonts w:ascii="Verdana" w:hAnsi="Verdana"/>
          <w:sz w:val="20"/>
          <w:szCs w:val="20"/>
        </w:rPr>
        <w:t xml:space="preserve"> </w:t>
      </w:r>
      <w:r w:rsidR="00D85B11">
        <w:rPr>
          <w:rFonts w:ascii="Verdana" w:hAnsi="Verdana"/>
          <w:sz w:val="20"/>
          <w:szCs w:val="20"/>
        </w:rPr>
        <w:t>Chief</w:t>
      </w:r>
      <w:r w:rsidR="006E6F8A">
        <w:rPr>
          <w:rFonts w:ascii="Verdana" w:hAnsi="Verdana"/>
          <w:sz w:val="20"/>
          <w:szCs w:val="20"/>
        </w:rPr>
        <w:t xml:space="preserve"> (if applicable) and</w:t>
      </w:r>
      <w:r w:rsidR="00F0376E">
        <w:rPr>
          <w:rFonts w:ascii="Verdana" w:hAnsi="Verdana"/>
          <w:sz w:val="20"/>
          <w:szCs w:val="20"/>
        </w:rPr>
        <w:t xml:space="preserve"> </w:t>
      </w:r>
      <w:r w:rsidR="00D85B11">
        <w:rPr>
          <w:rFonts w:ascii="Verdana" w:hAnsi="Verdana"/>
          <w:sz w:val="20"/>
          <w:szCs w:val="20"/>
        </w:rPr>
        <w:t>Department</w:t>
      </w:r>
      <w:r w:rsidR="00F0376E">
        <w:rPr>
          <w:rFonts w:ascii="Verdana" w:hAnsi="Verdana"/>
          <w:sz w:val="20"/>
          <w:szCs w:val="20"/>
        </w:rPr>
        <w:t xml:space="preserve"> </w:t>
      </w:r>
      <w:r w:rsidR="00D85B11">
        <w:rPr>
          <w:rFonts w:ascii="Verdana" w:hAnsi="Verdana"/>
          <w:sz w:val="20"/>
          <w:szCs w:val="20"/>
        </w:rPr>
        <w:t>Chief</w:t>
      </w:r>
      <w:r>
        <w:rPr>
          <w:rFonts w:ascii="Verdana" w:hAnsi="Verdana"/>
          <w:sz w:val="20"/>
          <w:szCs w:val="20"/>
        </w:rPr>
        <w:t xml:space="preserve"> </w:t>
      </w:r>
      <w:r w:rsidR="00F0376E">
        <w:rPr>
          <w:rFonts w:ascii="Verdana" w:hAnsi="Verdana"/>
          <w:sz w:val="20"/>
          <w:szCs w:val="20"/>
        </w:rPr>
        <w:t>for recommendation to the Credentials Committee;</w:t>
      </w:r>
    </w:p>
    <w:p w:rsidR="00F0376E" w:rsidRDefault="00F0376E" w:rsidP="00825228">
      <w:pPr>
        <w:numPr>
          <w:ilvl w:val="2"/>
          <w:numId w:val="39"/>
        </w:numPr>
        <w:tabs>
          <w:tab w:val="left" w:pos="432"/>
          <w:tab w:val="left" w:pos="1008"/>
          <w:tab w:val="left" w:pos="1728"/>
        </w:tabs>
        <w:spacing w:after="120"/>
        <w:ind w:left="2174" w:hanging="187"/>
        <w:jc w:val="both"/>
        <w:rPr>
          <w:rFonts w:ascii="Verdana" w:hAnsi="Verdana"/>
          <w:sz w:val="20"/>
          <w:szCs w:val="20"/>
        </w:rPr>
      </w:pPr>
      <w:r>
        <w:rPr>
          <w:rFonts w:ascii="Verdana" w:hAnsi="Verdana"/>
          <w:sz w:val="20"/>
          <w:szCs w:val="20"/>
        </w:rPr>
        <w:t xml:space="preserve">The Credentials Committee shall review and evaluate the application; </w:t>
      </w:r>
    </w:p>
    <w:p w:rsidR="00F0376E" w:rsidRDefault="00F0376E" w:rsidP="00825228">
      <w:pPr>
        <w:numPr>
          <w:ilvl w:val="2"/>
          <w:numId w:val="39"/>
        </w:numPr>
        <w:tabs>
          <w:tab w:val="left" w:pos="432"/>
          <w:tab w:val="left" w:pos="1008"/>
          <w:tab w:val="left" w:pos="1728"/>
        </w:tabs>
        <w:spacing w:after="120"/>
        <w:ind w:left="2174" w:hanging="187"/>
        <w:jc w:val="both"/>
        <w:rPr>
          <w:rFonts w:ascii="Verdana" w:hAnsi="Verdana"/>
          <w:sz w:val="20"/>
          <w:szCs w:val="20"/>
        </w:rPr>
      </w:pPr>
      <w:r>
        <w:rPr>
          <w:rFonts w:ascii="Verdana" w:hAnsi="Verdana"/>
          <w:sz w:val="20"/>
          <w:szCs w:val="20"/>
        </w:rPr>
        <w:t>The Credentials Committee may request additional information, documentation or investigation related to review of the application;</w:t>
      </w:r>
    </w:p>
    <w:p w:rsidR="00F0376E" w:rsidRDefault="007C05F9" w:rsidP="00825228">
      <w:pPr>
        <w:numPr>
          <w:ilvl w:val="2"/>
          <w:numId w:val="39"/>
        </w:numPr>
        <w:tabs>
          <w:tab w:val="left" w:pos="432"/>
          <w:tab w:val="left" w:pos="1008"/>
          <w:tab w:val="left" w:pos="1728"/>
        </w:tabs>
        <w:spacing w:after="120"/>
        <w:ind w:left="2174" w:hanging="187"/>
        <w:jc w:val="both"/>
        <w:rPr>
          <w:rFonts w:ascii="Verdana" w:hAnsi="Verdana"/>
          <w:sz w:val="20"/>
          <w:szCs w:val="20"/>
        </w:rPr>
      </w:pPr>
      <w:r w:rsidRPr="002C0F6E">
        <w:rPr>
          <w:rFonts w:ascii="Verdana" w:hAnsi="Verdana"/>
          <w:sz w:val="20"/>
          <w:szCs w:val="20"/>
        </w:rPr>
        <w:t>The Credentials Committee</w:t>
      </w:r>
      <w:r w:rsidR="009E64D6" w:rsidRPr="002C0F6E">
        <w:rPr>
          <w:rFonts w:ascii="Verdana" w:hAnsi="Verdana"/>
          <w:sz w:val="20"/>
          <w:szCs w:val="20"/>
        </w:rPr>
        <w:t xml:space="preserve"> </w:t>
      </w:r>
      <w:r w:rsidRPr="002C0F6E">
        <w:rPr>
          <w:rFonts w:ascii="Verdana" w:hAnsi="Verdana"/>
          <w:sz w:val="20"/>
          <w:szCs w:val="20"/>
        </w:rPr>
        <w:t xml:space="preserve">may </w:t>
      </w:r>
      <w:r w:rsidR="009E64D6" w:rsidRPr="002C0F6E">
        <w:rPr>
          <w:rFonts w:ascii="Verdana" w:hAnsi="Verdana"/>
          <w:sz w:val="20"/>
          <w:szCs w:val="20"/>
        </w:rPr>
        <w:t xml:space="preserve">request an interview with </w:t>
      </w:r>
      <w:r w:rsidRPr="002C0F6E">
        <w:rPr>
          <w:rFonts w:ascii="Verdana" w:hAnsi="Verdana"/>
          <w:sz w:val="20"/>
          <w:szCs w:val="20"/>
        </w:rPr>
        <w:t>any</w:t>
      </w:r>
      <w:r w:rsidR="009E64D6" w:rsidRPr="002C0F6E">
        <w:rPr>
          <w:rFonts w:ascii="Verdana" w:hAnsi="Verdana"/>
          <w:sz w:val="20"/>
          <w:szCs w:val="20"/>
        </w:rPr>
        <w:t xml:space="preserve"> applicant</w:t>
      </w:r>
      <w:r w:rsidR="006E511C" w:rsidRPr="002C0F6E">
        <w:rPr>
          <w:rFonts w:ascii="Verdana" w:hAnsi="Verdana"/>
          <w:sz w:val="20"/>
          <w:szCs w:val="20"/>
        </w:rPr>
        <w:t xml:space="preserve"> after review of the applicant’s application for privileges and related documentation</w:t>
      </w:r>
      <w:r w:rsidR="009E64D6" w:rsidRPr="002C0F6E">
        <w:rPr>
          <w:rFonts w:ascii="Verdana" w:hAnsi="Verdana"/>
          <w:sz w:val="20"/>
          <w:szCs w:val="20"/>
        </w:rPr>
        <w:t>;</w:t>
      </w:r>
    </w:p>
    <w:p w:rsidR="00F0376E" w:rsidRDefault="009E64D6" w:rsidP="00825228">
      <w:pPr>
        <w:numPr>
          <w:ilvl w:val="2"/>
          <w:numId w:val="39"/>
        </w:numPr>
        <w:tabs>
          <w:tab w:val="left" w:pos="432"/>
          <w:tab w:val="left" w:pos="1008"/>
          <w:tab w:val="left" w:pos="1728"/>
        </w:tabs>
        <w:spacing w:after="120"/>
        <w:ind w:left="2174" w:hanging="187"/>
        <w:jc w:val="both"/>
        <w:rPr>
          <w:rFonts w:ascii="Verdana" w:hAnsi="Verdana"/>
          <w:sz w:val="20"/>
          <w:szCs w:val="20"/>
        </w:rPr>
      </w:pPr>
      <w:r w:rsidRPr="002C0F6E">
        <w:rPr>
          <w:rFonts w:ascii="Verdana" w:hAnsi="Verdana"/>
          <w:sz w:val="20"/>
          <w:szCs w:val="20"/>
        </w:rPr>
        <w:t xml:space="preserve">Following the </w:t>
      </w:r>
      <w:r w:rsidR="00F0376E">
        <w:rPr>
          <w:rFonts w:ascii="Verdana" w:hAnsi="Verdana"/>
          <w:sz w:val="20"/>
          <w:szCs w:val="20"/>
        </w:rPr>
        <w:t xml:space="preserve">Credentials </w:t>
      </w:r>
      <w:r w:rsidRPr="002C0F6E">
        <w:rPr>
          <w:rFonts w:ascii="Verdana" w:hAnsi="Verdana"/>
          <w:sz w:val="20"/>
          <w:szCs w:val="20"/>
        </w:rPr>
        <w:t>Committee's review and possible interview, the applicant's credentials will be approved or disapproved by a majority vote;</w:t>
      </w:r>
    </w:p>
    <w:p w:rsidR="009E64D6" w:rsidRDefault="009E64D6" w:rsidP="00825228">
      <w:pPr>
        <w:numPr>
          <w:ilvl w:val="2"/>
          <w:numId w:val="39"/>
        </w:numPr>
        <w:tabs>
          <w:tab w:val="left" w:pos="432"/>
          <w:tab w:val="left" w:pos="1008"/>
          <w:tab w:val="left" w:pos="1728"/>
        </w:tabs>
        <w:spacing w:after="120"/>
        <w:ind w:left="2174" w:hanging="187"/>
        <w:jc w:val="both"/>
        <w:rPr>
          <w:rFonts w:ascii="Verdana" w:hAnsi="Verdana"/>
          <w:sz w:val="20"/>
          <w:szCs w:val="20"/>
        </w:rPr>
      </w:pPr>
      <w:r w:rsidRPr="002C0F6E">
        <w:rPr>
          <w:rFonts w:ascii="Verdana" w:hAnsi="Verdana"/>
          <w:sz w:val="20"/>
          <w:szCs w:val="20"/>
        </w:rPr>
        <w:t xml:space="preserve">The </w:t>
      </w:r>
      <w:r w:rsidR="00F0376E">
        <w:rPr>
          <w:rFonts w:ascii="Verdana" w:hAnsi="Verdana"/>
          <w:sz w:val="20"/>
          <w:szCs w:val="20"/>
        </w:rPr>
        <w:t xml:space="preserve">Credentials </w:t>
      </w:r>
      <w:r w:rsidRPr="002C0F6E">
        <w:rPr>
          <w:rFonts w:ascii="Verdana" w:hAnsi="Verdana"/>
          <w:sz w:val="20"/>
          <w:szCs w:val="20"/>
        </w:rPr>
        <w:t>Committee's recommendation will be reported in the minutes to the Medical Executive Committee</w:t>
      </w:r>
      <w:r w:rsidR="007C05F9" w:rsidRPr="002C0F6E">
        <w:rPr>
          <w:rFonts w:ascii="Verdana" w:hAnsi="Verdana"/>
          <w:sz w:val="20"/>
          <w:szCs w:val="20"/>
        </w:rPr>
        <w:t xml:space="preserve"> for review and recommendation to the Board;</w:t>
      </w:r>
    </w:p>
    <w:p w:rsidR="00F0376E" w:rsidRPr="002C0F6E" w:rsidRDefault="00F0376E" w:rsidP="009E64D6">
      <w:pPr>
        <w:numPr>
          <w:ilvl w:val="2"/>
          <w:numId w:val="39"/>
        </w:numPr>
        <w:tabs>
          <w:tab w:val="left" w:pos="432"/>
          <w:tab w:val="left" w:pos="1008"/>
          <w:tab w:val="left" w:pos="1728"/>
        </w:tabs>
        <w:jc w:val="both"/>
        <w:rPr>
          <w:rFonts w:ascii="Verdana" w:hAnsi="Verdana"/>
          <w:sz w:val="20"/>
          <w:szCs w:val="20"/>
        </w:rPr>
      </w:pPr>
      <w:r>
        <w:rPr>
          <w:rFonts w:ascii="Verdana" w:hAnsi="Verdana"/>
          <w:sz w:val="20"/>
          <w:szCs w:val="20"/>
        </w:rPr>
        <w:lastRenderedPageBreak/>
        <w:t xml:space="preserve">The MEC shall review the recommendation from the Credentials Committee, the application and all other materials for recommendation to the Board for </w:t>
      </w:r>
      <w:r w:rsidR="009D0538">
        <w:rPr>
          <w:rFonts w:ascii="Verdana" w:hAnsi="Verdana"/>
          <w:sz w:val="20"/>
          <w:szCs w:val="20"/>
        </w:rPr>
        <w:t xml:space="preserve">the Board’s </w:t>
      </w:r>
      <w:r>
        <w:rPr>
          <w:rFonts w:ascii="Verdana" w:hAnsi="Verdana"/>
          <w:sz w:val="20"/>
          <w:szCs w:val="20"/>
        </w:rPr>
        <w:t xml:space="preserve">final decision.  </w:t>
      </w:r>
    </w:p>
    <w:p w:rsidR="009E64D6" w:rsidRPr="002C0F6E" w:rsidRDefault="009E64D6" w:rsidP="009E64D6">
      <w:pPr>
        <w:tabs>
          <w:tab w:val="left" w:pos="432"/>
          <w:tab w:val="left" w:pos="1008"/>
          <w:tab w:val="left" w:pos="1728"/>
          <w:tab w:val="left" w:pos="2160"/>
        </w:tabs>
        <w:ind w:left="1008" w:hanging="1008"/>
        <w:jc w:val="both"/>
        <w:rPr>
          <w:rFonts w:ascii="Verdana" w:hAnsi="Verdana"/>
          <w:sz w:val="20"/>
          <w:szCs w:val="20"/>
        </w:rPr>
      </w:pPr>
    </w:p>
    <w:p w:rsidR="009E64D6" w:rsidRPr="002C0F6E" w:rsidRDefault="009E64D6" w:rsidP="009E64D6">
      <w:pPr>
        <w:numPr>
          <w:ilvl w:val="1"/>
          <w:numId w:val="39"/>
        </w:numPr>
        <w:tabs>
          <w:tab w:val="left" w:pos="432"/>
          <w:tab w:val="left" w:pos="1008"/>
          <w:tab w:val="left" w:pos="1728"/>
          <w:tab w:val="left" w:pos="2160"/>
        </w:tabs>
        <w:jc w:val="both"/>
        <w:rPr>
          <w:rFonts w:ascii="Verdana" w:hAnsi="Verdana"/>
          <w:sz w:val="20"/>
          <w:szCs w:val="20"/>
        </w:rPr>
      </w:pPr>
      <w:r w:rsidRPr="002C0F6E">
        <w:rPr>
          <w:rFonts w:ascii="Verdana" w:hAnsi="Verdana"/>
          <w:sz w:val="20"/>
          <w:szCs w:val="20"/>
        </w:rPr>
        <w:t xml:space="preserve">The above process will apply to all applicants for Staff privileges </w:t>
      </w:r>
      <w:r w:rsidR="007C05F9" w:rsidRPr="002C0F6E">
        <w:rPr>
          <w:rFonts w:ascii="Verdana" w:hAnsi="Verdana"/>
          <w:sz w:val="20"/>
          <w:szCs w:val="20"/>
        </w:rPr>
        <w:t xml:space="preserve">in the following </w:t>
      </w:r>
      <w:r w:rsidR="006E511C" w:rsidRPr="002C0F6E">
        <w:rPr>
          <w:rFonts w:ascii="Verdana" w:hAnsi="Verdana"/>
          <w:sz w:val="20"/>
          <w:szCs w:val="20"/>
        </w:rPr>
        <w:t xml:space="preserve">Staff categories </w:t>
      </w:r>
      <w:r w:rsidRPr="002C0F6E">
        <w:rPr>
          <w:rFonts w:ascii="Verdana" w:hAnsi="Verdana"/>
          <w:sz w:val="20"/>
          <w:szCs w:val="20"/>
        </w:rPr>
        <w:t>(Active, Associate, A</w:t>
      </w:r>
      <w:r w:rsidR="008572D7">
        <w:rPr>
          <w:rFonts w:ascii="Verdana" w:hAnsi="Verdana"/>
          <w:sz w:val="20"/>
          <w:szCs w:val="20"/>
        </w:rPr>
        <w:t>dvanced Practice</w:t>
      </w:r>
      <w:r w:rsidR="006E511C" w:rsidRPr="002C0F6E">
        <w:rPr>
          <w:rFonts w:ascii="Verdana" w:hAnsi="Verdana"/>
          <w:sz w:val="20"/>
          <w:szCs w:val="20"/>
        </w:rPr>
        <w:t xml:space="preserve"> Professional</w:t>
      </w:r>
      <w:r w:rsidR="00CF178C">
        <w:rPr>
          <w:rFonts w:ascii="Verdana" w:hAnsi="Verdana"/>
          <w:sz w:val="20"/>
          <w:szCs w:val="20"/>
        </w:rPr>
        <w:t xml:space="preserve"> Active</w:t>
      </w:r>
      <w:r w:rsidRPr="002C0F6E">
        <w:rPr>
          <w:rFonts w:ascii="Verdana" w:hAnsi="Verdana"/>
          <w:sz w:val="20"/>
          <w:szCs w:val="20"/>
        </w:rPr>
        <w:t>,</w:t>
      </w:r>
      <w:r w:rsidR="00CF178C">
        <w:rPr>
          <w:rFonts w:ascii="Verdana" w:hAnsi="Verdana"/>
          <w:sz w:val="20"/>
          <w:szCs w:val="20"/>
        </w:rPr>
        <w:t xml:space="preserve"> A</w:t>
      </w:r>
      <w:r w:rsidR="008572D7">
        <w:rPr>
          <w:rFonts w:ascii="Verdana" w:hAnsi="Verdana"/>
          <w:sz w:val="20"/>
          <w:szCs w:val="20"/>
        </w:rPr>
        <w:t>dvanced Practice</w:t>
      </w:r>
      <w:r w:rsidR="00CF178C">
        <w:rPr>
          <w:rFonts w:ascii="Verdana" w:hAnsi="Verdana"/>
          <w:sz w:val="20"/>
          <w:szCs w:val="20"/>
        </w:rPr>
        <w:t xml:space="preserve"> Professional Associate</w:t>
      </w:r>
      <w:r w:rsidR="00B804E9">
        <w:rPr>
          <w:rFonts w:ascii="Verdana" w:hAnsi="Verdana"/>
          <w:sz w:val="20"/>
          <w:szCs w:val="20"/>
        </w:rPr>
        <w:t>,</w:t>
      </w:r>
      <w:r w:rsidRPr="002C0F6E">
        <w:rPr>
          <w:rFonts w:ascii="Verdana" w:hAnsi="Verdana"/>
          <w:sz w:val="20"/>
          <w:szCs w:val="20"/>
        </w:rPr>
        <w:t xml:space="preserve"> and Emeritus).</w:t>
      </w:r>
    </w:p>
    <w:p w:rsidR="009E64D6" w:rsidRPr="002C0F6E" w:rsidRDefault="009E64D6" w:rsidP="005D5B58">
      <w:pPr>
        <w:tabs>
          <w:tab w:val="left" w:pos="432"/>
          <w:tab w:val="left" w:pos="720"/>
          <w:tab w:val="left" w:pos="1008"/>
          <w:tab w:val="left" w:pos="1728"/>
          <w:tab w:val="left" w:pos="2160"/>
        </w:tabs>
        <w:ind w:left="1008" w:hanging="1008"/>
        <w:jc w:val="both"/>
        <w:rPr>
          <w:rFonts w:ascii="Verdana" w:hAnsi="Verdana"/>
          <w:sz w:val="20"/>
          <w:szCs w:val="20"/>
        </w:rPr>
      </w:pPr>
    </w:p>
    <w:p w:rsidR="009E64D6" w:rsidRPr="002C0F6E" w:rsidRDefault="009E64D6" w:rsidP="006E6674">
      <w:pPr>
        <w:tabs>
          <w:tab w:val="num" w:pos="-1080"/>
          <w:tab w:val="num" w:pos="-360"/>
          <w:tab w:val="left" w:pos="360"/>
        </w:tabs>
        <w:ind w:left="-360" w:right="-360"/>
        <w:jc w:val="both"/>
        <w:outlineLvl w:val="0"/>
        <w:rPr>
          <w:rFonts w:ascii="Verdana" w:hAnsi="Verdana" w:cs="Tahoma"/>
          <w:b/>
          <w:sz w:val="20"/>
          <w:szCs w:val="20"/>
          <w:u w:val="single"/>
        </w:rPr>
      </w:pPr>
      <w:r w:rsidRPr="002C0F6E">
        <w:rPr>
          <w:rFonts w:ascii="Verdana" w:hAnsi="Verdana" w:cs="Tahoma"/>
          <w:b/>
          <w:sz w:val="20"/>
          <w:szCs w:val="20"/>
        </w:rPr>
        <w:t>10.</w:t>
      </w:r>
      <w:r w:rsidR="00593AF3" w:rsidRPr="002C0F6E">
        <w:rPr>
          <w:rFonts w:ascii="Verdana" w:hAnsi="Verdana" w:cs="Tahoma"/>
          <w:b/>
          <w:sz w:val="20"/>
          <w:szCs w:val="20"/>
        </w:rPr>
        <w:t>6</w:t>
      </w:r>
      <w:r w:rsidRPr="002C0F6E">
        <w:rPr>
          <w:rFonts w:ascii="Verdana" w:hAnsi="Verdana" w:cs="Tahoma"/>
          <w:b/>
          <w:sz w:val="20"/>
          <w:szCs w:val="20"/>
        </w:rPr>
        <w:tab/>
      </w:r>
      <w:r w:rsidRPr="002C0F6E">
        <w:rPr>
          <w:rFonts w:ascii="Verdana" w:hAnsi="Verdana" w:cs="Tahoma"/>
          <w:b/>
          <w:sz w:val="20"/>
          <w:szCs w:val="20"/>
        </w:rPr>
        <w:tab/>
      </w:r>
      <w:r w:rsidRPr="002C0F6E">
        <w:rPr>
          <w:rFonts w:ascii="Verdana" w:hAnsi="Verdana" w:cs="Tahoma"/>
          <w:b/>
          <w:sz w:val="20"/>
          <w:szCs w:val="20"/>
          <w:u w:val="single"/>
        </w:rPr>
        <w:t>INFECTION PREVENTION COMMITTEE</w:t>
      </w:r>
    </w:p>
    <w:p w:rsidR="009E64D6" w:rsidRPr="002C0F6E" w:rsidRDefault="009E64D6" w:rsidP="009E64D6">
      <w:pPr>
        <w:tabs>
          <w:tab w:val="num" w:pos="-1080"/>
          <w:tab w:val="num" w:pos="-360"/>
          <w:tab w:val="left" w:pos="720"/>
        </w:tabs>
        <w:ind w:left="-360" w:right="-360"/>
        <w:jc w:val="both"/>
        <w:rPr>
          <w:rFonts w:ascii="Verdana" w:hAnsi="Verdana" w:cs="Tahoma"/>
          <w:sz w:val="20"/>
          <w:szCs w:val="20"/>
        </w:rPr>
      </w:pPr>
    </w:p>
    <w:p w:rsidR="009E64D6" w:rsidRPr="002C0F6E" w:rsidRDefault="009E64D6" w:rsidP="006E6674">
      <w:pPr>
        <w:tabs>
          <w:tab w:val="num" w:pos="-1080"/>
          <w:tab w:val="left" w:pos="360"/>
          <w:tab w:val="left" w:pos="720"/>
          <w:tab w:val="left" w:pos="1080"/>
        </w:tabs>
        <w:ind w:left="-360" w:right="-360"/>
        <w:jc w:val="both"/>
        <w:outlineLvl w:val="0"/>
        <w:rPr>
          <w:rFonts w:ascii="Verdana" w:hAnsi="Verdana" w:cs="Tahoma"/>
          <w:b/>
          <w:sz w:val="20"/>
          <w:szCs w:val="20"/>
        </w:rPr>
      </w:pPr>
      <w:r w:rsidRPr="002C0F6E">
        <w:rPr>
          <w:rFonts w:ascii="Verdana" w:hAnsi="Verdana" w:cs="Tahoma"/>
          <w:sz w:val="20"/>
          <w:szCs w:val="20"/>
        </w:rPr>
        <w:tab/>
      </w:r>
      <w:r w:rsidRPr="002C0F6E">
        <w:rPr>
          <w:rFonts w:ascii="Verdana" w:hAnsi="Verdana" w:cs="Tahoma"/>
          <w:sz w:val="20"/>
          <w:szCs w:val="20"/>
        </w:rPr>
        <w:tab/>
      </w:r>
      <w:r w:rsidRPr="002C0F6E">
        <w:rPr>
          <w:rFonts w:ascii="Verdana" w:hAnsi="Verdana" w:cs="Tahoma"/>
          <w:b/>
          <w:sz w:val="20"/>
          <w:szCs w:val="20"/>
        </w:rPr>
        <w:t>10.</w:t>
      </w:r>
      <w:r w:rsidR="00593AF3" w:rsidRPr="002C0F6E">
        <w:rPr>
          <w:rFonts w:ascii="Verdana" w:hAnsi="Verdana" w:cs="Tahoma"/>
          <w:b/>
          <w:sz w:val="20"/>
          <w:szCs w:val="20"/>
        </w:rPr>
        <w:t>6</w:t>
      </w:r>
      <w:r w:rsidR="00834A22">
        <w:rPr>
          <w:rFonts w:ascii="Verdana" w:hAnsi="Verdana" w:cs="Tahoma"/>
          <w:b/>
          <w:sz w:val="20"/>
          <w:szCs w:val="20"/>
        </w:rPr>
        <w:t>-</w:t>
      </w:r>
      <w:r w:rsidR="00C55CF2">
        <w:rPr>
          <w:rFonts w:ascii="Verdana" w:hAnsi="Verdana" w:cs="Tahoma"/>
          <w:b/>
          <w:sz w:val="20"/>
          <w:szCs w:val="20"/>
        </w:rPr>
        <w:t xml:space="preserve">1 </w:t>
      </w:r>
      <w:r w:rsidRPr="002C0F6E">
        <w:rPr>
          <w:rFonts w:ascii="Verdana" w:hAnsi="Verdana" w:cs="Tahoma"/>
          <w:b/>
          <w:sz w:val="20"/>
          <w:szCs w:val="20"/>
        </w:rPr>
        <w:t>COMPOSITION</w:t>
      </w:r>
    </w:p>
    <w:p w:rsidR="009E64D6" w:rsidRPr="002C0F6E" w:rsidRDefault="009E64D6" w:rsidP="009E64D6">
      <w:pPr>
        <w:tabs>
          <w:tab w:val="num" w:pos="-1080"/>
          <w:tab w:val="num" w:pos="-360"/>
        </w:tabs>
        <w:ind w:left="-360" w:right="-360"/>
        <w:jc w:val="both"/>
        <w:rPr>
          <w:rFonts w:ascii="Verdana" w:hAnsi="Verdana" w:cs="Tahoma"/>
          <w:sz w:val="20"/>
          <w:szCs w:val="20"/>
        </w:rPr>
      </w:pPr>
    </w:p>
    <w:p w:rsidR="009E64D6" w:rsidRPr="002C0F6E" w:rsidRDefault="009E64D6" w:rsidP="009E64D6">
      <w:pPr>
        <w:tabs>
          <w:tab w:val="left" w:pos="432"/>
          <w:tab w:val="left" w:pos="1008"/>
          <w:tab w:val="left" w:pos="1728"/>
          <w:tab w:val="left" w:pos="2160"/>
        </w:tabs>
        <w:ind w:left="720"/>
        <w:jc w:val="both"/>
        <w:rPr>
          <w:rFonts w:ascii="Verdana" w:hAnsi="Verdana"/>
          <w:sz w:val="20"/>
          <w:szCs w:val="20"/>
        </w:rPr>
      </w:pPr>
      <w:r w:rsidRPr="002C0F6E">
        <w:rPr>
          <w:rFonts w:ascii="Verdana" w:hAnsi="Verdana"/>
          <w:sz w:val="20"/>
          <w:szCs w:val="20"/>
        </w:rPr>
        <w:t xml:space="preserve">This Committee shall consist of </w:t>
      </w:r>
      <w:r w:rsidR="00593AF3" w:rsidRPr="002C0F6E">
        <w:rPr>
          <w:rFonts w:ascii="Verdana" w:hAnsi="Verdana"/>
          <w:sz w:val="20"/>
          <w:szCs w:val="20"/>
        </w:rPr>
        <w:t>three</w:t>
      </w:r>
      <w:r w:rsidRPr="002C0F6E">
        <w:rPr>
          <w:rFonts w:ascii="Verdana" w:hAnsi="Verdana"/>
          <w:sz w:val="20"/>
          <w:szCs w:val="20"/>
        </w:rPr>
        <w:t xml:space="preserve"> member</w:t>
      </w:r>
      <w:r w:rsidR="00593AF3" w:rsidRPr="002C0F6E">
        <w:rPr>
          <w:rFonts w:ascii="Verdana" w:hAnsi="Verdana"/>
          <w:sz w:val="20"/>
          <w:szCs w:val="20"/>
        </w:rPr>
        <w:t>s</w:t>
      </w:r>
      <w:r w:rsidRPr="002C0F6E">
        <w:rPr>
          <w:rFonts w:ascii="Verdana" w:hAnsi="Verdana"/>
          <w:sz w:val="20"/>
          <w:szCs w:val="20"/>
        </w:rPr>
        <w:t xml:space="preserve"> from </w:t>
      </w:r>
      <w:r w:rsidR="00593AF3" w:rsidRPr="002C0F6E">
        <w:rPr>
          <w:rFonts w:ascii="Verdana" w:hAnsi="Verdana"/>
          <w:sz w:val="20"/>
          <w:szCs w:val="20"/>
        </w:rPr>
        <w:t xml:space="preserve">the </w:t>
      </w:r>
      <w:r w:rsidRPr="002C0F6E">
        <w:rPr>
          <w:rFonts w:ascii="Verdana" w:hAnsi="Verdana"/>
          <w:sz w:val="20"/>
          <w:szCs w:val="20"/>
        </w:rPr>
        <w:t>Medical Staff appointed annually by the President of t</w:t>
      </w:r>
      <w:r w:rsidR="00593AF3" w:rsidRPr="002C0F6E">
        <w:rPr>
          <w:rFonts w:ascii="Verdana" w:hAnsi="Verdana"/>
          <w:sz w:val="20"/>
          <w:szCs w:val="20"/>
        </w:rPr>
        <w:t>he Medical Staff, the Nurse Epidemiologist</w:t>
      </w:r>
      <w:r w:rsidRPr="002C0F6E">
        <w:rPr>
          <w:rFonts w:ascii="Verdana" w:hAnsi="Verdana"/>
          <w:sz w:val="20"/>
          <w:szCs w:val="20"/>
        </w:rPr>
        <w:t>,</w:t>
      </w:r>
      <w:r w:rsidR="00593AF3" w:rsidRPr="002C0F6E">
        <w:rPr>
          <w:rFonts w:ascii="Verdana" w:hAnsi="Verdana"/>
          <w:sz w:val="20"/>
          <w:szCs w:val="20"/>
        </w:rPr>
        <w:t xml:space="preserve"> </w:t>
      </w:r>
      <w:r w:rsidRPr="002C0F6E">
        <w:rPr>
          <w:rFonts w:ascii="Verdana" w:hAnsi="Verdana"/>
          <w:sz w:val="20"/>
          <w:szCs w:val="20"/>
        </w:rPr>
        <w:t xml:space="preserve">the Vice President of Patient Care Services, the Director of Pharmacy, and consulting members from all </w:t>
      </w:r>
      <w:r w:rsidR="00D85B11">
        <w:rPr>
          <w:rFonts w:ascii="Verdana" w:hAnsi="Verdana"/>
          <w:sz w:val="20"/>
          <w:szCs w:val="20"/>
        </w:rPr>
        <w:t>Department</w:t>
      </w:r>
      <w:r w:rsidRPr="002C0F6E">
        <w:rPr>
          <w:rFonts w:ascii="Verdana" w:hAnsi="Verdana"/>
          <w:sz w:val="20"/>
          <w:szCs w:val="20"/>
        </w:rPr>
        <w:t xml:space="preserve">s and </w:t>
      </w:r>
      <w:r w:rsidR="00D85B11">
        <w:rPr>
          <w:rFonts w:ascii="Verdana" w:hAnsi="Verdana"/>
          <w:sz w:val="20"/>
          <w:szCs w:val="20"/>
        </w:rPr>
        <w:t>Section</w:t>
      </w:r>
      <w:r w:rsidRPr="002C0F6E">
        <w:rPr>
          <w:rFonts w:ascii="Verdana" w:hAnsi="Verdana"/>
          <w:sz w:val="20"/>
          <w:szCs w:val="20"/>
        </w:rPr>
        <w:t xml:space="preserve">s of the </w:t>
      </w:r>
      <w:r w:rsidR="00CD6007">
        <w:rPr>
          <w:rFonts w:ascii="Verdana" w:hAnsi="Verdana"/>
          <w:sz w:val="20"/>
          <w:szCs w:val="20"/>
        </w:rPr>
        <w:t>Hospital</w:t>
      </w:r>
      <w:r w:rsidRPr="002C0F6E">
        <w:rPr>
          <w:rFonts w:ascii="Verdana" w:hAnsi="Verdana"/>
          <w:sz w:val="20"/>
          <w:szCs w:val="20"/>
        </w:rPr>
        <w:t xml:space="preserve"> may be invited to attend meetings, as a guest, whenever it is deemed necessary.</w:t>
      </w:r>
    </w:p>
    <w:p w:rsidR="009E64D6" w:rsidRPr="002C0F6E" w:rsidRDefault="009E64D6" w:rsidP="009E64D6">
      <w:pPr>
        <w:tabs>
          <w:tab w:val="left" w:pos="432"/>
          <w:tab w:val="left" w:pos="1008"/>
          <w:tab w:val="left" w:pos="1728"/>
          <w:tab w:val="left" w:pos="2160"/>
        </w:tabs>
        <w:jc w:val="both"/>
        <w:rPr>
          <w:rFonts w:ascii="Verdana" w:hAnsi="Verdana"/>
          <w:sz w:val="20"/>
          <w:szCs w:val="20"/>
        </w:rPr>
      </w:pPr>
    </w:p>
    <w:p w:rsidR="009E64D6" w:rsidRPr="002C0F6E" w:rsidRDefault="009E64D6" w:rsidP="006E6674">
      <w:pPr>
        <w:tabs>
          <w:tab w:val="num" w:pos="-1080"/>
          <w:tab w:val="left" w:pos="360"/>
          <w:tab w:val="left" w:pos="720"/>
          <w:tab w:val="left" w:pos="1080"/>
        </w:tabs>
        <w:ind w:left="-360" w:right="-360"/>
        <w:jc w:val="both"/>
        <w:outlineLvl w:val="0"/>
        <w:rPr>
          <w:rFonts w:ascii="Verdana" w:hAnsi="Verdana" w:cs="Tahoma"/>
          <w:b/>
          <w:sz w:val="20"/>
          <w:szCs w:val="20"/>
        </w:rPr>
      </w:pPr>
      <w:r w:rsidRPr="002C0F6E">
        <w:rPr>
          <w:rFonts w:ascii="Verdana" w:hAnsi="Verdana" w:cs="Tahoma"/>
          <w:b/>
          <w:sz w:val="20"/>
          <w:szCs w:val="20"/>
        </w:rPr>
        <w:tab/>
      </w:r>
      <w:r w:rsidRPr="002C0F6E">
        <w:rPr>
          <w:rFonts w:ascii="Verdana" w:hAnsi="Verdana" w:cs="Tahoma"/>
          <w:b/>
          <w:sz w:val="20"/>
          <w:szCs w:val="20"/>
        </w:rPr>
        <w:tab/>
        <w:t>10.</w:t>
      </w:r>
      <w:r w:rsidR="00593AF3" w:rsidRPr="002C0F6E">
        <w:rPr>
          <w:rFonts w:ascii="Verdana" w:hAnsi="Verdana" w:cs="Tahoma"/>
          <w:b/>
          <w:sz w:val="20"/>
          <w:szCs w:val="20"/>
        </w:rPr>
        <w:t>6</w:t>
      </w:r>
      <w:r w:rsidR="00834A22">
        <w:rPr>
          <w:rFonts w:ascii="Verdana" w:hAnsi="Verdana" w:cs="Tahoma"/>
          <w:b/>
          <w:sz w:val="20"/>
          <w:szCs w:val="20"/>
        </w:rPr>
        <w:t>-</w:t>
      </w:r>
      <w:r w:rsidRPr="002C0F6E">
        <w:rPr>
          <w:rFonts w:ascii="Verdana" w:hAnsi="Verdana" w:cs="Tahoma"/>
          <w:b/>
          <w:sz w:val="20"/>
          <w:szCs w:val="20"/>
        </w:rPr>
        <w:t>2 PURPOSE AND DUTIES</w:t>
      </w:r>
    </w:p>
    <w:p w:rsidR="009E64D6" w:rsidRPr="002C0F6E" w:rsidRDefault="009E64D6" w:rsidP="009E64D6">
      <w:pPr>
        <w:tabs>
          <w:tab w:val="num" w:pos="-1080"/>
          <w:tab w:val="num" w:pos="-360"/>
        </w:tabs>
        <w:ind w:left="360" w:right="-360"/>
        <w:jc w:val="both"/>
        <w:rPr>
          <w:rFonts w:ascii="Verdana" w:hAnsi="Verdana" w:cs="Tahoma"/>
          <w:sz w:val="20"/>
          <w:szCs w:val="20"/>
        </w:rPr>
      </w:pPr>
    </w:p>
    <w:p w:rsidR="009E64D6" w:rsidRPr="002C0F6E" w:rsidRDefault="009E64D6" w:rsidP="009E64D6">
      <w:pPr>
        <w:tabs>
          <w:tab w:val="left" w:pos="432"/>
          <w:tab w:val="left" w:pos="1008"/>
          <w:tab w:val="left" w:pos="1728"/>
          <w:tab w:val="left" w:pos="2160"/>
        </w:tabs>
        <w:ind w:left="720"/>
        <w:jc w:val="both"/>
        <w:rPr>
          <w:rFonts w:ascii="Verdana" w:hAnsi="Verdana"/>
          <w:sz w:val="20"/>
          <w:szCs w:val="20"/>
        </w:rPr>
      </w:pPr>
      <w:r w:rsidRPr="002C0F6E">
        <w:rPr>
          <w:rFonts w:ascii="Verdana" w:hAnsi="Verdana"/>
          <w:sz w:val="20"/>
          <w:szCs w:val="20"/>
        </w:rPr>
        <w:t xml:space="preserve">The Infection </w:t>
      </w:r>
      <w:r w:rsidR="00593AF3" w:rsidRPr="002C0F6E">
        <w:rPr>
          <w:rFonts w:ascii="Verdana" w:hAnsi="Verdana"/>
          <w:sz w:val="20"/>
          <w:szCs w:val="20"/>
        </w:rPr>
        <w:t xml:space="preserve">Prevention </w:t>
      </w:r>
      <w:r w:rsidRPr="002C0F6E">
        <w:rPr>
          <w:rFonts w:ascii="Verdana" w:hAnsi="Verdana"/>
          <w:sz w:val="20"/>
          <w:szCs w:val="20"/>
        </w:rPr>
        <w:t xml:space="preserve">Committee shall establish procedures to investigate </w:t>
      </w:r>
      <w:r w:rsidR="00CD6007">
        <w:rPr>
          <w:rFonts w:ascii="Verdana" w:hAnsi="Verdana"/>
          <w:sz w:val="20"/>
          <w:szCs w:val="20"/>
        </w:rPr>
        <w:t>Hospital</w:t>
      </w:r>
      <w:r w:rsidRPr="002C0F6E">
        <w:rPr>
          <w:rFonts w:ascii="Verdana" w:hAnsi="Verdana"/>
          <w:sz w:val="20"/>
          <w:szCs w:val="20"/>
        </w:rPr>
        <w:t xml:space="preserve"> infections in all areas of the </w:t>
      </w:r>
      <w:r w:rsidR="00CD6007">
        <w:rPr>
          <w:rFonts w:ascii="Verdana" w:hAnsi="Verdana"/>
          <w:sz w:val="20"/>
          <w:szCs w:val="20"/>
        </w:rPr>
        <w:t>Hospital</w:t>
      </w:r>
      <w:r w:rsidRPr="002C0F6E">
        <w:rPr>
          <w:rFonts w:ascii="Verdana" w:hAnsi="Verdana"/>
          <w:sz w:val="20"/>
          <w:szCs w:val="20"/>
        </w:rPr>
        <w:t xml:space="preserve"> </w:t>
      </w:r>
      <w:r w:rsidR="00186959">
        <w:rPr>
          <w:rFonts w:ascii="Verdana" w:hAnsi="Verdana"/>
          <w:sz w:val="20"/>
          <w:szCs w:val="20"/>
        </w:rPr>
        <w:t xml:space="preserve">and offsite ambulatory campuses </w:t>
      </w:r>
      <w:r w:rsidRPr="002C0F6E">
        <w:rPr>
          <w:rFonts w:ascii="Verdana" w:hAnsi="Verdana"/>
          <w:sz w:val="20"/>
          <w:szCs w:val="20"/>
        </w:rPr>
        <w:t>and take measures to prevent and control them.</w:t>
      </w:r>
    </w:p>
    <w:p w:rsidR="009E64D6" w:rsidRPr="002C0F6E" w:rsidRDefault="009E64D6" w:rsidP="009E64D6">
      <w:pPr>
        <w:tabs>
          <w:tab w:val="left" w:pos="432"/>
          <w:tab w:val="left" w:pos="1008"/>
          <w:tab w:val="left" w:pos="1728"/>
          <w:tab w:val="left" w:pos="2160"/>
        </w:tabs>
        <w:ind w:left="720"/>
        <w:jc w:val="both"/>
        <w:rPr>
          <w:rFonts w:ascii="Verdana" w:hAnsi="Verdana"/>
          <w:sz w:val="20"/>
          <w:szCs w:val="20"/>
        </w:rPr>
      </w:pPr>
    </w:p>
    <w:p w:rsidR="008B6D93" w:rsidRPr="002C0F6E" w:rsidRDefault="008B6D93" w:rsidP="008B6D93">
      <w:pPr>
        <w:tabs>
          <w:tab w:val="left" w:pos="432"/>
          <w:tab w:val="left" w:pos="1008"/>
          <w:tab w:val="left" w:pos="1728"/>
          <w:tab w:val="left" w:pos="2160"/>
        </w:tabs>
        <w:ind w:left="720"/>
        <w:jc w:val="both"/>
        <w:rPr>
          <w:rFonts w:ascii="Verdana" w:hAnsi="Verdana"/>
          <w:sz w:val="20"/>
          <w:szCs w:val="20"/>
        </w:rPr>
      </w:pPr>
      <w:r w:rsidRPr="002C0F6E">
        <w:rPr>
          <w:rFonts w:ascii="Verdana" w:hAnsi="Verdana"/>
          <w:sz w:val="20"/>
          <w:szCs w:val="20"/>
        </w:rPr>
        <w:t xml:space="preserve">This Committee shall </w:t>
      </w:r>
      <w:r>
        <w:rPr>
          <w:rFonts w:ascii="Verdana" w:hAnsi="Verdana"/>
          <w:sz w:val="20"/>
          <w:szCs w:val="20"/>
        </w:rPr>
        <w:t xml:space="preserve">hold at least six meetings annually </w:t>
      </w:r>
      <w:r w:rsidRPr="002C0F6E">
        <w:rPr>
          <w:rFonts w:ascii="Verdana" w:hAnsi="Verdana"/>
          <w:sz w:val="20"/>
          <w:szCs w:val="20"/>
        </w:rPr>
        <w:t>and maintain a record of all its activities, and submit same to the Medical Executive Committee</w:t>
      </w:r>
      <w:r w:rsidR="00A419FE">
        <w:rPr>
          <w:rFonts w:ascii="Verdana" w:hAnsi="Verdana"/>
          <w:sz w:val="20"/>
          <w:szCs w:val="20"/>
        </w:rPr>
        <w:t xml:space="preserve"> and any other Committees as appropriate</w:t>
      </w:r>
      <w:r w:rsidRPr="002C0F6E">
        <w:rPr>
          <w:rFonts w:ascii="Verdana" w:hAnsi="Verdana"/>
          <w:sz w:val="20"/>
          <w:szCs w:val="20"/>
        </w:rPr>
        <w:t>.</w:t>
      </w:r>
    </w:p>
    <w:p w:rsidR="009E64D6" w:rsidRPr="002C0F6E" w:rsidRDefault="009E64D6" w:rsidP="009E64D6">
      <w:pPr>
        <w:tabs>
          <w:tab w:val="left" w:pos="432"/>
          <w:tab w:val="left" w:pos="1008"/>
          <w:tab w:val="left" w:pos="1728"/>
          <w:tab w:val="left" w:pos="2160"/>
        </w:tabs>
        <w:jc w:val="both"/>
        <w:rPr>
          <w:rFonts w:ascii="Verdana" w:hAnsi="Verdana"/>
          <w:sz w:val="20"/>
          <w:szCs w:val="20"/>
        </w:rPr>
      </w:pPr>
    </w:p>
    <w:p w:rsidR="009E64D6" w:rsidRPr="002C0F6E" w:rsidRDefault="009E64D6" w:rsidP="006E6674">
      <w:pPr>
        <w:keepNext/>
        <w:tabs>
          <w:tab w:val="num" w:pos="-1080"/>
          <w:tab w:val="num" w:pos="-360"/>
          <w:tab w:val="left" w:pos="360"/>
          <w:tab w:val="left" w:pos="720"/>
        </w:tabs>
        <w:ind w:left="-360" w:right="-360"/>
        <w:jc w:val="both"/>
        <w:outlineLvl w:val="0"/>
        <w:rPr>
          <w:rFonts w:ascii="Verdana" w:hAnsi="Verdana" w:cs="Tahoma"/>
          <w:b/>
          <w:sz w:val="20"/>
          <w:szCs w:val="20"/>
          <w:u w:val="single"/>
        </w:rPr>
      </w:pPr>
      <w:r w:rsidRPr="002C0F6E">
        <w:rPr>
          <w:rFonts w:ascii="Verdana" w:hAnsi="Verdana" w:cs="Tahoma"/>
          <w:b/>
          <w:sz w:val="20"/>
          <w:szCs w:val="20"/>
        </w:rPr>
        <w:t>10.</w:t>
      </w:r>
      <w:r w:rsidR="00A41974">
        <w:rPr>
          <w:rFonts w:ascii="Verdana" w:hAnsi="Verdana" w:cs="Tahoma"/>
          <w:b/>
          <w:sz w:val="20"/>
          <w:szCs w:val="20"/>
        </w:rPr>
        <w:t>7</w:t>
      </w:r>
      <w:r w:rsidRPr="002C0F6E">
        <w:rPr>
          <w:rFonts w:ascii="Verdana" w:hAnsi="Verdana" w:cs="Tahoma"/>
          <w:b/>
          <w:sz w:val="20"/>
          <w:szCs w:val="20"/>
        </w:rPr>
        <w:tab/>
      </w:r>
      <w:r w:rsidRPr="002C0F6E">
        <w:rPr>
          <w:rFonts w:ascii="Verdana" w:hAnsi="Verdana" w:cs="Tahoma"/>
          <w:b/>
          <w:sz w:val="20"/>
          <w:szCs w:val="20"/>
        </w:rPr>
        <w:tab/>
      </w:r>
      <w:r w:rsidRPr="002C0F6E">
        <w:rPr>
          <w:rFonts w:ascii="Verdana" w:hAnsi="Verdana" w:cs="Tahoma"/>
          <w:b/>
          <w:sz w:val="20"/>
          <w:szCs w:val="20"/>
          <w:u w:val="single"/>
        </w:rPr>
        <w:t>PHARMACY &amp; THERAPEUTICS COMMITTEE</w:t>
      </w:r>
    </w:p>
    <w:p w:rsidR="009E64D6" w:rsidRPr="002C0F6E" w:rsidRDefault="009E64D6" w:rsidP="00F0376E">
      <w:pPr>
        <w:keepNext/>
        <w:tabs>
          <w:tab w:val="num" w:pos="-1080"/>
          <w:tab w:val="num" w:pos="-360"/>
          <w:tab w:val="left" w:pos="720"/>
        </w:tabs>
        <w:ind w:left="-360" w:right="-360"/>
        <w:jc w:val="both"/>
        <w:rPr>
          <w:rFonts w:ascii="Verdana" w:hAnsi="Verdana" w:cs="Tahoma"/>
          <w:sz w:val="20"/>
          <w:szCs w:val="20"/>
        </w:rPr>
      </w:pPr>
    </w:p>
    <w:p w:rsidR="009E64D6" w:rsidRPr="002C0F6E" w:rsidRDefault="009E64D6" w:rsidP="006E6674">
      <w:pPr>
        <w:keepNext/>
        <w:tabs>
          <w:tab w:val="num" w:pos="-1080"/>
          <w:tab w:val="left" w:pos="360"/>
          <w:tab w:val="left" w:pos="720"/>
          <w:tab w:val="left" w:pos="1080"/>
        </w:tabs>
        <w:ind w:left="-360" w:right="-360"/>
        <w:jc w:val="both"/>
        <w:outlineLvl w:val="0"/>
        <w:rPr>
          <w:rFonts w:ascii="Verdana" w:hAnsi="Verdana" w:cs="Tahoma"/>
          <w:b/>
          <w:sz w:val="20"/>
          <w:szCs w:val="20"/>
        </w:rPr>
      </w:pPr>
      <w:r w:rsidRPr="002C0F6E">
        <w:rPr>
          <w:rFonts w:ascii="Verdana" w:hAnsi="Verdana" w:cs="Tahoma"/>
          <w:sz w:val="20"/>
          <w:szCs w:val="20"/>
        </w:rPr>
        <w:tab/>
      </w:r>
      <w:r w:rsidRPr="002C0F6E">
        <w:rPr>
          <w:rFonts w:ascii="Verdana" w:hAnsi="Verdana" w:cs="Tahoma"/>
          <w:sz w:val="20"/>
          <w:szCs w:val="20"/>
        </w:rPr>
        <w:tab/>
      </w:r>
      <w:r w:rsidRPr="002C0F6E">
        <w:rPr>
          <w:rFonts w:ascii="Verdana" w:hAnsi="Verdana" w:cs="Tahoma"/>
          <w:b/>
          <w:sz w:val="20"/>
          <w:szCs w:val="20"/>
        </w:rPr>
        <w:t>10.</w:t>
      </w:r>
      <w:r w:rsidR="00A41974">
        <w:rPr>
          <w:rFonts w:ascii="Verdana" w:hAnsi="Verdana" w:cs="Tahoma"/>
          <w:b/>
          <w:sz w:val="20"/>
          <w:szCs w:val="20"/>
        </w:rPr>
        <w:t>7</w:t>
      </w:r>
      <w:r w:rsidR="00834A22">
        <w:rPr>
          <w:rFonts w:ascii="Verdana" w:hAnsi="Verdana" w:cs="Tahoma"/>
          <w:b/>
          <w:sz w:val="20"/>
          <w:szCs w:val="20"/>
        </w:rPr>
        <w:t>-</w:t>
      </w:r>
      <w:r w:rsidRPr="002C0F6E">
        <w:rPr>
          <w:rFonts w:ascii="Verdana" w:hAnsi="Verdana" w:cs="Tahoma"/>
          <w:b/>
          <w:sz w:val="20"/>
          <w:szCs w:val="20"/>
        </w:rPr>
        <w:t>1 COMPOSITION</w:t>
      </w:r>
    </w:p>
    <w:p w:rsidR="009E64D6" w:rsidRPr="002C0F6E" w:rsidRDefault="009E64D6" w:rsidP="00F0376E">
      <w:pPr>
        <w:keepNext/>
        <w:tabs>
          <w:tab w:val="num" w:pos="-1080"/>
          <w:tab w:val="num" w:pos="-360"/>
        </w:tabs>
        <w:ind w:left="-360" w:right="-360"/>
        <w:jc w:val="both"/>
        <w:rPr>
          <w:rFonts w:ascii="Verdana" w:hAnsi="Verdana" w:cs="Tahoma"/>
          <w:sz w:val="20"/>
          <w:szCs w:val="20"/>
        </w:rPr>
      </w:pPr>
    </w:p>
    <w:p w:rsidR="009E64D6" w:rsidRPr="002C0F6E" w:rsidRDefault="009E64D6" w:rsidP="009E64D6">
      <w:pPr>
        <w:tabs>
          <w:tab w:val="left" w:pos="432"/>
          <w:tab w:val="left" w:pos="1008"/>
          <w:tab w:val="left" w:pos="1728"/>
          <w:tab w:val="left" w:pos="2160"/>
        </w:tabs>
        <w:ind w:left="720"/>
        <w:jc w:val="both"/>
        <w:rPr>
          <w:rFonts w:ascii="Verdana" w:hAnsi="Verdana"/>
          <w:sz w:val="20"/>
          <w:szCs w:val="20"/>
        </w:rPr>
      </w:pPr>
      <w:r w:rsidRPr="002C0F6E">
        <w:rPr>
          <w:rFonts w:ascii="Verdana" w:hAnsi="Verdana"/>
          <w:sz w:val="20"/>
          <w:szCs w:val="20"/>
        </w:rPr>
        <w:t xml:space="preserve">This Committee shall consist of </w:t>
      </w:r>
      <w:r w:rsidR="00B76C82">
        <w:rPr>
          <w:rFonts w:ascii="Verdana" w:hAnsi="Verdana"/>
          <w:sz w:val="20"/>
          <w:szCs w:val="20"/>
        </w:rPr>
        <w:t>three</w:t>
      </w:r>
      <w:r w:rsidRPr="002C0F6E">
        <w:rPr>
          <w:rFonts w:ascii="Verdana" w:hAnsi="Verdana"/>
          <w:sz w:val="20"/>
          <w:szCs w:val="20"/>
        </w:rPr>
        <w:t xml:space="preserve"> members from the Medical Staff appointed by the President and any other members of the </w:t>
      </w:r>
      <w:r w:rsidR="00A10703">
        <w:rPr>
          <w:rFonts w:ascii="Verdana" w:hAnsi="Verdana"/>
          <w:sz w:val="20"/>
          <w:szCs w:val="20"/>
        </w:rPr>
        <w:t>Medical S</w:t>
      </w:r>
      <w:r w:rsidRPr="002C0F6E">
        <w:rPr>
          <w:rFonts w:ascii="Verdana" w:hAnsi="Verdana"/>
          <w:sz w:val="20"/>
          <w:szCs w:val="20"/>
        </w:rPr>
        <w:t xml:space="preserve">taff and </w:t>
      </w:r>
      <w:r w:rsidR="00CD6007">
        <w:rPr>
          <w:rFonts w:ascii="Verdana" w:hAnsi="Verdana"/>
          <w:sz w:val="20"/>
          <w:szCs w:val="20"/>
        </w:rPr>
        <w:t>Hospital</w:t>
      </w:r>
      <w:r w:rsidRPr="002C0F6E">
        <w:rPr>
          <w:rFonts w:ascii="Verdana" w:hAnsi="Verdana"/>
          <w:sz w:val="20"/>
          <w:szCs w:val="20"/>
        </w:rPr>
        <w:t xml:space="preserve"> personnel as deemed necessary.</w:t>
      </w:r>
    </w:p>
    <w:p w:rsidR="009E64D6" w:rsidRDefault="009E64D6" w:rsidP="009E64D6">
      <w:pPr>
        <w:tabs>
          <w:tab w:val="left" w:pos="432"/>
          <w:tab w:val="left" w:pos="1008"/>
          <w:tab w:val="left" w:pos="1728"/>
          <w:tab w:val="left" w:pos="2160"/>
        </w:tabs>
        <w:jc w:val="both"/>
        <w:rPr>
          <w:rFonts w:ascii="Verdana" w:hAnsi="Verdana"/>
          <w:sz w:val="20"/>
          <w:szCs w:val="20"/>
        </w:rPr>
      </w:pPr>
    </w:p>
    <w:p w:rsidR="009E64D6" w:rsidRPr="002C0F6E" w:rsidRDefault="009E64D6" w:rsidP="006E6674">
      <w:pPr>
        <w:tabs>
          <w:tab w:val="num" w:pos="-1080"/>
          <w:tab w:val="left" w:pos="360"/>
          <w:tab w:val="left" w:pos="720"/>
          <w:tab w:val="left" w:pos="1080"/>
        </w:tabs>
        <w:ind w:left="-360" w:right="-360"/>
        <w:jc w:val="both"/>
        <w:outlineLvl w:val="0"/>
        <w:rPr>
          <w:rFonts w:ascii="Verdana" w:hAnsi="Verdana" w:cs="Tahoma"/>
          <w:b/>
          <w:sz w:val="20"/>
          <w:szCs w:val="20"/>
        </w:rPr>
      </w:pPr>
      <w:r w:rsidRPr="002C0F6E">
        <w:rPr>
          <w:rFonts w:ascii="Verdana" w:hAnsi="Verdana" w:cs="Tahoma"/>
          <w:b/>
          <w:sz w:val="20"/>
          <w:szCs w:val="20"/>
        </w:rPr>
        <w:tab/>
      </w:r>
      <w:r w:rsidRPr="002C0F6E">
        <w:rPr>
          <w:rFonts w:ascii="Verdana" w:hAnsi="Verdana" w:cs="Tahoma"/>
          <w:b/>
          <w:sz w:val="20"/>
          <w:szCs w:val="20"/>
        </w:rPr>
        <w:tab/>
        <w:t>10.</w:t>
      </w:r>
      <w:r w:rsidR="00A41974">
        <w:rPr>
          <w:rFonts w:ascii="Verdana" w:hAnsi="Verdana" w:cs="Tahoma"/>
          <w:b/>
          <w:sz w:val="20"/>
          <w:szCs w:val="20"/>
        </w:rPr>
        <w:t>7</w:t>
      </w:r>
      <w:r w:rsidR="00834A22">
        <w:rPr>
          <w:rFonts w:ascii="Verdana" w:hAnsi="Verdana" w:cs="Tahoma"/>
          <w:b/>
          <w:sz w:val="20"/>
          <w:szCs w:val="20"/>
        </w:rPr>
        <w:t>-</w:t>
      </w:r>
      <w:r w:rsidRPr="002C0F6E">
        <w:rPr>
          <w:rFonts w:ascii="Verdana" w:hAnsi="Verdana" w:cs="Tahoma"/>
          <w:b/>
          <w:sz w:val="20"/>
          <w:szCs w:val="20"/>
        </w:rPr>
        <w:t>2 PURPOSE AND DUTIES</w:t>
      </w:r>
    </w:p>
    <w:p w:rsidR="009E64D6" w:rsidRPr="002C0F6E" w:rsidRDefault="009E64D6" w:rsidP="009E64D6">
      <w:pPr>
        <w:tabs>
          <w:tab w:val="left" w:pos="432"/>
          <w:tab w:val="left" w:pos="1008"/>
          <w:tab w:val="left" w:pos="1728"/>
          <w:tab w:val="left" w:pos="2160"/>
        </w:tabs>
        <w:ind w:left="720"/>
        <w:jc w:val="both"/>
        <w:rPr>
          <w:rFonts w:ascii="Verdana" w:hAnsi="Verdana"/>
          <w:sz w:val="20"/>
          <w:szCs w:val="20"/>
        </w:rPr>
      </w:pPr>
    </w:p>
    <w:p w:rsidR="009E64D6" w:rsidRPr="002C0F6E" w:rsidRDefault="009E64D6" w:rsidP="009E64D6">
      <w:pPr>
        <w:tabs>
          <w:tab w:val="left" w:pos="432"/>
          <w:tab w:val="left" w:pos="1008"/>
          <w:tab w:val="left" w:pos="1728"/>
          <w:tab w:val="left" w:pos="2160"/>
        </w:tabs>
        <w:ind w:left="720"/>
        <w:jc w:val="both"/>
        <w:rPr>
          <w:rFonts w:ascii="Verdana" w:hAnsi="Verdana"/>
          <w:sz w:val="20"/>
          <w:szCs w:val="20"/>
          <w:u w:val="single"/>
        </w:rPr>
      </w:pPr>
      <w:r w:rsidRPr="002C0F6E">
        <w:rPr>
          <w:rFonts w:ascii="Verdana" w:hAnsi="Verdana"/>
          <w:sz w:val="20"/>
          <w:szCs w:val="20"/>
        </w:rPr>
        <w:t xml:space="preserve">This Committee shall review the use of pharmaceutical materials and therapeutic agents within the </w:t>
      </w:r>
      <w:r w:rsidR="00CD6007">
        <w:rPr>
          <w:rFonts w:ascii="Verdana" w:hAnsi="Verdana"/>
          <w:sz w:val="20"/>
          <w:szCs w:val="20"/>
        </w:rPr>
        <w:t>Hospital</w:t>
      </w:r>
      <w:r w:rsidRPr="002C0F6E">
        <w:rPr>
          <w:rFonts w:ascii="Verdana" w:hAnsi="Verdana"/>
          <w:sz w:val="20"/>
          <w:szCs w:val="20"/>
        </w:rPr>
        <w:t xml:space="preserve"> and shall make observations and recommendations based thereon.  It shall also maintain an ongoing review of the use of antibiotics in the </w:t>
      </w:r>
      <w:r w:rsidR="00CD6007">
        <w:rPr>
          <w:rFonts w:ascii="Verdana" w:hAnsi="Verdana"/>
          <w:sz w:val="20"/>
          <w:szCs w:val="20"/>
        </w:rPr>
        <w:t>Hospital</w:t>
      </w:r>
      <w:r w:rsidRPr="002C0F6E">
        <w:rPr>
          <w:rFonts w:ascii="Verdana" w:hAnsi="Verdana"/>
          <w:sz w:val="20"/>
          <w:szCs w:val="20"/>
        </w:rPr>
        <w:t>, performing audits from time to time when deemed necessary.</w:t>
      </w:r>
    </w:p>
    <w:p w:rsidR="009E64D6" w:rsidRPr="002C0F6E" w:rsidRDefault="009E64D6" w:rsidP="009E64D6">
      <w:pPr>
        <w:tabs>
          <w:tab w:val="left" w:pos="432"/>
          <w:tab w:val="left" w:pos="1008"/>
          <w:tab w:val="left" w:pos="1728"/>
          <w:tab w:val="left" w:pos="2160"/>
        </w:tabs>
        <w:ind w:left="720"/>
        <w:jc w:val="both"/>
        <w:rPr>
          <w:rFonts w:ascii="Verdana" w:hAnsi="Verdana"/>
          <w:sz w:val="20"/>
          <w:szCs w:val="20"/>
          <w:u w:val="single"/>
        </w:rPr>
      </w:pPr>
    </w:p>
    <w:p w:rsidR="009E64D6" w:rsidRPr="002C0F6E" w:rsidRDefault="009E64D6" w:rsidP="009E64D6">
      <w:pPr>
        <w:tabs>
          <w:tab w:val="left" w:pos="432"/>
          <w:tab w:val="left" w:pos="1008"/>
          <w:tab w:val="left" w:pos="1728"/>
          <w:tab w:val="left" w:pos="2160"/>
        </w:tabs>
        <w:ind w:left="720"/>
        <w:jc w:val="both"/>
        <w:rPr>
          <w:rFonts w:ascii="Verdana" w:hAnsi="Verdana"/>
          <w:sz w:val="20"/>
          <w:szCs w:val="20"/>
        </w:rPr>
      </w:pPr>
      <w:r w:rsidRPr="002C0F6E">
        <w:rPr>
          <w:rFonts w:ascii="Verdana" w:hAnsi="Verdana"/>
          <w:sz w:val="20"/>
          <w:szCs w:val="20"/>
        </w:rPr>
        <w:t xml:space="preserve">This Committee shall advise on the content of the </w:t>
      </w:r>
      <w:r w:rsidR="00CD6007">
        <w:rPr>
          <w:rFonts w:ascii="Verdana" w:hAnsi="Verdana"/>
          <w:sz w:val="20"/>
          <w:szCs w:val="20"/>
        </w:rPr>
        <w:t>Hospital</w:t>
      </w:r>
      <w:r w:rsidRPr="002C0F6E">
        <w:rPr>
          <w:rFonts w:ascii="Verdana" w:hAnsi="Verdana"/>
          <w:sz w:val="20"/>
          <w:szCs w:val="20"/>
        </w:rPr>
        <w:t xml:space="preserve"> formulary and shall make recommendations on additions thereto, changes therein, or deletions there from.</w:t>
      </w:r>
    </w:p>
    <w:p w:rsidR="009E64D6" w:rsidRPr="002C0F6E" w:rsidRDefault="009E64D6" w:rsidP="009E64D6">
      <w:pPr>
        <w:tabs>
          <w:tab w:val="left" w:pos="432"/>
          <w:tab w:val="left" w:pos="1008"/>
          <w:tab w:val="left" w:pos="1728"/>
          <w:tab w:val="left" w:pos="2160"/>
        </w:tabs>
        <w:ind w:left="720"/>
        <w:jc w:val="both"/>
        <w:rPr>
          <w:rFonts w:ascii="Verdana" w:hAnsi="Verdana"/>
          <w:sz w:val="20"/>
          <w:szCs w:val="20"/>
        </w:rPr>
      </w:pPr>
    </w:p>
    <w:p w:rsidR="00FF7873" w:rsidRPr="002C0F6E" w:rsidRDefault="00FF7873" w:rsidP="00FF7873">
      <w:pPr>
        <w:tabs>
          <w:tab w:val="left" w:pos="432"/>
          <w:tab w:val="left" w:pos="1008"/>
          <w:tab w:val="left" w:pos="1728"/>
          <w:tab w:val="left" w:pos="2160"/>
        </w:tabs>
        <w:ind w:left="720"/>
        <w:jc w:val="both"/>
        <w:rPr>
          <w:rFonts w:ascii="Verdana" w:hAnsi="Verdana"/>
          <w:sz w:val="20"/>
          <w:szCs w:val="20"/>
        </w:rPr>
      </w:pPr>
      <w:r w:rsidRPr="002C0F6E">
        <w:rPr>
          <w:rFonts w:ascii="Verdana" w:hAnsi="Verdana"/>
          <w:sz w:val="20"/>
          <w:szCs w:val="20"/>
        </w:rPr>
        <w:t xml:space="preserve">This Committee shall meet </w:t>
      </w:r>
      <w:r w:rsidR="00182A40">
        <w:rPr>
          <w:rFonts w:ascii="Verdana" w:hAnsi="Verdana"/>
          <w:sz w:val="20"/>
          <w:szCs w:val="20"/>
        </w:rPr>
        <w:t xml:space="preserve">no less than </w:t>
      </w:r>
      <w:r w:rsidR="00A41974">
        <w:rPr>
          <w:rFonts w:ascii="Verdana" w:hAnsi="Verdana"/>
          <w:sz w:val="20"/>
          <w:szCs w:val="20"/>
        </w:rPr>
        <w:t>quarterly</w:t>
      </w:r>
      <w:r w:rsidRPr="002C0F6E">
        <w:rPr>
          <w:rFonts w:ascii="Verdana" w:hAnsi="Verdana"/>
          <w:sz w:val="20"/>
          <w:szCs w:val="20"/>
        </w:rPr>
        <w:t xml:space="preserve"> </w:t>
      </w:r>
      <w:r w:rsidR="00182A40">
        <w:rPr>
          <w:rFonts w:ascii="Verdana" w:hAnsi="Verdana"/>
          <w:sz w:val="20"/>
          <w:szCs w:val="20"/>
        </w:rPr>
        <w:t xml:space="preserve">and meet more often as needed depending on the needs of the Committee </w:t>
      </w:r>
      <w:r w:rsidRPr="002C0F6E">
        <w:rPr>
          <w:rFonts w:ascii="Verdana" w:hAnsi="Verdana"/>
          <w:sz w:val="20"/>
          <w:szCs w:val="20"/>
        </w:rPr>
        <w:t>and maintain a record of all its activities, and submit same to the Medical Executive Committee</w:t>
      </w:r>
      <w:r w:rsidR="00A419FE">
        <w:rPr>
          <w:rFonts w:ascii="Verdana" w:hAnsi="Verdana"/>
          <w:sz w:val="20"/>
          <w:szCs w:val="20"/>
        </w:rPr>
        <w:t xml:space="preserve"> and any other Committees as appropriate</w:t>
      </w:r>
      <w:r w:rsidRPr="002C0F6E">
        <w:rPr>
          <w:rFonts w:ascii="Verdana" w:hAnsi="Verdana"/>
          <w:sz w:val="20"/>
          <w:szCs w:val="20"/>
        </w:rPr>
        <w:t>.</w:t>
      </w:r>
    </w:p>
    <w:p w:rsidR="009E64D6" w:rsidRDefault="009E64D6" w:rsidP="009E64D6">
      <w:pPr>
        <w:tabs>
          <w:tab w:val="left" w:pos="432"/>
          <w:tab w:val="left" w:pos="1008"/>
          <w:tab w:val="left" w:pos="1728"/>
          <w:tab w:val="left" w:pos="2160"/>
        </w:tabs>
        <w:ind w:left="720"/>
        <w:jc w:val="both"/>
        <w:rPr>
          <w:rFonts w:ascii="Verdana" w:hAnsi="Verdana"/>
          <w:sz w:val="20"/>
          <w:szCs w:val="20"/>
        </w:rPr>
      </w:pPr>
    </w:p>
    <w:p w:rsidR="009721ED" w:rsidRDefault="009721ED" w:rsidP="009E64D6">
      <w:pPr>
        <w:tabs>
          <w:tab w:val="left" w:pos="432"/>
          <w:tab w:val="left" w:pos="1008"/>
          <w:tab w:val="left" w:pos="1728"/>
          <w:tab w:val="left" w:pos="2160"/>
        </w:tabs>
        <w:ind w:left="720"/>
        <w:jc w:val="both"/>
        <w:rPr>
          <w:rFonts w:ascii="Verdana" w:hAnsi="Verdana"/>
          <w:sz w:val="20"/>
          <w:szCs w:val="20"/>
        </w:rPr>
      </w:pPr>
    </w:p>
    <w:p w:rsidR="009721ED" w:rsidRDefault="009721ED" w:rsidP="009E64D6">
      <w:pPr>
        <w:tabs>
          <w:tab w:val="left" w:pos="432"/>
          <w:tab w:val="left" w:pos="1008"/>
          <w:tab w:val="left" w:pos="1728"/>
          <w:tab w:val="left" w:pos="2160"/>
        </w:tabs>
        <w:ind w:left="720"/>
        <w:jc w:val="both"/>
        <w:rPr>
          <w:rFonts w:ascii="Verdana" w:hAnsi="Verdana"/>
          <w:sz w:val="20"/>
          <w:szCs w:val="20"/>
        </w:rPr>
      </w:pPr>
    </w:p>
    <w:p w:rsidR="009721ED" w:rsidRDefault="009721ED" w:rsidP="009E64D6">
      <w:pPr>
        <w:tabs>
          <w:tab w:val="left" w:pos="432"/>
          <w:tab w:val="left" w:pos="1008"/>
          <w:tab w:val="left" w:pos="1728"/>
          <w:tab w:val="left" w:pos="2160"/>
        </w:tabs>
        <w:ind w:left="720"/>
        <w:jc w:val="both"/>
        <w:rPr>
          <w:rFonts w:ascii="Verdana" w:hAnsi="Verdana"/>
          <w:sz w:val="20"/>
          <w:szCs w:val="20"/>
        </w:rPr>
      </w:pPr>
    </w:p>
    <w:p w:rsidR="009721ED" w:rsidRDefault="009721ED" w:rsidP="009E64D6">
      <w:pPr>
        <w:tabs>
          <w:tab w:val="left" w:pos="432"/>
          <w:tab w:val="left" w:pos="1008"/>
          <w:tab w:val="left" w:pos="1728"/>
          <w:tab w:val="left" w:pos="2160"/>
        </w:tabs>
        <w:ind w:left="720"/>
        <w:jc w:val="both"/>
        <w:rPr>
          <w:rFonts w:ascii="Verdana" w:hAnsi="Verdana"/>
          <w:sz w:val="20"/>
          <w:szCs w:val="20"/>
        </w:rPr>
      </w:pPr>
    </w:p>
    <w:p w:rsidR="009721ED" w:rsidRPr="002C0F6E" w:rsidRDefault="009721ED" w:rsidP="009E64D6">
      <w:pPr>
        <w:tabs>
          <w:tab w:val="left" w:pos="432"/>
          <w:tab w:val="left" w:pos="1008"/>
          <w:tab w:val="left" w:pos="1728"/>
          <w:tab w:val="left" w:pos="2160"/>
        </w:tabs>
        <w:ind w:left="720"/>
        <w:jc w:val="both"/>
        <w:rPr>
          <w:rFonts w:ascii="Verdana" w:hAnsi="Verdana"/>
          <w:sz w:val="20"/>
          <w:szCs w:val="20"/>
        </w:rPr>
      </w:pPr>
    </w:p>
    <w:p w:rsidR="009E64D6" w:rsidRPr="002C0F6E" w:rsidRDefault="009E64D6" w:rsidP="005D5B58">
      <w:pPr>
        <w:tabs>
          <w:tab w:val="num" w:pos="-1080"/>
          <w:tab w:val="num" w:pos="-360"/>
          <w:tab w:val="left" w:pos="360"/>
          <w:tab w:val="left" w:pos="720"/>
        </w:tabs>
        <w:ind w:left="-360" w:right="-360"/>
        <w:jc w:val="both"/>
        <w:rPr>
          <w:rFonts w:ascii="Verdana" w:hAnsi="Verdana" w:cs="Tahoma"/>
          <w:b/>
          <w:sz w:val="20"/>
          <w:szCs w:val="20"/>
          <w:u w:val="single"/>
        </w:rPr>
      </w:pPr>
      <w:r w:rsidRPr="002C0F6E">
        <w:rPr>
          <w:rFonts w:ascii="Verdana" w:hAnsi="Verdana" w:cs="Tahoma"/>
          <w:b/>
          <w:sz w:val="20"/>
          <w:szCs w:val="20"/>
        </w:rPr>
        <w:lastRenderedPageBreak/>
        <w:t>10.</w:t>
      </w:r>
      <w:r w:rsidR="00A41974">
        <w:rPr>
          <w:rFonts w:ascii="Verdana" w:hAnsi="Verdana" w:cs="Tahoma"/>
          <w:b/>
          <w:sz w:val="20"/>
          <w:szCs w:val="20"/>
        </w:rPr>
        <w:t>8</w:t>
      </w:r>
      <w:r w:rsidRPr="002C0F6E">
        <w:rPr>
          <w:rFonts w:ascii="Verdana" w:hAnsi="Verdana" w:cs="Tahoma"/>
          <w:b/>
          <w:sz w:val="20"/>
          <w:szCs w:val="20"/>
        </w:rPr>
        <w:tab/>
      </w:r>
      <w:r w:rsidRPr="002C0F6E">
        <w:rPr>
          <w:rFonts w:ascii="Verdana" w:hAnsi="Verdana" w:cs="Tahoma"/>
          <w:b/>
          <w:sz w:val="20"/>
          <w:szCs w:val="20"/>
        </w:rPr>
        <w:tab/>
      </w:r>
      <w:r w:rsidR="00AA7C20">
        <w:rPr>
          <w:rFonts w:ascii="Verdana" w:hAnsi="Verdana" w:cs="Tahoma"/>
          <w:b/>
          <w:sz w:val="20"/>
          <w:szCs w:val="20"/>
          <w:u w:val="single"/>
        </w:rPr>
        <w:t xml:space="preserve">QUALITY </w:t>
      </w:r>
      <w:r w:rsidR="00FF7873" w:rsidRPr="002C0F6E">
        <w:rPr>
          <w:rFonts w:ascii="Verdana" w:hAnsi="Verdana" w:cs="Tahoma"/>
          <w:b/>
          <w:sz w:val="20"/>
          <w:szCs w:val="20"/>
          <w:u w:val="single"/>
        </w:rPr>
        <w:t>COMMITTEE</w:t>
      </w:r>
      <w:r w:rsidR="00AA7C20">
        <w:rPr>
          <w:rFonts w:ascii="Verdana" w:hAnsi="Verdana" w:cs="Tahoma"/>
          <w:b/>
          <w:sz w:val="20"/>
          <w:szCs w:val="20"/>
          <w:u w:val="single"/>
        </w:rPr>
        <w:t xml:space="preserve"> OF THE BOARD</w:t>
      </w:r>
      <w:r w:rsidR="00441032">
        <w:rPr>
          <w:rFonts w:ascii="Verdana" w:hAnsi="Verdana" w:cs="Tahoma"/>
          <w:b/>
          <w:sz w:val="20"/>
          <w:szCs w:val="20"/>
          <w:u w:val="single"/>
        </w:rPr>
        <w:t xml:space="preserve"> (“QCOB”)</w:t>
      </w:r>
    </w:p>
    <w:p w:rsidR="009E64D6" w:rsidRPr="002C0F6E" w:rsidRDefault="009E64D6" w:rsidP="009E64D6">
      <w:pPr>
        <w:tabs>
          <w:tab w:val="num" w:pos="-1080"/>
          <w:tab w:val="num" w:pos="-360"/>
          <w:tab w:val="left" w:pos="720"/>
        </w:tabs>
        <w:ind w:left="-360" w:right="-360"/>
        <w:jc w:val="both"/>
        <w:rPr>
          <w:rFonts w:ascii="Verdana" w:hAnsi="Verdana" w:cs="Tahoma"/>
          <w:sz w:val="20"/>
          <w:szCs w:val="20"/>
        </w:rPr>
      </w:pPr>
    </w:p>
    <w:p w:rsidR="009E64D6" w:rsidRPr="002C0F6E" w:rsidRDefault="009E64D6" w:rsidP="009E64D6">
      <w:pPr>
        <w:tabs>
          <w:tab w:val="num" w:pos="-1080"/>
          <w:tab w:val="left" w:pos="360"/>
          <w:tab w:val="left" w:pos="720"/>
          <w:tab w:val="left" w:pos="1080"/>
        </w:tabs>
        <w:ind w:left="-360" w:right="-360"/>
        <w:jc w:val="both"/>
        <w:rPr>
          <w:rFonts w:ascii="Verdana" w:hAnsi="Verdana" w:cs="Tahoma"/>
          <w:b/>
          <w:sz w:val="20"/>
          <w:szCs w:val="20"/>
        </w:rPr>
      </w:pPr>
      <w:r w:rsidRPr="002C0F6E">
        <w:rPr>
          <w:rFonts w:ascii="Verdana" w:hAnsi="Verdana" w:cs="Tahoma"/>
          <w:sz w:val="20"/>
          <w:szCs w:val="20"/>
        </w:rPr>
        <w:tab/>
      </w:r>
      <w:r w:rsidRPr="002C0F6E">
        <w:rPr>
          <w:rFonts w:ascii="Verdana" w:hAnsi="Verdana" w:cs="Tahoma"/>
          <w:sz w:val="20"/>
          <w:szCs w:val="20"/>
        </w:rPr>
        <w:tab/>
      </w:r>
      <w:r w:rsidRPr="002C0F6E">
        <w:rPr>
          <w:rFonts w:ascii="Verdana" w:hAnsi="Verdana" w:cs="Tahoma"/>
          <w:b/>
          <w:sz w:val="20"/>
          <w:szCs w:val="20"/>
        </w:rPr>
        <w:t>10.</w:t>
      </w:r>
      <w:r w:rsidR="00A41974">
        <w:rPr>
          <w:rFonts w:ascii="Verdana" w:hAnsi="Verdana" w:cs="Tahoma"/>
          <w:b/>
          <w:sz w:val="20"/>
          <w:szCs w:val="20"/>
        </w:rPr>
        <w:t>8</w:t>
      </w:r>
      <w:r w:rsidR="00834A22">
        <w:rPr>
          <w:rFonts w:ascii="Verdana" w:hAnsi="Verdana" w:cs="Tahoma"/>
          <w:b/>
          <w:sz w:val="20"/>
          <w:szCs w:val="20"/>
        </w:rPr>
        <w:t>-</w:t>
      </w:r>
      <w:r w:rsidRPr="002C0F6E">
        <w:rPr>
          <w:rFonts w:ascii="Verdana" w:hAnsi="Verdana" w:cs="Tahoma"/>
          <w:b/>
          <w:sz w:val="20"/>
          <w:szCs w:val="20"/>
        </w:rPr>
        <w:t>1 COMPOSITION</w:t>
      </w:r>
    </w:p>
    <w:p w:rsidR="009E64D6" w:rsidRPr="002C0F6E" w:rsidRDefault="009E64D6" w:rsidP="009E64D6">
      <w:pPr>
        <w:tabs>
          <w:tab w:val="num" w:pos="-1080"/>
          <w:tab w:val="num" w:pos="-360"/>
        </w:tabs>
        <w:ind w:left="-360" w:right="-360"/>
        <w:jc w:val="both"/>
        <w:rPr>
          <w:rFonts w:ascii="Verdana" w:hAnsi="Verdana" w:cs="Tahoma"/>
          <w:sz w:val="20"/>
          <w:szCs w:val="20"/>
        </w:rPr>
      </w:pPr>
    </w:p>
    <w:p w:rsidR="00F81F3A" w:rsidRDefault="00F81F3A" w:rsidP="001E7B0A">
      <w:pPr>
        <w:tabs>
          <w:tab w:val="left" w:pos="432"/>
          <w:tab w:val="left" w:pos="1008"/>
          <w:tab w:val="left" w:pos="1728"/>
          <w:tab w:val="left" w:pos="2160"/>
        </w:tabs>
        <w:ind w:left="720"/>
        <w:jc w:val="both"/>
        <w:rPr>
          <w:rFonts w:ascii="Verdana" w:hAnsi="Verdana"/>
          <w:sz w:val="20"/>
          <w:szCs w:val="20"/>
        </w:rPr>
      </w:pPr>
      <w:r w:rsidRPr="001E7B0A">
        <w:rPr>
          <w:rFonts w:ascii="Verdana" w:hAnsi="Verdana"/>
          <w:sz w:val="20"/>
          <w:szCs w:val="20"/>
        </w:rPr>
        <w:t>The QCOB is comprised of not fewer than two Directors of the Board in addition to the Board Chair, Hospital President, and Medical Staff President.  Other members shall be determined by the Johnson Board of Directors.  Non-Board Directors may serve on the Committee as non-voting members.  The Board Chairman and the Medical Staff President shall serve as co-Chairs of the Committee and will run meetings on an alternating basis.</w:t>
      </w:r>
    </w:p>
    <w:p w:rsidR="00F81F3A" w:rsidRPr="00F81F3A" w:rsidRDefault="00F81F3A" w:rsidP="001E7B0A">
      <w:pPr>
        <w:tabs>
          <w:tab w:val="left" w:pos="432"/>
          <w:tab w:val="left" w:pos="1008"/>
          <w:tab w:val="left" w:pos="1728"/>
          <w:tab w:val="left" w:pos="2160"/>
        </w:tabs>
        <w:ind w:left="720"/>
        <w:jc w:val="both"/>
        <w:rPr>
          <w:rFonts w:ascii="Verdana" w:hAnsi="Verdana"/>
          <w:sz w:val="20"/>
          <w:szCs w:val="20"/>
        </w:rPr>
      </w:pPr>
    </w:p>
    <w:p w:rsidR="009E64D6" w:rsidRPr="002C0F6E" w:rsidRDefault="009E64D6" w:rsidP="009E64D6">
      <w:pPr>
        <w:tabs>
          <w:tab w:val="num" w:pos="-1080"/>
          <w:tab w:val="left" w:pos="360"/>
          <w:tab w:val="left" w:pos="720"/>
          <w:tab w:val="left" w:pos="1080"/>
        </w:tabs>
        <w:ind w:left="-360" w:right="-360"/>
        <w:jc w:val="both"/>
        <w:rPr>
          <w:rFonts w:ascii="Verdana" w:hAnsi="Verdana" w:cs="Tahoma"/>
          <w:b/>
          <w:sz w:val="20"/>
          <w:szCs w:val="20"/>
        </w:rPr>
      </w:pPr>
      <w:r w:rsidRPr="002C0F6E">
        <w:rPr>
          <w:rFonts w:ascii="Verdana" w:hAnsi="Verdana" w:cs="Tahoma"/>
          <w:b/>
          <w:sz w:val="20"/>
          <w:szCs w:val="20"/>
        </w:rPr>
        <w:tab/>
      </w:r>
      <w:r w:rsidRPr="002C0F6E">
        <w:rPr>
          <w:rFonts w:ascii="Verdana" w:hAnsi="Verdana" w:cs="Tahoma"/>
          <w:b/>
          <w:sz w:val="20"/>
          <w:szCs w:val="20"/>
        </w:rPr>
        <w:tab/>
        <w:t>10.</w:t>
      </w:r>
      <w:r w:rsidR="00A41974">
        <w:rPr>
          <w:rFonts w:ascii="Verdana" w:hAnsi="Verdana" w:cs="Tahoma"/>
          <w:b/>
          <w:sz w:val="20"/>
          <w:szCs w:val="20"/>
        </w:rPr>
        <w:t>8</w:t>
      </w:r>
      <w:r w:rsidR="00834A22">
        <w:rPr>
          <w:rFonts w:ascii="Verdana" w:hAnsi="Verdana" w:cs="Tahoma"/>
          <w:b/>
          <w:sz w:val="20"/>
          <w:szCs w:val="20"/>
        </w:rPr>
        <w:t>-</w:t>
      </w:r>
      <w:r w:rsidRPr="002C0F6E">
        <w:rPr>
          <w:rFonts w:ascii="Verdana" w:hAnsi="Verdana" w:cs="Tahoma"/>
          <w:b/>
          <w:sz w:val="20"/>
          <w:szCs w:val="20"/>
        </w:rPr>
        <w:t>2 PURPOSE AND DUTIES</w:t>
      </w:r>
    </w:p>
    <w:p w:rsidR="009E64D6" w:rsidRPr="002C0F6E" w:rsidRDefault="009E64D6" w:rsidP="009E64D6">
      <w:pPr>
        <w:tabs>
          <w:tab w:val="left" w:pos="432"/>
          <w:tab w:val="left" w:pos="1008"/>
          <w:tab w:val="left" w:pos="1728"/>
          <w:tab w:val="left" w:pos="2160"/>
        </w:tabs>
        <w:ind w:left="720"/>
        <w:jc w:val="both"/>
        <w:rPr>
          <w:rFonts w:ascii="Verdana" w:hAnsi="Verdana"/>
          <w:sz w:val="20"/>
          <w:szCs w:val="20"/>
        </w:rPr>
      </w:pPr>
    </w:p>
    <w:p w:rsidR="009E64D6" w:rsidRDefault="009E64D6" w:rsidP="009E64D6">
      <w:pPr>
        <w:tabs>
          <w:tab w:val="left" w:pos="432"/>
          <w:tab w:val="left" w:pos="1008"/>
          <w:tab w:val="left" w:pos="1728"/>
          <w:tab w:val="left" w:pos="2160"/>
        </w:tabs>
        <w:ind w:left="720"/>
        <w:jc w:val="both"/>
        <w:rPr>
          <w:rFonts w:ascii="Verdana" w:hAnsi="Verdana"/>
          <w:sz w:val="20"/>
          <w:szCs w:val="20"/>
        </w:rPr>
      </w:pPr>
      <w:r w:rsidRPr="002C0F6E">
        <w:rPr>
          <w:rFonts w:ascii="Verdana" w:hAnsi="Verdana"/>
          <w:sz w:val="20"/>
          <w:szCs w:val="20"/>
        </w:rPr>
        <w:t xml:space="preserve">This </w:t>
      </w:r>
      <w:r w:rsidR="00630990">
        <w:rPr>
          <w:rFonts w:ascii="Verdana" w:hAnsi="Verdana"/>
          <w:sz w:val="20"/>
          <w:szCs w:val="20"/>
        </w:rPr>
        <w:t>C</w:t>
      </w:r>
      <w:r w:rsidRPr="002C0F6E">
        <w:rPr>
          <w:rFonts w:ascii="Verdana" w:hAnsi="Verdana"/>
          <w:sz w:val="20"/>
          <w:szCs w:val="20"/>
        </w:rPr>
        <w:t>ommittee shall:</w:t>
      </w:r>
    </w:p>
    <w:p w:rsidR="009B7B5E" w:rsidRPr="002C0F6E" w:rsidRDefault="009B7B5E" w:rsidP="009E64D6">
      <w:pPr>
        <w:tabs>
          <w:tab w:val="left" w:pos="432"/>
          <w:tab w:val="left" w:pos="1008"/>
          <w:tab w:val="left" w:pos="1728"/>
          <w:tab w:val="left" w:pos="2160"/>
        </w:tabs>
        <w:ind w:left="720"/>
        <w:jc w:val="both"/>
        <w:rPr>
          <w:rFonts w:ascii="Verdana" w:hAnsi="Verdana"/>
          <w:sz w:val="20"/>
          <w:szCs w:val="20"/>
        </w:rPr>
      </w:pPr>
    </w:p>
    <w:p w:rsidR="009E64D6" w:rsidRPr="002C0F6E" w:rsidRDefault="00565516" w:rsidP="00825228">
      <w:pPr>
        <w:numPr>
          <w:ilvl w:val="0"/>
          <w:numId w:val="40"/>
        </w:numPr>
        <w:tabs>
          <w:tab w:val="clear" w:pos="1152"/>
          <w:tab w:val="left" w:pos="432"/>
          <w:tab w:val="left" w:pos="1008"/>
          <w:tab w:val="num" w:pos="1368"/>
          <w:tab w:val="left" w:pos="1728"/>
          <w:tab w:val="left" w:pos="2160"/>
        </w:tabs>
        <w:ind w:left="1368"/>
        <w:jc w:val="both"/>
        <w:rPr>
          <w:rFonts w:ascii="Verdana" w:hAnsi="Verdana"/>
          <w:sz w:val="20"/>
          <w:szCs w:val="20"/>
        </w:rPr>
      </w:pPr>
      <w:r>
        <w:rPr>
          <w:rFonts w:ascii="Verdana" w:hAnsi="Verdana"/>
          <w:sz w:val="20"/>
          <w:szCs w:val="20"/>
        </w:rPr>
        <w:t>Meet at least quarterly.  The Committee shall meet bi-monthly and as needed.</w:t>
      </w:r>
    </w:p>
    <w:p w:rsidR="009E64D6" w:rsidRPr="002C0F6E" w:rsidRDefault="009E64D6" w:rsidP="009E64D6">
      <w:pPr>
        <w:tabs>
          <w:tab w:val="left" w:pos="432"/>
          <w:tab w:val="left" w:pos="1008"/>
          <w:tab w:val="left" w:pos="1728"/>
          <w:tab w:val="left" w:pos="2160"/>
        </w:tabs>
        <w:ind w:left="1224" w:hanging="576"/>
        <w:jc w:val="both"/>
        <w:rPr>
          <w:rFonts w:ascii="Verdana" w:hAnsi="Verdana"/>
          <w:sz w:val="20"/>
          <w:szCs w:val="20"/>
        </w:rPr>
      </w:pPr>
    </w:p>
    <w:p w:rsidR="009E64D6" w:rsidRPr="002C0F6E" w:rsidRDefault="00565516" w:rsidP="00825228">
      <w:pPr>
        <w:numPr>
          <w:ilvl w:val="0"/>
          <w:numId w:val="40"/>
        </w:numPr>
        <w:tabs>
          <w:tab w:val="clear" w:pos="1152"/>
          <w:tab w:val="left" w:pos="432"/>
          <w:tab w:val="left" w:pos="1008"/>
          <w:tab w:val="num" w:pos="1368"/>
          <w:tab w:val="left" w:pos="1728"/>
          <w:tab w:val="left" w:pos="2160"/>
        </w:tabs>
        <w:ind w:left="1368"/>
        <w:jc w:val="both"/>
        <w:rPr>
          <w:rFonts w:ascii="Verdana" w:hAnsi="Verdana"/>
          <w:sz w:val="20"/>
          <w:szCs w:val="20"/>
        </w:rPr>
      </w:pPr>
      <w:r>
        <w:rPr>
          <w:rFonts w:ascii="Verdana" w:hAnsi="Verdana"/>
          <w:sz w:val="20"/>
          <w:szCs w:val="20"/>
        </w:rPr>
        <w:t>Record and maintain minutes of all meetings and submit to the Johnson Board of Directors for approval.</w:t>
      </w:r>
    </w:p>
    <w:p w:rsidR="009E64D6" w:rsidRPr="002C0F6E" w:rsidRDefault="009E64D6" w:rsidP="009E64D6">
      <w:pPr>
        <w:tabs>
          <w:tab w:val="left" w:pos="432"/>
          <w:tab w:val="left" w:pos="1008"/>
          <w:tab w:val="left" w:pos="1728"/>
          <w:tab w:val="left" w:pos="2160"/>
        </w:tabs>
        <w:ind w:left="1224" w:hanging="576"/>
        <w:jc w:val="both"/>
        <w:rPr>
          <w:rFonts w:ascii="Verdana" w:hAnsi="Verdana"/>
          <w:sz w:val="20"/>
          <w:szCs w:val="20"/>
        </w:rPr>
      </w:pPr>
    </w:p>
    <w:p w:rsidR="009E64D6" w:rsidRDefault="00565516" w:rsidP="00825228">
      <w:pPr>
        <w:numPr>
          <w:ilvl w:val="0"/>
          <w:numId w:val="40"/>
        </w:numPr>
        <w:tabs>
          <w:tab w:val="clear" w:pos="1152"/>
          <w:tab w:val="left" w:pos="432"/>
          <w:tab w:val="left" w:pos="1008"/>
          <w:tab w:val="num" w:pos="1368"/>
          <w:tab w:val="left" w:pos="1728"/>
          <w:tab w:val="left" w:pos="2160"/>
        </w:tabs>
        <w:ind w:left="1368"/>
        <w:jc w:val="both"/>
        <w:rPr>
          <w:rFonts w:ascii="Verdana" w:hAnsi="Verdana"/>
          <w:sz w:val="20"/>
          <w:szCs w:val="20"/>
        </w:rPr>
      </w:pPr>
      <w:r>
        <w:rPr>
          <w:rFonts w:ascii="Verdana" w:hAnsi="Verdana"/>
          <w:sz w:val="20"/>
          <w:szCs w:val="20"/>
        </w:rPr>
        <w:t>Identify, prioritize and implement quality and safety goals for the calendar year.</w:t>
      </w:r>
      <w:r w:rsidR="009B7B5E">
        <w:rPr>
          <w:rFonts w:ascii="Verdana" w:hAnsi="Verdana"/>
          <w:sz w:val="20"/>
          <w:szCs w:val="20"/>
        </w:rPr>
        <w:t xml:space="preserve"> </w:t>
      </w:r>
    </w:p>
    <w:p w:rsidR="005328BB" w:rsidRDefault="005328BB" w:rsidP="005328BB">
      <w:pPr>
        <w:tabs>
          <w:tab w:val="left" w:pos="432"/>
          <w:tab w:val="left" w:pos="1008"/>
          <w:tab w:val="left" w:pos="1728"/>
          <w:tab w:val="left" w:pos="2160"/>
        </w:tabs>
        <w:jc w:val="both"/>
        <w:rPr>
          <w:rFonts w:ascii="Verdana" w:hAnsi="Verdana"/>
          <w:sz w:val="20"/>
          <w:szCs w:val="20"/>
        </w:rPr>
      </w:pPr>
    </w:p>
    <w:p w:rsidR="00565516" w:rsidRDefault="00565516" w:rsidP="00565516">
      <w:pPr>
        <w:numPr>
          <w:ilvl w:val="0"/>
          <w:numId w:val="40"/>
        </w:numPr>
        <w:tabs>
          <w:tab w:val="clear" w:pos="1152"/>
          <w:tab w:val="left" w:pos="432"/>
          <w:tab w:val="left" w:pos="1008"/>
          <w:tab w:val="num" w:pos="1368"/>
          <w:tab w:val="left" w:pos="1728"/>
          <w:tab w:val="left" w:pos="2160"/>
        </w:tabs>
        <w:ind w:left="1368"/>
        <w:jc w:val="both"/>
        <w:rPr>
          <w:rFonts w:ascii="Verdana" w:hAnsi="Verdana"/>
          <w:sz w:val="20"/>
          <w:szCs w:val="20"/>
        </w:rPr>
      </w:pPr>
      <w:r>
        <w:rPr>
          <w:rFonts w:ascii="Verdana" w:hAnsi="Verdana"/>
          <w:sz w:val="20"/>
          <w:szCs w:val="20"/>
        </w:rPr>
        <w:t>Assess Quality Committee of the Board goals at the end of each calendar year, and make recommendations regarding goals for the next calendar year.</w:t>
      </w:r>
    </w:p>
    <w:p w:rsidR="00565516" w:rsidRDefault="00565516" w:rsidP="001E7B0A">
      <w:pPr>
        <w:pStyle w:val="ListParagraph"/>
        <w:rPr>
          <w:rFonts w:ascii="Verdana" w:hAnsi="Verdana"/>
          <w:sz w:val="20"/>
          <w:szCs w:val="20"/>
        </w:rPr>
      </w:pPr>
    </w:p>
    <w:p w:rsidR="00565516" w:rsidRDefault="00565516" w:rsidP="00565516">
      <w:pPr>
        <w:numPr>
          <w:ilvl w:val="0"/>
          <w:numId w:val="40"/>
        </w:numPr>
        <w:tabs>
          <w:tab w:val="clear" w:pos="1152"/>
          <w:tab w:val="left" w:pos="432"/>
          <w:tab w:val="left" w:pos="1008"/>
          <w:tab w:val="num" w:pos="1368"/>
          <w:tab w:val="left" w:pos="1728"/>
          <w:tab w:val="left" w:pos="2160"/>
        </w:tabs>
        <w:ind w:left="1368"/>
        <w:jc w:val="both"/>
        <w:rPr>
          <w:rFonts w:ascii="Verdana" w:hAnsi="Verdana"/>
          <w:sz w:val="20"/>
          <w:szCs w:val="20"/>
        </w:rPr>
      </w:pPr>
      <w:r>
        <w:rPr>
          <w:rFonts w:ascii="Verdana" w:hAnsi="Verdana"/>
          <w:sz w:val="20"/>
          <w:szCs w:val="20"/>
        </w:rPr>
        <w:t>Review reports and make recommendations with regard to quality indicators in dashboard format, including roll-up measures of clinical quality, patient safety and patient experience.</w:t>
      </w:r>
    </w:p>
    <w:p w:rsidR="00565516" w:rsidRDefault="00565516" w:rsidP="001E7B0A">
      <w:pPr>
        <w:pStyle w:val="ListParagraph"/>
        <w:rPr>
          <w:rFonts w:ascii="Verdana" w:hAnsi="Verdana"/>
          <w:sz w:val="20"/>
          <w:szCs w:val="20"/>
        </w:rPr>
      </w:pPr>
    </w:p>
    <w:p w:rsidR="005328BB" w:rsidRDefault="00C6000B" w:rsidP="00565516">
      <w:pPr>
        <w:numPr>
          <w:ilvl w:val="0"/>
          <w:numId w:val="40"/>
        </w:numPr>
        <w:tabs>
          <w:tab w:val="clear" w:pos="1152"/>
          <w:tab w:val="left" w:pos="432"/>
          <w:tab w:val="left" w:pos="1008"/>
          <w:tab w:val="num" w:pos="1368"/>
          <w:tab w:val="left" w:pos="1728"/>
          <w:tab w:val="left" w:pos="2160"/>
        </w:tabs>
        <w:ind w:left="1368"/>
        <w:jc w:val="both"/>
        <w:rPr>
          <w:rFonts w:ascii="Verdana" w:hAnsi="Verdana"/>
          <w:sz w:val="20"/>
          <w:szCs w:val="20"/>
        </w:rPr>
      </w:pPr>
      <w:r w:rsidRPr="00565516">
        <w:rPr>
          <w:rFonts w:ascii="Verdana" w:hAnsi="Verdana"/>
          <w:sz w:val="20"/>
          <w:szCs w:val="20"/>
        </w:rPr>
        <w:t xml:space="preserve"> </w:t>
      </w:r>
      <w:r w:rsidR="00565516">
        <w:rPr>
          <w:rFonts w:ascii="Verdana" w:hAnsi="Verdana"/>
          <w:sz w:val="20"/>
          <w:szCs w:val="20"/>
        </w:rPr>
        <w:t>Review of Casual Analysis/Root Cause Analysis.</w:t>
      </w:r>
    </w:p>
    <w:p w:rsidR="00565516" w:rsidRDefault="00565516" w:rsidP="001E7B0A">
      <w:pPr>
        <w:pStyle w:val="ListParagraph"/>
        <w:rPr>
          <w:rFonts w:ascii="Verdana" w:hAnsi="Verdana"/>
          <w:sz w:val="20"/>
          <w:szCs w:val="20"/>
        </w:rPr>
      </w:pPr>
    </w:p>
    <w:p w:rsidR="00565516" w:rsidRDefault="00565516" w:rsidP="00565516">
      <w:pPr>
        <w:numPr>
          <w:ilvl w:val="0"/>
          <w:numId w:val="40"/>
        </w:numPr>
        <w:tabs>
          <w:tab w:val="clear" w:pos="1152"/>
          <w:tab w:val="left" w:pos="432"/>
          <w:tab w:val="left" w:pos="1008"/>
          <w:tab w:val="num" w:pos="1368"/>
          <w:tab w:val="left" w:pos="1728"/>
          <w:tab w:val="left" w:pos="2160"/>
        </w:tabs>
        <w:ind w:left="1368"/>
        <w:jc w:val="both"/>
        <w:rPr>
          <w:rFonts w:ascii="Verdana" w:hAnsi="Verdana"/>
          <w:sz w:val="20"/>
          <w:szCs w:val="20"/>
        </w:rPr>
      </w:pPr>
      <w:r>
        <w:rPr>
          <w:rFonts w:ascii="Verdana" w:hAnsi="Verdana"/>
          <w:sz w:val="20"/>
          <w:szCs w:val="20"/>
        </w:rPr>
        <w:t>Review of Regulatory Corrective Action Plan compliance and regulatory survey updates.</w:t>
      </w:r>
    </w:p>
    <w:p w:rsidR="00034432" w:rsidRDefault="00034432" w:rsidP="001E7B0A">
      <w:pPr>
        <w:pStyle w:val="ListParagraph"/>
        <w:rPr>
          <w:rFonts w:ascii="Verdana" w:hAnsi="Verdana"/>
          <w:sz w:val="20"/>
          <w:szCs w:val="20"/>
        </w:rPr>
      </w:pPr>
    </w:p>
    <w:p w:rsidR="00034432" w:rsidRDefault="00034432" w:rsidP="00565516">
      <w:pPr>
        <w:numPr>
          <w:ilvl w:val="0"/>
          <w:numId w:val="40"/>
        </w:numPr>
        <w:tabs>
          <w:tab w:val="clear" w:pos="1152"/>
          <w:tab w:val="left" w:pos="432"/>
          <w:tab w:val="left" w:pos="1008"/>
          <w:tab w:val="num" w:pos="1368"/>
          <w:tab w:val="left" w:pos="1728"/>
          <w:tab w:val="left" w:pos="2160"/>
        </w:tabs>
        <w:ind w:left="1368"/>
        <w:jc w:val="both"/>
        <w:rPr>
          <w:rFonts w:ascii="Verdana" w:hAnsi="Verdana"/>
          <w:sz w:val="20"/>
          <w:szCs w:val="20"/>
        </w:rPr>
      </w:pPr>
      <w:r>
        <w:rPr>
          <w:rFonts w:ascii="Verdana" w:hAnsi="Verdana"/>
          <w:sz w:val="20"/>
          <w:szCs w:val="20"/>
        </w:rPr>
        <w:t>Review regular reports on mortality, morbidity, adverse events and peer review activities.</w:t>
      </w:r>
    </w:p>
    <w:p w:rsidR="00034432" w:rsidRDefault="00034432" w:rsidP="001E7B0A">
      <w:pPr>
        <w:pStyle w:val="ListParagraph"/>
        <w:rPr>
          <w:rFonts w:ascii="Verdana" w:hAnsi="Verdana"/>
          <w:sz w:val="20"/>
          <w:szCs w:val="20"/>
        </w:rPr>
      </w:pPr>
    </w:p>
    <w:p w:rsidR="00034432" w:rsidRDefault="00034432" w:rsidP="00565516">
      <w:pPr>
        <w:numPr>
          <w:ilvl w:val="0"/>
          <w:numId w:val="40"/>
        </w:numPr>
        <w:tabs>
          <w:tab w:val="clear" w:pos="1152"/>
          <w:tab w:val="left" w:pos="432"/>
          <w:tab w:val="left" w:pos="1008"/>
          <w:tab w:val="num" w:pos="1368"/>
          <w:tab w:val="left" w:pos="1728"/>
          <w:tab w:val="left" w:pos="2160"/>
        </w:tabs>
        <w:ind w:left="1368"/>
        <w:jc w:val="both"/>
        <w:rPr>
          <w:rFonts w:ascii="Verdana" w:hAnsi="Verdana"/>
          <w:sz w:val="20"/>
          <w:szCs w:val="20"/>
        </w:rPr>
      </w:pPr>
      <w:r>
        <w:rPr>
          <w:rFonts w:ascii="Verdana" w:hAnsi="Verdana"/>
          <w:sz w:val="20"/>
          <w:szCs w:val="20"/>
        </w:rPr>
        <w:t>Review and recommend for approval the reports of the Credentials Committee of the Medical Staff regarding privileging and credentialing.</w:t>
      </w:r>
    </w:p>
    <w:p w:rsidR="00034432" w:rsidRDefault="00034432" w:rsidP="001E7B0A">
      <w:pPr>
        <w:pStyle w:val="ListParagraph"/>
        <w:rPr>
          <w:rFonts w:ascii="Verdana" w:hAnsi="Verdana"/>
          <w:sz w:val="20"/>
          <w:szCs w:val="20"/>
        </w:rPr>
      </w:pPr>
    </w:p>
    <w:p w:rsidR="00034432" w:rsidRDefault="00034432" w:rsidP="00565516">
      <w:pPr>
        <w:numPr>
          <w:ilvl w:val="0"/>
          <w:numId w:val="40"/>
        </w:numPr>
        <w:tabs>
          <w:tab w:val="clear" w:pos="1152"/>
          <w:tab w:val="left" w:pos="432"/>
          <w:tab w:val="left" w:pos="1008"/>
          <w:tab w:val="num" w:pos="1368"/>
          <w:tab w:val="left" w:pos="1728"/>
          <w:tab w:val="left" w:pos="2160"/>
        </w:tabs>
        <w:ind w:left="1368"/>
        <w:jc w:val="both"/>
        <w:rPr>
          <w:rFonts w:ascii="Verdana" w:hAnsi="Verdana"/>
          <w:sz w:val="20"/>
          <w:szCs w:val="20"/>
        </w:rPr>
      </w:pPr>
      <w:r>
        <w:rPr>
          <w:rFonts w:ascii="Verdana" w:hAnsi="Verdana"/>
          <w:sz w:val="20"/>
          <w:szCs w:val="20"/>
        </w:rPr>
        <w:t>Review and recommend for approval any policies and proce</w:t>
      </w:r>
      <w:r w:rsidR="00A22683">
        <w:rPr>
          <w:rFonts w:ascii="Verdana" w:hAnsi="Verdana"/>
          <w:sz w:val="20"/>
          <w:szCs w:val="20"/>
        </w:rPr>
        <w:t>d</w:t>
      </w:r>
      <w:r>
        <w:rPr>
          <w:rFonts w:ascii="Verdana" w:hAnsi="Verdana"/>
          <w:sz w:val="20"/>
          <w:szCs w:val="20"/>
        </w:rPr>
        <w:t>ures pertaining to the Medical Staff.</w:t>
      </w:r>
    </w:p>
    <w:p w:rsidR="00034432" w:rsidRDefault="00034432" w:rsidP="001E7B0A">
      <w:pPr>
        <w:pStyle w:val="ListParagraph"/>
        <w:rPr>
          <w:rFonts w:ascii="Verdana" w:hAnsi="Verdana"/>
          <w:sz w:val="20"/>
          <w:szCs w:val="20"/>
        </w:rPr>
      </w:pPr>
    </w:p>
    <w:p w:rsidR="00034432" w:rsidRDefault="00034432" w:rsidP="00565516">
      <w:pPr>
        <w:numPr>
          <w:ilvl w:val="0"/>
          <w:numId w:val="40"/>
        </w:numPr>
        <w:tabs>
          <w:tab w:val="clear" w:pos="1152"/>
          <w:tab w:val="left" w:pos="432"/>
          <w:tab w:val="left" w:pos="1008"/>
          <w:tab w:val="num" w:pos="1368"/>
          <w:tab w:val="left" w:pos="1728"/>
          <w:tab w:val="left" w:pos="2160"/>
        </w:tabs>
        <w:ind w:left="1368"/>
        <w:jc w:val="both"/>
        <w:rPr>
          <w:rFonts w:ascii="Verdana" w:hAnsi="Verdana"/>
          <w:sz w:val="20"/>
          <w:szCs w:val="20"/>
        </w:rPr>
      </w:pPr>
      <w:r>
        <w:rPr>
          <w:rFonts w:ascii="Verdana" w:hAnsi="Verdana"/>
          <w:sz w:val="20"/>
          <w:szCs w:val="20"/>
        </w:rPr>
        <w:t>Review and recommend for approval any changes to the Bylaws, Rules and Regulations of the Medical Staff.</w:t>
      </w:r>
    </w:p>
    <w:p w:rsidR="00034432" w:rsidRDefault="00034432" w:rsidP="001E7B0A">
      <w:pPr>
        <w:pStyle w:val="ListParagraph"/>
        <w:rPr>
          <w:rFonts w:ascii="Verdana" w:hAnsi="Verdana"/>
          <w:sz w:val="20"/>
          <w:szCs w:val="20"/>
        </w:rPr>
      </w:pPr>
    </w:p>
    <w:p w:rsidR="00034432" w:rsidRDefault="00034432" w:rsidP="00565516">
      <w:pPr>
        <w:numPr>
          <w:ilvl w:val="0"/>
          <w:numId w:val="40"/>
        </w:numPr>
        <w:tabs>
          <w:tab w:val="clear" w:pos="1152"/>
          <w:tab w:val="left" w:pos="432"/>
          <w:tab w:val="left" w:pos="1008"/>
          <w:tab w:val="num" w:pos="1368"/>
          <w:tab w:val="left" w:pos="1728"/>
          <w:tab w:val="left" w:pos="2160"/>
        </w:tabs>
        <w:ind w:left="1368"/>
        <w:jc w:val="both"/>
        <w:rPr>
          <w:rFonts w:ascii="Verdana" w:hAnsi="Verdana"/>
          <w:sz w:val="20"/>
          <w:szCs w:val="20"/>
        </w:rPr>
      </w:pPr>
      <w:r>
        <w:rPr>
          <w:rFonts w:ascii="Verdana" w:hAnsi="Verdana"/>
          <w:sz w:val="20"/>
          <w:szCs w:val="20"/>
        </w:rPr>
        <w:t>Inform members of the Board of Directors of any issues concerning quality of care, patient safety, patient experience, accreditation, adverse events and the Medical Staff.</w:t>
      </w:r>
    </w:p>
    <w:p w:rsidR="00565516" w:rsidRPr="00565516" w:rsidRDefault="00565516" w:rsidP="001E7B0A">
      <w:pPr>
        <w:tabs>
          <w:tab w:val="left" w:pos="432"/>
          <w:tab w:val="left" w:pos="1008"/>
          <w:tab w:val="left" w:pos="1728"/>
          <w:tab w:val="left" w:pos="2160"/>
        </w:tabs>
        <w:jc w:val="both"/>
        <w:rPr>
          <w:rFonts w:ascii="Verdana" w:hAnsi="Verdana"/>
          <w:sz w:val="20"/>
          <w:szCs w:val="20"/>
        </w:rPr>
      </w:pPr>
    </w:p>
    <w:p w:rsidR="009E64D6" w:rsidRDefault="009E64D6" w:rsidP="009E64D6">
      <w:pPr>
        <w:tabs>
          <w:tab w:val="left" w:pos="432"/>
          <w:tab w:val="left" w:pos="1008"/>
          <w:tab w:val="left" w:pos="1728"/>
          <w:tab w:val="left" w:pos="2160"/>
        </w:tabs>
        <w:ind w:left="1008" w:hanging="576"/>
        <w:jc w:val="both"/>
        <w:rPr>
          <w:rFonts w:ascii="Verdana" w:hAnsi="Verdana"/>
          <w:sz w:val="20"/>
          <w:szCs w:val="20"/>
          <w:u w:val="single"/>
        </w:rPr>
      </w:pPr>
    </w:p>
    <w:p w:rsidR="009721ED" w:rsidRDefault="009721ED" w:rsidP="009E64D6">
      <w:pPr>
        <w:tabs>
          <w:tab w:val="left" w:pos="432"/>
          <w:tab w:val="left" w:pos="1008"/>
          <w:tab w:val="left" w:pos="1728"/>
          <w:tab w:val="left" w:pos="2160"/>
        </w:tabs>
        <w:ind w:left="1008" w:hanging="576"/>
        <w:jc w:val="both"/>
        <w:rPr>
          <w:rFonts w:ascii="Verdana" w:hAnsi="Verdana"/>
          <w:sz w:val="20"/>
          <w:szCs w:val="20"/>
          <w:u w:val="single"/>
        </w:rPr>
      </w:pPr>
    </w:p>
    <w:p w:rsidR="009721ED" w:rsidRDefault="009721ED" w:rsidP="009E64D6">
      <w:pPr>
        <w:tabs>
          <w:tab w:val="left" w:pos="432"/>
          <w:tab w:val="left" w:pos="1008"/>
          <w:tab w:val="left" w:pos="1728"/>
          <w:tab w:val="left" w:pos="2160"/>
        </w:tabs>
        <w:ind w:left="1008" w:hanging="576"/>
        <w:jc w:val="both"/>
        <w:rPr>
          <w:rFonts w:ascii="Verdana" w:hAnsi="Verdana"/>
          <w:sz w:val="20"/>
          <w:szCs w:val="20"/>
          <w:u w:val="single"/>
        </w:rPr>
      </w:pPr>
    </w:p>
    <w:p w:rsidR="009721ED" w:rsidRDefault="009721ED" w:rsidP="009E64D6">
      <w:pPr>
        <w:tabs>
          <w:tab w:val="left" w:pos="432"/>
          <w:tab w:val="left" w:pos="1008"/>
          <w:tab w:val="left" w:pos="1728"/>
          <w:tab w:val="left" w:pos="2160"/>
        </w:tabs>
        <w:ind w:left="1008" w:hanging="576"/>
        <w:jc w:val="both"/>
        <w:rPr>
          <w:rFonts w:ascii="Verdana" w:hAnsi="Verdana"/>
          <w:sz w:val="20"/>
          <w:szCs w:val="20"/>
          <w:u w:val="single"/>
        </w:rPr>
      </w:pPr>
    </w:p>
    <w:p w:rsidR="009721ED" w:rsidRPr="002C0F6E" w:rsidRDefault="009721ED" w:rsidP="009E64D6">
      <w:pPr>
        <w:tabs>
          <w:tab w:val="left" w:pos="432"/>
          <w:tab w:val="left" w:pos="1008"/>
          <w:tab w:val="left" w:pos="1728"/>
          <w:tab w:val="left" w:pos="2160"/>
        </w:tabs>
        <w:ind w:left="1008" w:hanging="576"/>
        <w:jc w:val="both"/>
        <w:rPr>
          <w:rFonts w:ascii="Verdana" w:hAnsi="Verdana"/>
          <w:sz w:val="20"/>
          <w:szCs w:val="20"/>
          <w:u w:val="single"/>
        </w:rPr>
      </w:pPr>
    </w:p>
    <w:p w:rsidR="009E64D6" w:rsidRPr="002C0F6E" w:rsidRDefault="009E64D6" w:rsidP="006E6674">
      <w:pPr>
        <w:tabs>
          <w:tab w:val="num" w:pos="-1080"/>
          <w:tab w:val="num" w:pos="-360"/>
          <w:tab w:val="left" w:pos="360"/>
        </w:tabs>
        <w:ind w:left="-360" w:right="-360"/>
        <w:jc w:val="both"/>
        <w:outlineLvl w:val="0"/>
        <w:rPr>
          <w:rFonts w:ascii="Verdana" w:hAnsi="Verdana" w:cs="Tahoma"/>
          <w:b/>
          <w:sz w:val="20"/>
          <w:szCs w:val="20"/>
          <w:u w:val="single"/>
        </w:rPr>
      </w:pPr>
      <w:r w:rsidRPr="002C0F6E">
        <w:rPr>
          <w:rFonts w:ascii="Verdana" w:hAnsi="Verdana" w:cs="Tahoma"/>
          <w:b/>
          <w:sz w:val="20"/>
          <w:szCs w:val="20"/>
        </w:rPr>
        <w:lastRenderedPageBreak/>
        <w:t>10.</w:t>
      </w:r>
      <w:r w:rsidR="00A41974">
        <w:rPr>
          <w:rFonts w:ascii="Verdana" w:hAnsi="Verdana" w:cs="Tahoma"/>
          <w:b/>
          <w:sz w:val="20"/>
          <w:szCs w:val="20"/>
        </w:rPr>
        <w:t>9</w:t>
      </w:r>
      <w:r w:rsidRPr="002C0F6E">
        <w:rPr>
          <w:rFonts w:ascii="Verdana" w:hAnsi="Verdana" w:cs="Tahoma"/>
          <w:b/>
          <w:sz w:val="20"/>
          <w:szCs w:val="20"/>
        </w:rPr>
        <w:tab/>
      </w:r>
      <w:r w:rsidRPr="002C0F6E">
        <w:rPr>
          <w:rFonts w:ascii="Verdana" w:hAnsi="Verdana" w:cs="Tahoma"/>
          <w:b/>
          <w:sz w:val="20"/>
          <w:szCs w:val="20"/>
        </w:rPr>
        <w:tab/>
      </w:r>
      <w:r w:rsidRPr="002C0F6E">
        <w:rPr>
          <w:rFonts w:ascii="Verdana" w:hAnsi="Verdana" w:cs="Tahoma"/>
          <w:b/>
          <w:sz w:val="20"/>
          <w:szCs w:val="20"/>
          <w:u w:val="single"/>
        </w:rPr>
        <w:t>PHYSICIAN QUALITY IMPROVEMENT COMMITTEE</w:t>
      </w:r>
      <w:r w:rsidR="006E6F8A">
        <w:rPr>
          <w:rFonts w:ascii="Verdana" w:hAnsi="Verdana" w:cs="Tahoma"/>
          <w:b/>
          <w:sz w:val="20"/>
          <w:szCs w:val="20"/>
          <w:u w:val="single"/>
        </w:rPr>
        <w:t xml:space="preserve"> (“PQIC”)</w:t>
      </w:r>
    </w:p>
    <w:p w:rsidR="009E64D6" w:rsidRPr="002C0F6E" w:rsidRDefault="009E64D6" w:rsidP="009E64D6">
      <w:pPr>
        <w:tabs>
          <w:tab w:val="num" w:pos="-1080"/>
          <w:tab w:val="num" w:pos="-360"/>
          <w:tab w:val="left" w:pos="720"/>
        </w:tabs>
        <w:ind w:left="-360" w:right="-360"/>
        <w:jc w:val="both"/>
        <w:rPr>
          <w:rFonts w:ascii="Verdana" w:hAnsi="Verdana" w:cs="Tahoma"/>
          <w:sz w:val="20"/>
          <w:szCs w:val="20"/>
        </w:rPr>
      </w:pPr>
    </w:p>
    <w:p w:rsidR="009E64D6" w:rsidRPr="002C0F6E" w:rsidRDefault="009E64D6" w:rsidP="006E6674">
      <w:pPr>
        <w:tabs>
          <w:tab w:val="num" w:pos="-1080"/>
          <w:tab w:val="left" w:pos="360"/>
          <w:tab w:val="left" w:pos="720"/>
          <w:tab w:val="left" w:pos="1080"/>
        </w:tabs>
        <w:ind w:left="-360" w:right="-360"/>
        <w:jc w:val="both"/>
        <w:outlineLvl w:val="0"/>
        <w:rPr>
          <w:rFonts w:ascii="Verdana" w:hAnsi="Verdana" w:cs="Tahoma"/>
          <w:b/>
          <w:sz w:val="20"/>
          <w:szCs w:val="20"/>
        </w:rPr>
      </w:pPr>
      <w:r w:rsidRPr="002C0F6E">
        <w:rPr>
          <w:rFonts w:ascii="Verdana" w:hAnsi="Verdana" w:cs="Tahoma"/>
          <w:sz w:val="20"/>
          <w:szCs w:val="20"/>
        </w:rPr>
        <w:tab/>
      </w:r>
      <w:r w:rsidRPr="002C0F6E">
        <w:rPr>
          <w:rFonts w:ascii="Verdana" w:hAnsi="Verdana" w:cs="Tahoma"/>
          <w:sz w:val="20"/>
          <w:szCs w:val="20"/>
        </w:rPr>
        <w:tab/>
      </w:r>
      <w:r w:rsidRPr="002C0F6E">
        <w:rPr>
          <w:rFonts w:ascii="Verdana" w:hAnsi="Verdana" w:cs="Tahoma"/>
          <w:b/>
          <w:sz w:val="20"/>
          <w:szCs w:val="20"/>
        </w:rPr>
        <w:t>10.</w:t>
      </w:r>
      <w:r w:rsidR="00A41974">
        <w:rPr>
          <w:rFonts w:ascii="Verdana" w:hAnsi="Verdana" w:cs="Tahoma"/>
          <w:b/>
          <w:sz w:val="20"/>
          <w:szCs w:val="20"/>
        </w:rPr>
        <w:t>9</w:t>
      </w:r>
      <w:r w:rsidR="00834A22">
        <w:rPr>
          <w:rFonts w:ascii="Verdana" w:hAnsi="Verdana" w:cs="Tahoma"/>
          <w:b/>
          <w:sz w:val="20"/>
          <w:szCs w:val="20"/>
        </w:rPr>
        <w:t>-</w:t>
      </w:r>
      <w:r w:rsidRPr="002C0F6E">
        <w:rPr>
          <w:rFonts w:ascii="Verdana" w:hAnsi="Verdana" w:cs="Tahoma"/>
          <w:b/>
          <w:sz w:val="20"/>
          <w:szCs w:val="20"/>
        </w:rPr>
        <w:t>1 COMPOSITION</w:t>
      </w:r>
    </w:p>
    <w:p w:rsidR="009E64D6" w:rsidRPr="002C0F6E" w:rsidRDefault="009E64D6" w:rsidP="009E64D6">
      <w:pPr>
        <w:tabs>
          <w:tab w:val="num" w:pos="-1080"/>
          <w:tab w:val="num" w:pos="-360"/>
        </w:tabs>
        <w:ind w:left="-360" w:right="-360"/>
        <w:jc w:val="both"/>
        <w:rPr>
          <w:rFonts w:ascii="Verdana" w:hAnsi="Verdana" w:cs="Tahoma"/>
          <w:sz w:val="20"/>
          <w:szCs w:val="20"/>
        </w:rPr>
      </w:pPr>
    </w:p>
    <w:p w:rsidR="002C0F6E" w:rsidRDefault="002C0F6E" w:rsidP="002C0F6E">
      <w:pPr>
        <w:ind w:left="720"/>
        <w:jc w:val="both"/>
        <w:rPr>
          <w:rFonts w:ascii="Verdana" w:hAnsi="Verdana"/>
          <w:sz w:val="20"/>
          <w:szCs w:val="20"/>
        </w:rPr>
      </w:pPr>
      <w:r w:rsidRPr="002C0F6E">
        <w:rPr>
          <w:rFonts w:ascii="Verdana" w:hAnsi="Verdana"/>
          <w:sz w:val="20"/>
          <w:szCs w:val="20"/>
        </w:rPr>
        <w:t>The PQIC is a multi-disciplinary committee and shall consist of</w:t>
      </w:r>
      <w:r w:rsidR="00630990">
        <w:rPr>
          <w:rFonts w:ascii="Verdana" w:hAnsi="Verdana"/>
          <w:sz w:val="20"/>
          <w:szCs w:val="20"/>
        </w:rPr>
        <w:t>:</w:t>
      </w:r>
      <w:r w:rsidRPr="002C0F6E">
        <w:rPr>
          <w:rFonts w:ascii="Verdana" w:hAnsi="Verdana"/>
          <w:sz w:val="20"/>
          <w:szCs w:val="20"/>
        </w:rPr>
        <w:t xml:space="preserve"> </w:t>
      </w:r>
      <w:r w:rsidR="00630990">
        <w:rPr>
          <w:rFonts w:ascii="Verdana" w:hAnsi="Verdana"/>
          <w:sz w:val="20"/>
          <w:szCs w:val="20"/>
        </w:rPr>
        <w:t xml:space="preserve">the President of the Medical Staff; </w:t>
      </w:r>
      <w:r w:rsidR="00B02FE7">
        <w:rPr>
          <w:rFonts w:ascii="Verdana" w:hAnsi="Verdana"/>
          <w:sz w:val="20"/>
          <w:szCs w:val="20"/>
        </w:rPr>
        <w:t xml:space="preserve">the Vice President of the Medical Staff; </w:t>
      </w:r>
      <w:r w:rsidR="00630990">
        <w:rPr>
          <w:rFonts w:ascii="Verdana" w:hAnsi="Verdana"/>
          <w:sz w:val="20"/>
          <w:szCs w:val="20"/>
        </w:rPr>
        <w:t>the Chair of the Department of Surger</w:t>
      </w:r>
      <w:r w:rsidR="00E022F9">
        <w:rPr>
          <w:rFonts w:ascii="Verdana" w:hAnsi="Verdana"/>
          <w:sz w:val="20"/>
          <w:szCs w:val="20"/>
        </w:rPr>
        <w:t>y</w:t>
      </w:r>
      <w:r w:rsidR="00630990">
        <w:rPr>
          <w:rFonts w:ascii="Verdana" w:hAnsi="Verdana"/>
          <w:sz w:val="20"/>
          <w:szCs w:val="20"/>
        </w:rPr>
        <w:t xml:space="preserve">; the Chair of the Department of Medicine; the Chair </w:t>
      </w:r>
      <w:r w:rsidR="001972BF">
        <w:rPr>
          <w:rFonts w:ascii="Verdana" w:hAnsi="Verdana"/>
          <w:sz w:val="20"/>
          <w:szCs w:val="20"/>
        </w:rPr>
        <w:t>of the Department of Emergency Medicine</w:t>
      </w:r>
      <w:r w:rsidR="00CC5B4A">
        <w:rPr>
          <w:rFonts w:ascii="Verdana" w:hAnsi="Verdana"/>
          <w:sz w:val="20"/>
          <w:szCs w:val="20"/>
        </w:rPr>
        <w:t>, and the Chair</w:t>
      </w:r>
      <w:r w:rsidR="00E022F9">
        <w:rPr>
          <w:rFonts w:ascii="Verdana" w:hAnsi="Verdana"/>
          <w:sz w:val="20"/>
          <w:szCs w:val="20"/>
        </w:rPr>
        <w:t xml:space="preserve"> of any additional Department or Subsection, appointed by the Medical Staff President or his/her designee</w:t>
      </w:r>
      <w:r w:rsidRPr="002C0F6E">
        <w:rPr>
          <w:rFonts w:ascii="Verdana" w:hAnsi="Verdana"/>
          <w:sz w:val="20"/>
          <w:szCs w:val="20"/>
        </w:rPr>
        <w:t xml:space="preserve">.  The </w:t>
      </w:r>
      <w:r w:rsidR="00630990">
        <w:rPr>
          <w:rFonts w:ascii="Verdana" w:hAnsi="Verdana"/>
          <w:sz w:val="20"/>
          <w:szCs w:val="20"/>
        </w:rPr>
        <w:t>C</w:t>
      </w:r>
      <w:r w:rsidRPr="002C0F6E">
        <w:rPr>
          <w:rFonts w:ascii="Verdana" w:hAnsi="Verdana"/>
          <w:sz w:val="20"/>
          <w:szCs w:val="20"/>
        </w:rPr>
        <w:t xml:space="preserve">ommittee </w:t>
      </w:r>
      <w:r w:rsidR="00D85B11">
        <w:rPr>
          <w:rFonts w:ascii="Verdana" w:hAnsi="Verdana"/>
          <w:sz w:val="20"/>
          <w:szCs w:val="20"/>
        </w:rPr>
        <w:t>Chair</w:t>
      </w:r>
      <w:r w:rsidRPr="002C0F6E">
        <w:rPr>
          <w:rFonts w:ascii="Verdana" w:hAnsi="Verdana"/>
          <w:sz w:val="20"/>
          <w:szCs w:val="20"/>
        </w:rPr>
        <w:t xml:space="preserve"> shall be the President of the Medical Staff or the President’s designee.  The </w:t>
      </w:r>
      <w:r w:rsidR="00DA3BE8">
        <w:rPr>
          <w:rFonts w:ascii="Verdana" w:hAnsi="Verdana"/>
          <w:sz w:val="20"/>
          <w:szCs w:val="20"/>
        </w:rPr>
        <w:t>CMO</w:t>
      </w:r>
      <w:r w:rsidR="00DA3BE8" w:rsidRPr="002C0F6E">
        <w:rPr>
          <w:rFonts w:ascii="Verdana" w:hAnsi="Verdana"/>
          <w:sz w:val="20"/>
          <w:szCs w:val="20"/>
        </w:rPr>
        <w:t xml:space="preserve"> </w:t>
      </w:r>
      <w:r w:rsidRPr="002C0F6E">
        <w:rPr>
          <w:rFonts w:ascii="Verdana" w:hAnsi="Verdana"/>
          <w:sz w:val="20"/>
          <w:szCs w:val="20"/>
        </w:rPr>
        <w:t xml:space="preserve">shall serve ex-officio without vote.  A member of the </w:t>
      </w:r>
      <w:r w:rsidR="0071158E">
        <w:rPr>
          <w:rFonts w:ascii="Verdana" w:hAnsi="Verdana"/>
          <w:sz w:val="20"/>
          <w:szCs w:val="20"/>
        </w:rPr>
        <w:t>JM</w:t>
      </w:r>
      <w:r w:rsidR="00C9448F">
        <w:rPr>
          <w:rFonts w:ascii="Verdana" w:hAnsi="Verdana"/>
          <w:sz w:val="20"/>
          <w:szCs w:val="20"/>
        </w:rPr>
        <w:t>H</w:t>
      </w:r>
      <w:r w:rsidRPr="002C0F6E">
        <w:rPr>
          <w:rFonts w:ascii="Verdana" w:hAnsi="Verdana"/>
          <w:sz w:val="20"/>
          <w:szCs w:val="20"/>
        </w:rPr>
        <w:t xml:space="preserve"> QI team may also serve as ex-officio without vote.  As appropriate, the </w:t>
      </w:r>
      <w:r w:rsidR="00E022F9">
        <w:rPr>
          <w:rFonts w:ascii="Verdana" w:hAnsi="Verdana"/>
          <w:sz w:val="20"/>
          <w:szCs w:val="20"/>
        </w:rPr>
        <w:t>C</w:t>
      </w:r>
      <w:r w:rsidRPr="002C0F6E">
        <w:rPr>
          <w:rFonts w:ascii="Verdana" w:hAnsi="Verdana"/>
          <w:sz w:val="20"/>
          <w:szCs w:val="20"/>
        </w:rPr>
        <w:t xml:space="preserve">ommittee may act through subcommittees or committee members, and may retain consultants or experts from time to time as needed for a particular task or review.  </w:t>
      </w:r>
    </w:p>
    <w:p w:rsidR="002C0F6E" w:rsidRPr="002C0F6E" w:rsidRDefault="002C0F6E" w:rsidP="002C0F6E">
      <w:pPr>
        <w:ind w:left="720"/>
        <w:jc w:val="both"/>
        <w:rPr>
          <w:rFonts w:ascii="Verdana" w:hAnsi="Verdana"/>
          <w:sz w:val="20"/>
          <w:szCs w:val="20"/>
        </w:rPr>
      </w:pPr>
      <w:r w:rsidRPr="002C0F6E">
        <w:rPr>
          <w:rFonts w:ascii="Verdana" w:hAnsi="Verdana"/>
          <w:sz w:val="20"/>
          <w:szCs w:val="20"/>
        </w:rPr>
        <w:t xml:space="preserve">   </w:t>
      </w:r>
    </w:p>
    <w:p w:rsidR="009E64D6" w:rsidRPr="002C0F6E" w:rsidRDefault="009E64D6" w:rsidP="006E6674">
      <w:pPr>
        <w:tabs>
          <w:tab w:val="num" w:pos="-1080"/>
          <w:tab w:val="left" w:pos="360"/>
          <w:tab w:val="left" w:pos="720"/>
          <w:tab w:val="left" w:pos="1080"/>
        </w:tabs>
        <w:ind w:left="-360" w:right="-360"/>
        <w:jc w:val="both"/>
        <w:outlineLvl w:val="0"/>
        <w:rPr>
          <w:rFonts w:ascii="Verdana" w:hAnsi="Verdana" w:cs="Tahoma"/>
          <w:b/>
          <w:sz w:val="20"/>
          <w:szCs w:val="20"/>
        </w:rPr>
      </w:pPr>
      <w:r w:rsidRPr="002C0F6E">
        <w:rPr>
          <w:rFonts w:ascii="Verdana" w:hAnsi="Verdana" w:cs="Tahoma"/>
          <w:b/>
          <w:sz w:val="20"/>
          <w:szCs w:val="20"/>
        </w:rPr>
        <w:tab/>
      </w:r>
      <w:r w:rsidRPr="002C0F6E">
        <w:rPr>
          <w:rFonts w:ascii="Verdana" w:hAnsi="Verdana" w:cs="Tahoma"/>
          <w:b/>
          <w:sz w:val="20"/>
          <w:szCs w:val="20"/>
        </w:rPr>
        <w:tab/>
        <w:t>10.</w:t>
      </w:r>
      <w:r w:rsidR="00A41974">
        <w:rPr>
          <w:rFonts w:ascii="Verdana" w:hAnsi="Verdana" w:cs="Tahoma"/>
          <w:b/>
          <w:sz w:val="20"/>
          <w:szCs w:val="20"/>
        </w:rPr>
        <w:t>9</w:t>
      </w:r>
      <w:r w:rsidR="00834A22">
        <w:rPr>
          <w:rFonts w:ascii="Verdana" w:hAnsi="Verdana" w:cs="Tahoma"/>
          <w:b/>
          <w:sz w:val="20"/>
          <w:szCs w:val="20"/>
        </w:rPr>
        <w:t>-</w:t>
      </w:r>
      <w:r w:rsidRPr="002C0F6E">
        <w:rPr>
          <w:rFonts w:ascii="Verdana" w:hAnsi="Verdana" w:cs="Tahoma"/>
          <w:b/>
          <w:sz w:val="20"/>
          <w:szCs w:val="20"/>
        </w:rPr>
        <w:t>2 PURPOSE AND DUTIES</w:t>
      </w:r>
    </w:p>
    <w:p w:rsidR="009E64D6" w:rsidRPr="002C0F6E" w:rsidRDefault="009E64D6" w:rsidP="009E64D6">
      <w:pPr>
        <w:tabs>
          <w:tab w:val="left" w:pos="432"/>
          <w:tab w:val="left" w:pos="1008"/>
          <w:tab w:val="left" w:pos="1728"/>
          <w:tab w:val="left" w:pos="2160"/>
        </w:tabs>
        <w:ind w:left="720"/>
        <w:jc w:val="both"/>
        <w:rPr>
          <w:rFonts w:ascii="Verdana" w:hAnsi="Verdana"/>
          <w:sz w:val="20"/>
          <w:szCs w:val="20"/>
        </w:rPr>
      </w:pPr>
    </w:p>
    <w:p w:rsidR="002C0F6E" w:rsidRDefault="002C0F6E" w:rsidP="002C0F6E">
      <w:pPr>
        <w:ind w:left="720"/>
        <w:jc w:val="both"/>
        <w:rPr>
          <w:rFonts w:ascii="Verdana" w:hAnsi="Verdana"/>
          <w:sz w:val="20"/>
          <w:szCs w:val="20"/>
        </w:rPr>
      </w:pPr>
      <w:r w:rsidRPr="002C0F6E">
        <w:rPr>
          <w:rFonts w:ascii="Verdana" w:hAnsi="Verdana"/>
          <w:sz w:val="20"/>
          <w:szCs w:val="20"/>
        </w:rPr>
        <w:t xml:space="preserve">The Physician Quality Improvement Committee (PQIC) shall coordinate and monitor the peer review activities conducted by the Medical Staff, its </w:t>
      </w:r>
      <w:r w:rsidR="00D85B11">
        <w:rPr>
          <w:rFonts w:ascii="Verdana" w:hAnsi="Verdana"/>
          <w:sz w:val="20"/>
          <w:szCs w:val="20"/>
        </w:rPr>
        <w:t>Department</w:t>
      </w:r>
      <w:r w:rsidRPr="002C0F6E">
        <w:rPr>
          <w:rFonts w:ascii="Verdana" w:hAnsi="Verdana"/>
          <w:sz w:val="20"/>
          <w:szCs w:val="20"/>
        </w:rPr>
        <w:t xml:space="preserve">s and services.  </w:t>
      </w:r>
    </w:p>
    <w:p w:rsidR="008B6D93" w:rsidRDefault="008B6D93" w:rsidP="002C0F6E">
      <w:pPr>
        <w:ind w:left="720"/>
        <w:jc w:val="both"/>
        <w:rPr>
          <w:rFonts w:ascii="Verdana" w:hAnsi="Verdana"/>
          <w:sz w:val="20"/>
          <w:szCs w:val="20"/>
        </w:rPr>
      </w:pPr>
    </w:p>
    <w:p w:rsidR="008B6D93" w:rsidRPr="002C0F6E" w:rsidRDefault="008B6D93" w:rsidP="008B6D93">
      <w:pPr>
        <w:tabs>
          <w:tab w:val="left" w:pos="432"/>
          <w:tab w:val="left" w:pos="1008"/>
          <w:tab w:val="left" w:pos="1728"/>
          <w:tab w:val="left" w:pos="2160"/>
        </w:tabs>
        <w:ind w:left="720"/>
        <w:jc w:val="both"/>
        <w:rPr>
          <w:rFonts w:ascii="Verdana" w:hAnsi="Verdana"/>
          <w:sz w:val="20"/>
          <w:szCs w:val="20"/>
        </w:rPr>
      </w:pPr>
      <w:r w:rsidRPr="002C0F6E">
        <w:rPr>
          <w:rFonts w:ascii="Verdana" w:hAnsi="Verdana"/>
          <w:sz w:val="20"/>
          <w:szCs w:val="20"/>
        </w:rPr>
        <w:t xml:space="preserve">This Committee shall </w:t>
      </w:r>
      <w:r w:rsidR="00630990">
        <w:rPr>
          <w:rFonts w:ascii="Verdana" w:hAnsi="Verdana"/>
          <w:sz w:val="20"/>
          <w:szCs w:val="20"/>
        </w:rPr>
        <w:t>meet monthly as needed</w:t>
      </w:r>
      <w:r>
        <w:rPr>
          <w:rFonts w:ascii="Verdana" w:hAnsi="Verdana"/>
          <w:sz w:val="20"/>
          <w:szCs w:val="20"/>
        </w:rPr>
        <w:t xml:space="preserve"> </w:t>
      </w:r>
      <w:r w:rsidRPr="002C0F6E">
        <w:rPr>
          <w:rFonts w:ascii="Verdana" w:hAnsi="Verdana"/>
          <w:sz w:val="20"/>
          <w:szCs w:val="20"/>
        </w:rPr>
        <w:t>and maintain a record of all its activities, and submit same to the Medical Executive Committee.</w:t>
      </w:r>
    </w:p>
    <w:p w:rsidR="002C0F6E" w:rsidRPr="002C0F6E" w:rsidRDefault="002C0F6E" w:rsidP="002C0F6E">
      <w:pPr>
        <w:ind w:left="720"/>
        <w:jc w:val="both"/>
        <w:rPr>
          <w:rFonts w:ascii="Verdana" w:hAnsi="Verdana"/>
          <w:sz w:val="20"/>
          <w:szCs w:val="20"/>
        </w:rPr>
      </w:pPr>
    </w:p>
    <w:p w:rsidR="002C0F6E" w:rsidRPr="002C0F6E" w:rsidRDefault="002C0F6E" w:rsidP="002C0F6E">
      <w:pPr>
        <w:ind w:left="720"/>
        <w:jc w:val="both"/>
        <w:rPr>
          <w:rFonts w:ascii="Verdana" w:hAnsi="Verdana"/>
          <w:sz w:val="20"/>
          <w:szCs w:val="20"/>
        </w:rPr>
      </w:pPr>
      <w:r w:rsidRPr="002C0F6E">
        <w:rPr>
          <w:rFonts w:ascii="Verdana" w:hAnsi="Verdana"/>
          <w:sz w:val="20"/>
          <w:szCs w:val="20"/>
        </w:rPr>
        <w:t xml:space="preserve">In addition the PQIC shall coordinate peer review activities undertaken by and may work jointly in such peer review activities with the MEC, the </w:t>
      </w:r>
      <w:r w:rsidR="006A7263">
        <w:rPr>
          <w:rFonts w:ascii="Verdana" w:hAnsi="Verdana"/>
          <w:sz w:val="20"/>
          <w:szCs w:val="20"/>
        </w:rPr>
        <w:t xml:space="preserve">Organizational Process Improvement and Safety </w:t>
      </w:r>
      <w:r w:rsidRPr="002C0F6E">
        <w:rPr>
          <w:rFonts w:ascii="Verdana" w:hAnsi="Verdana"/>
          <w:sz w:val="20"/>
          <w:szCs w:val="20"/>
        </w:rPr>
        <w:t xml:space="preserve">Committee, and any other quality improvement committees within </w:t>
      </w:r>
      <w:r w:rsidR="0071158E">
        <w:rPr>
          <w:rFonts w:ascii="Verdana" w:hAnsi="Verdana"/>
          <w:sz w:val="20"/>
          <w:szCs w:val="20"/>
        </w:rPr>
        <w:t>JM</w:t>
      </w:r>
      <w:r w:rsidR="00441032">
        <w:rPr>
          <w:rFonts w:ascii="Verdana" w:hAnsi="Verdana"/>
          <w:sz w:val="20"/>
          <w:szCs w:val="20"/>
        </w:rPr>
        <w:t>H</w:t>
      </w:r>
      <w:r w:rsidRPr="002C0F6E">
        <w:rPr>
          <w:rFonts w:ascii="Verdana" w:hAnsi="Verdana"/>
          <w:sz w:val="20"/>
          <w:szCs w:val="20"/>
        </w:rPr>
        <w:t xml:space="preserve"> or the Medical Staff (i.e. Credentials Committee, Infection </w:t>
      </w:r>
      <w:r w:rsidR="006E6F8A">
        <w:rPr>
          <w:rFonts w:ascii="Verdana" w:hAnsi="Verdana"/>
          <w:sz w:val="20"/>
          <w:szCs w:val="20"/>
        </w:rPr>
        <w:t>Prevention</w:t>
      </w:r>
      <w:r w:rsidRPr="002C0F6E">
        <w:rPr>
          <w:rFonts w:ascii="Verdana" w:hAnsi="Verdana"/>
          <w:sz w:val="20"/>
          <w:szCs w:val="20"/>
        </w:rPr>
        <w:t xml:space="preserve"> Committee, Pharmacy &amp; Therapeutics </w:t>
      </w:r>
      <w:r w:rsidR="005F5965">
        <w:rPr>
          <w:rFonts w:ascii="Verdana" w:hAnsi="Verdana"/>
          <w:sz w:val="20"/>
          <w:szCs w:val="20"/>
        </w:rPr>
        <w:t>Committee).</w:t>
      </w:r>
      <w:r w:rsidRPr="002C0F6E">
        <w:rPr>
          <w:rFonts w:ascii="Verdana" w:hAnsi="Verdana"/>
          <w:sz w:val="20"/>
          <w:szCs w:val="20"/>
        </w:rPr>
        <w:t xml:space="preserve"> </w:t>
      </w:r>
    </w:p>
    <w:p w:rsidR="002C0F6E" w:rsidRPr="002C0F6E" w:rsidRDefault="002C0F6E" w:rsidP="002C0F6E">
      <w:pPr>
        <w:ind w:left="720"/>
        <w:jc w:val="both"/>
        <w:rPr>
          <w:rFonts w:ascii="Verdana" w:hAnsi="Verdana"/>
          <w:sz w:val="20"/>
          <w:szCs w:val="20"/>
        </w:rPr>
      </w:pPr>
    </w:p>
    <w:p w:rsidR="002C0F6E" w:rsidRPr="002C0F6E" w:rsidRDefault="002C0F6E" w:rsidP="002C0F6E">
      <w:pPr>
        <w:ind w:left="720"/>
        <w:jc w:val="both"/>
        <w:rPr>
          <w:rFonts w:ascii="Verdana" w:hAnsi="Verdana"/>
          <w:sz w:val="20"/>
          <w:szCs w:val="20"/>
        </w:rPr>
      </w:pPr>
      <w:r w:rsidRPr="002C0F6E">
        <w:rPr>
          <w:rFonts w:ascii="Verdana" w:hAnsi="Verdana"/>
          <w:sz w:val="20"/>
          <w:szCs w:val="20"/>
        </w:rPr>
        <w:t>Specifically, the PQIC shall:</w:t>
      </w:r>
    </w:p>
    <w:p w:rsidR="002C0F6E" w:rsidRPr="002C0F6E" w:rsidRDefault="002C0F6E" w:rsidP="002C0F6E">
      <w:pPr>
        <w:ind w:left="720"/>
        <w:jc w:val="both"/>
        <w:rPr>
          <w:rFonts w:ascii="Verdana" w:hAnsi="Verdana"/>
          <w:sz w:val="20"/>
          <w:szCs w:val="20"/>
        </w:rPr>
      </w:pPr>
    </w:p>
    <w:p w:rsidR="002C0F6E" w:rsidRPr="002C0F6E" w:rsidRDefault="002C0F6E" w:rsidP="004A75A3">
      <w:pPr>
        <w:ind w:left="1440" w:hanging="720"/>
        <w:jc w:val="both"/>
        <w:rPr>
          <w:rFonts w:ascii="Verdana" w:hAnsi="Verdana"/>
          <w:sz w:val="20"/>
          <w:szCs w:val="20"/>
        </w:rPr>
      </w:pPr>
      <w:r w:rsidRPr="002C0F6E">
        <w:rPr>
          <w:rFonts w:ascii="Verdana" w:hAnsi="Verdana"/>
          <w:sz w:val="20"/>
          <w:szCs w:val="20"/>
        </w:rPr>
        <w:t>(a)</w:t>
      </w:r>
      <w:r w:rsidRPr="002C0F6E">
        <w:rPr>
          <w:rFonts w:ascii="Verdana" w:hAnsi="Verdana"/>
          <w:sz w:val="20"/>
          <w:szCs w:val="20"/>
        </w:rPr>
        <w:tab/>
        <w:t xml:space="preserve">Review and oversee the peer review activities of all </w:t>
      </w:r>
      <w:r w:rsidR="00F455ED">
        <w:rPr>
          <w:rFonts w:ascii="Verdana" w:hAnsi="Verdana"/>
          <w:sz w:val="20"/>
          <w:szCs w:val="20"/>
        </w:rPr>
        <w:t xml:space="preserve">Medical </w:t>
      </w:r>
      <w:r w:rsidR="006E6F8A">
        <w:rPr>
          <w:rFonts w:ascii="Verdana" w:hAnsi="Verdana"/>
          <w:sz w:val="20"/>
          <w:szCs w:val="20"/>
        </w:rPr>
        <w:t xml:space="preserve">Staff </w:t>
      </w:r>
      <w:r w:rsidR="00D85B11">
        <w:rPr>
          <w:rFonts w:ascii="Verdana" w:hAnsi="Verdana"/>
          <w:sz w:val="20"/>
          <w:szCs w:val="20"/>
        </w:rPr>
        <w:t>Department</w:t>
      </w:r>
      <w:r w:rsidRPr="002C0F6E">
        <w:rPr>
          <w:rFonts w:ascii="Verdana" w:hAnsi="Verdana"/>
          <w:sz w:val="20"/>
          <w:szCs w:val="20"/>
        </w:rPr>
        <w:t xml:space="preserve">s and services throughout </w:t>
      </w:r>
      <w:r w:rsidR="0071158E">
        <w:rPr>
          <w:rFonts w:ascii="Verdana" w:hAnsi="Verdana"/>
          <w:sz w:val="20"/>
          <w:szCs w:val="20"/>
        </w:rPr>
        <w:t>JM</w:t>
      </w:r>
      <w:r w:rsidR="00441032">
        <w:rPr>
          <w:rFonts w:ascii="Verdana" w:hAnsi="Verdana"/>
          <w:sz w:val="20"/>
          <w:szCs w:val="20"/>
        </w:rPr>
        <w:t>H</w:t>
      </w:r>
      <w:r w:rsidRPr="002C0F6E">
        <w:rPr>
          <w:rFonts w:ascii="Verdana" w:hAnsi="Verdana"/>
          <w:sz w:val="20"/>
          <w:szCs w:val="20"/>
        </w:rPr>
        <w:t xml:space="preserve"> including evaluating the quality and efficiency of services ordered or performed.</w:t>
      </w:r>
    </w:p>
    <w:p w:rsidR="002C0F6E" w:rsidRPr="002C0F6E" w:rsidRDefault="002C0F6E" w:rsidP="002C0F6E">
      <w:pPr>
        <w:ind w:left="720"/>
        <w:jc w:val="both"/>
        <w:rPr>
          <w:rFonts w:ascii="Verdana" w:hAnsi="Verdana"/>
          <w:sz w:val="20"/>
          <w:szCs w:val="20"/>
        </w:rPr>
      </w:pPr>
    </w:p>
    <w:p w:rsidR="002C0F6E" w:rsidRPr="002C0F6E" w:rsidRDefault="002C0F6E" w:rsidP="004A75A3">
      <w:pPr>
        <w:ind w:left="1440" w:hanging="720"/>
        <w:jc w:val="both"/>
        <w:rPr>
          <w:rFonts w:ascii="Verdana" w:hAnsi="Verdana"/>
          <w:sz w:val="20"/>
          <w:szCs w:val="20"/>
        </w:rPr>
      </w:pPr>
      <w:r w:rsidRPr="002C0F6E">
        <w:rPr>
          <w:rFonts w:ascii="Verdana" w:hAnsi="Verdana"/>
          <w:sz w:val="20"/>
          <w:szCs w:val="20"/>
        </w:rPr>
        <w:t>(b)</w:t>
      </w:r>
      <w:r w:rsidRPr="002C0F6E">
        <w:rPr>
          <w:rFonts w:ascii="Verdana" w:hAnsi="Verdana"/>
          <w:sz w:val="20"/>
          <w:szCs w:val="20"/>
        </w:rPr>
        <w:tab/>
        <w:t xml:space="preserve">The </w:t>
      </w:r>
      <w:r w:rsidR="000A6D2E">
        <w:rPr>
          <w:rFonts w:ascii="Verdana" w:hAnsi="Verdana"/>
          <w:sz w:val="20"/>
          <w:szCs w:val="20"/>
        </w:rPr>
        <w:t>C</w:t>
      </w:r>
      <w:r w:rsidRPr="002C0F6E">
        <w:rPr>
          <w:rFonts w:ascii="Verdana" w:hAnsi="Verdana"/>
          <w:sz w:val="20"/>
          <w:szCs w:val="20"/>
        </w:rPr>
        <w:t xml:space="preserve">ommittee shall request and receive reports from all </w:t>
      </w:r>
      <w:r w:rsidR="00F455ED">
        <w:rPr>
          <w:rFonts w:ascii="Verdana" w:hAnsi="Verdana"/>
          <w:sz w:val="20"/>
          <w:szCs w:val="20"/>
        </w:rPr>
        <w:t xml:space="preserve">Medical </w:t>
      </w:r>
      <w:r w:rsidR="006E6F8A">
        <w:rPr>
          <w:rFonts w:ascii="Verdana" w:hAnsi="Verdana"/>
          <w:sz w:val="20"/>
          <w:szCs w:val="20"/>
        </w:rPr>
        <w:t xml:space="preserve">Staff </w:t>
      </w:r>
      <w:r w:rsidR="00D85B11">
        <w:rPr>
          <w:rFonts w:ascii="Verdana" w:hAnsi="Verdana"/>
          <w:sz w:val="20"/>
          <w:szCs w:val="20"/>
        </w:rPr>
        <w:t>Department</w:t>
      </w:r>
      <w:r w:rsidRPr="002C0F6E">
        <w:rPr>
          <w:rFonts w:ascii="Verdana" w:hAnsi="Verdana"/>
          <w:sz w:val="20"/>
          <w:szCs w:val="20"/>
        </w:rPr>
        <w:t xml:space="preserve">s, services and </w:t>
      </w:r>
      <w:r w:rsidR="00D85B11">
        <w:rPr>
          <w:rFonts w:ascii="Verdana" w:hAnsi="Verdana"/>
          <w:sz w:val="20"/>
          <w:szCs w:val="20"/>
        </w:rPr>
        <w:t>Section</w:t>
      </w:r>
      <w:r w:rsidRPr="002C0F6E">
        <w:rPr>
          <w:rFonts w:ascii="Verdana" w:hAnsi="Verdana"/>
          <w:sz w:val="20"/>
          <w:szCs w:val="20"/>
        </w:rPr>
        <w:t xml:space="preserve">s and shall authorize the collection and analyses of pertinent information.  The </w:t>
      </w:r>
      <w:r w:rsidR="006A7263">
        <w:rPr>
          <w:rFonts w:ascii="Verdana" w:hAnsi="Verdana"/>
          <w:sz w:val="20"/>
          <w:szCs w:val="20"/>
        </w:rPr>
        <w:t>C</w:t>
      </w:r>
      <w:r w:rsidRPr="002C0F6E">
        <w:rPr>
          <w:rFonts w:ascii="Verdana" w:hAnsi="Verdana"/>
          <w:sz w:val="20"/>
          <w:szCs w:val="20"/>
        </w:rPr>
        <w:t xml:space="preserve">ommittee minutes shall reflect its findings on the quality of care provided by </w:t>
      </w:r>
      <w:r w:rsidR="00D85B11">
        <w:rPr>
          <w:rFonts w:ascii="Verdana" w:hAnsi="Verdana"/>
          <w:sz w:val="20"/>
          <w:szCs w:val="20"/>
        </w:rPr>
        <w:t>Department</w:t>
      </w:r>
      <w:r w:rsidRPr="002C0F6E">
        <w:rPr>
          <w:rFonts w:ascii="Verdana" w:hAnsi="Verdana"/>
          <w:sz w:val="20"/>
          <w:szCs w:val="20"/>
        </w:rPr>
        <w:t>s and services.</w:t>
      </w:r>
    </w:p>
    <w:p w:rsidR="002C0F6E" w:rsidRPr="002C0F6E" w:rsidRDefault="002C0F6E" w:rsidP="002C0F6E">
      <w:pPr>
        <w:ind w:left="720"/>
        <w:jc w:val="both"/>
        <w:rPr>
          <w:rFonts w:ascii="Verdana" w:hAnsi="Verdana"/>
          <w:sz w:val="20"/>
          <w:szCs w:val="20"/>
        </w:rPr>
      </w:pPr>
    </w:p>
    <w:p w:rsidR="002C0F6E" w:rsidRPr="002C0F6E" w:rsidRDefault="002C0F6E" w:rsidP="004A75A3">
      <w:pPr>
        <w:ind w:left="1440" w:hanging="720"/>
        <w:jc w:val="both"/>
        <w:rPr>
          <w:rFonts w:ascii="Verdana" w:hAnsi="Verdana"/>
          <w:sz w:val="20"/>
          <w:szCs w:val="20"/>
        </w:rPr>
      </w:pPr>
      <w:r w:rsidRPr="002C0F6E">
        <w:rPr>
          <w:rFonts w:ascii="Verdana" w:hAnsi="Verdana"/>
          <w:sz w:val="20"/>
          <w:szCs w:val="20"/>
        </w:rPr>
        <w:t>(c)</w:t>
      </w:r>
      <w:r w:rsidRPr="002C0F6E">
        <w:rPr>
          <w:rFonts w:ascii="Verdana" w:hAnsi="Verdana"/>
          <w:sz w:val="20"/>
          <w:szCs w:val="20"/>
        </w:rPr>
        <w:tab/>
        <w:t xml:space="preserve">The </w:t>
      </w:r>
      <w:r w:rsidR="000A6D2E">
        <w:rPr>
          <w:rFonts w:ascii="Verdana" w:hAnsi="Verdana"/>
          <w:sz w:val="20"/>
          <w:szCs w:val="20"/>
        </w:rPr>
        <w:t>C</w:t>
      </w:r>
      <w:r w:rsidRPr="002C0F6E">
        <w:rPr>
          <w:rFonts w:ascii="Verdana" w:hAnsi="Verdana"/>
          <w:sz w:val="20"/>
          <w:szCs w:val="20"/>
        </w:rPr>
        <w:t xml:space="preserve">ommittee shall highlight exemplary performance and/or recommend corrective action for identified problems regarding clinical competence and may make recommendations for further activities taken by </w:t>
      </w:r>
      <w:r w:rsidR="00D85B11">
        <w:rPr>
          <w:rFonts w:ascii="Verdana" w:hAnsi="Verdana"/>
          <w:sz w:val="20"/>
          <w:szCs w:val="20"/>
        </w:rPr>
        <w:t>Department</w:t>
      </w:r>
      <w:r w:rsidRPr="002C0F6E">
        <w:rPr>
          <w:rFonts w:ascii="Verdana" w:hAnsi="Verdana"/>
          <w:sz w:val="20"/>
          <w:szCs w:val="20"/>
        </w:rPr>
        <w:t>s and services.</w:t>
      </w:r>
    </w:p>
    <w:p w:rsidR="00001530" w:rsidRDefault="002C0F6E" w:rsidP="00AA1F48">
      <w:pPr>
        <w:jc w:val="both"/>
        <w:rPr>
          <w:rFonts w:ascii="Verdana" w:hAnsi="Verdana"/>
          <w:sz w:val="20"/>
          <w:szCs w:val="20"/>
        </w:rPr>
      </w:pPr>
      <w:r w:rsidRPr="002C0F6E">
        <w:rPr>
          <w:rFonts w:ascii="Verdana" w:hAnsi="Verdana"/>
          <w:sz w:val="20"/>
          <w:szCs w:val="20"/>
        </w:rPr>
        <w:t xml:space="preserve">  </w:t>
      </w:r>
    </w:p>
    <w:p w:rsidR="00164804" w:rsidRDefault="009E64D6" w:rsidP="006E6674">
      <w:pPr>
        <w:tabs>
          <w:tab w:val="num" w:pos="-1080"/>
          <w:tab w:val="num" w:pos="-360"/>
          <w:tab w:val="left" w:pos="360"/>
        </w:tabs>
        <w:ind w:left="-360" w:right="-360"/>
        <w:jc w:val="both"/>
        <w:outlineLvl w:val="0"/>
        <w:rPr>
          <w:rFonts w:ascii="Verdana" w:hAnsi="Verdana" w:cs="Tahoma"/>
          <w:b/>
          <w:sz w:val="20"/>
          <w:szCs w:val="20"/>
        </w:rPr>
      </w:pPr>
      <w:r w:rsidRPr="002C0F6E">
        <w:rPr>
          <w:rFonts w:ascii="Verdana" w:hAnsi="Verdana" w:cs="Tahoma"/>
          <w:b/>
          <w:sz w:val="20"/>
          <w:szCs w:val="20"/>
        </w:rPr>
        <w:t>10.1</w:t>
      </w:r>
      <w:r w:rsidR="00A41974">
        <w:rPr>
          <w:rFonts w:ascii="Verdana" w:hAnsi="Verdana" w:cs="Tahoma"/>
          <w:b/>
          <w:sz w:val="20"/>
          <w:szCs w:val="20"/>
        </w:rPr>
        <w:t>0</w:t>
      </w:r>
      <w:r w:rsidRPr="002C0F6E">
        <w:rPr>
          <w:rFonts w:ascii="Verdana" w:hAnsi="Verdana" w:cs="Tahoma"/>
          <w:b/>
          <w:sz w:val="20"/>
          <w:szCs w:val="20"/>
        </w:rPr>
        <w:tab/>
      </w:r>
      <w:r w:rsidRPr="002C0F6E">
        <w:rPr>
          <w:rFonts w:ascii="Verdana" w:hAnsi="Verdana" w:cs="Tahoma"/>
          <w:b/>
          <w:sz w:val="20"/>
          <w:szCs w:val="20"/>
        </w:rPr>
        <w:tab/>
      </w:r>
      <w:r w:rsidR="00164804">
        <w:rPr>
          <w:rFonts w:ascii="Verdana" w:hAnsi="Verdana" w:cs="Tahoma"/>
          <w:b/>
          <w:sz w:val="20"/>
          <w:szCs w:val="20"/>
        </w:rPr>
        <w:t>PALLIATIVE CARE COMMITTEE</w:t>
      </w:r>
    </w:p>
    <w:p w:rsidR="00164804" w:rsidRDefault="00164804" w:rsidP="006E6674">
      <w:pPr>
        <w:tabs>
          <w:tab w:val="num" w:pos="-1080"/>
          <w:tab w:val="num" w:pos="-360"/>
          <w:tab w:val="left" w:pos="360"/>
        </w:tabs>
        <w:ind w:left="-360" w:right="-360"/>
        <w:jc w:val="both"/>
        <w:outlineLvl w:val="0"/>
        <w:rPr>
          <w:rFonts w:ascii="Verdana" w:hAnsi="Verdana" w:cs="Tahoma"/>
          <w:b/>
          <w:sz w:val="20"/>
          <w:szCs w:val="20"/>
        </w:rPr>
      </w:pPr>
    </w:p>
    <w:p w:rsidR="00164804" w:rsidRDefault="00164804" w:rsidP="006E6674">
      <w:pPr>
        <w:tabs>
          <w:tab w:val="num" w:pos="-1080"/>
          <w:tab w:val="num" w:pos="-360"/>
          <w:tab w:val="left" w:pos="360"/>
        </w:tabs>
        <w:ind w:left="-360" w:right="-360"/>
        <w:jc w:val="both"/>
        <w:outlineLvl w:val="0"/>
        <w:rPr>
          <w:rFonts w:ascii="Verdana" w:hAnsi="Verdana" w:cs="Tahoma"/>
          <w:b/>
          <w:sz w:val="20"/>
          <w:szCs w:val="20"/>
        </w:rPr>
      </w:pPr>
      <w:r>
        <w:rPr>
          <w:rFonts w:ascii="Verdana" w:hAnsi="Verdana" w:cs="Tahoma"/>
          <w:b/>
          <w:sz w:val="20"/>
          <w:szCs w:val="20"/>
        </w:rPr>
        <w:tab/>
      </w:r>
      <w:r>
        <w:rPr>
          <w:rFonts w:ascii="Verdana" w:hAnsi="Verdana" w:cs="Tahoma"/>
          <w:b/>
          <w:sz w:val="20"/>
          <w:szCs w:val="20"/>
        </w:rPr>
        <w:tab/>
        <w:t>10.1</w:t>
      </w:r>
      <w:r w:rsidR="00A41974">
        <w:rPr>
          <w:rFonts w:ascii="Verdana" w:hAnsi="Verdana" w:cs="Tahoma"/>
          <w:b/>
          <w:sz w:val="20"/>
          <w:szCs w:val="20"/>
        </w:rPr>
        <w:t>0</w:t>
      </w:r>
      <w:r>
        <w:rPr>
          <w:rFonts w:ascii="Verdana" w:hAnsi="Verdana" w:cs="Tahoma"/>
          <w:b/>
          <w:sz w:val="20"/>
          <w:szCs w:val="20"/>
        </w:rPr>
        <w:t>-1 COMPOSITION</w:t>
      </w:r>
    </w:p>
    <w:p w:rsidR="00164804" w:rsidRDefault="00164804" w:rsidP="006E6674">
      <w:pPr>
        <w:tabs>
          <w:tab w:val="num" w:pos="-1080"/>
          <w:tab w:val="num" w:pos="-360"/>
          <w:tab w:val="left" w:pos="360"/>
        </w:tabs>
        <w:ind w:left="-360" w:right="-360"/>
        <w:jc w:val="both"/>
        <w:outlineLvl w:val="0"/>
        <w:rPr>
          <w:rFonts w:ascii="Verdana" w:hAnsi="Verdana" w:cs="Tahoma"/>
          <w:b/>
          <w:sz w:val="20"/>
          <w:szCs w:val="20"/>
        </w:rPr>
      </w:pPr>
    </w:p>
    <w:p w:rsidR="00252960" w:rsidRPr="00252960" w:rsidRDefault="00164804" w:rsidP="00252960">
      <w:pPr>
        <w:tabs>
          <w:tab w:val="num" w:pos="-1080"/>
          <w:tab w:val="num" w:pos="-360"/>
          <w:tab w:val="left" w:pos="360"/>
        </w:tabs>
        <w:ind w:left="720" w:right="-360"/>
        <w:jc w:val="both"/>
        <w:outlineLvl w:val="0"/>
        <w:rPr>
          <w:rFonts w:ascii="Verdana" w:hAnsi="Verdana" w:cs="Tahoma"/>
          <w:sz w:val="20"/>
          <w:szCs w:val="20"/>
        </w:rPr>
      </w:pPr>
      <w:r>
        <w:rPr>
          <w:rFonts w:ascii="Verdana" w:hAnsi="Verdana" w:cs="Tahoma"/>
          <w:sz w:val="20"/>
          <w:szCs w:val="20"/>
        </w:rPr>
        <w:t xml:space="preserve">This Committee shall consist of at least one member from the Medical Staff appointed annually by the President of the Medical Staff (a Pain Management and Palliative Care Specialist Physician/APRN if available), a Social Worker, </w:t>
      </w:r>
      <w:r w:rsidR="008814C9">
        <w:rPr>
          <w:rFonts w:ascii="Verdana" w:hAnsi="Verdana" w:cs="Tahoma"/>
          <w:sz w:val="20"/>
          <w:szCs w:val="20"/>
        </w:rPr>
        <w:t xml:space="preserve">a </w:t>
      </w:r>
      <w:r>
        <w:rPr>
          <w:rFonts w:ascii="Verdana" w:hAnsi="Verdana" w:cs="Tahoma"/>
          <w:sz w:val="20"/>
          <w:szCs w:val="20"/>
        </w:rPr>
        <w:t xml:space="preserve">Case Management Representative, </w:t>
      </w:r>
      <w:r w:rsidR="008814C9">
        <w:rPr>
          <w:rFonts w:ascii="Verdana" w:hAnsi="Verdana" w:cs="Tahoma"/>
          <w:sz w:val="20"/>
          <w:szCs w:val="20"/>
        </w:rPr>
        <w:t xml:space="preserve">a </w:t>
      </w:r>
      <w:r>
        <w:rPr>
          <w:rFonts w:ascii="Verdana" w:hAnsi="Verdana" w:cs="Tahoma"/>
          <w:sz w:val="20"/>
          <w:szCs w:val="20"/>
        </w:rPr>
        <w:t>Hospice Home and Community Nurse</w:t>
      </w:r>
      <w:r w:rsidR="008814C9">
        <w:rPr>
          <w:rFonts w:ascii="Verdana" w:hAnsi="Verdana" w:cs="Tahoma"/>
          <w:sz w:val="20"/>
          <w:szCs w:val="20"/>
        </w:rPr>
        <w:t xml:space="preserve">, </w:t>
      </w:r>
      <w:r w:rsidR="00C55CF2">
        <w:rPr>
          <w:rFonts w:ascii="Verdana" w:hAnsi="Verdana" w:cs="Tahoma"/>
          <w:sz w:val="20"/>
          <w:szCs w:val="20"/>
        </w:rPr>
        <w:t xml:space="preserve">and </w:t>
      </w:r>
      <w:r w:rsidR="008814C9">
        <w:rPr>
          <w:rFonts w:ascii="Verdana" w:hAnsi="Verdana" w:cs="Tahoma"/>
          <w:sz w:val="20"/>
          <w:szCs w:val="20"/>
        </w:rPr>
        <w:t xml:space="preserve">a Representative from Executive Leadership.  Consulting members from all Departments and Sections of the </w:t>
      </w:r>
      <w:r w:rsidR="008814C9">
        <w:rPr>
          <w:rFonts w:ascii="Verdana" w:hAnsi="Verdana" w:cs="Tahoma"/>
          <w:sz w:val="20"/>
          <w:szCs w:val="20"/>
        </w:rPr>
        <w:lastRenderedPageBreak/>
        <w:t xml:space="preserve">Hospital, including Pharmacy, Clergy, Psychiatry, Clinical Nutrition and Rehabilitation, may be invited to attend meetings, as a guest, whenever it is deemed necessary.  </w:t>
      </w:r>
    </w:p>
    <w:p w:rsidR="00164804" w:rsidRDefault="00164804" w:rsidP="006E6674">
      <w:pPr>
        <w:tabs>
          <w:tab w:val="num" w:pos="-1080"/>
          <w:tab w:val="num" w:pos="-360"/>
          <w:tab w:val="left" w:pos="360"/>
        </w:tabs>
        <w:ind w:left="-360" w:right="-360"/>
        <w:jc w:val="both"/>
        <w:outlineLvl w:val="0"/>
        <w:rPr>
          <w:rFonts w:ascii="Verdana" w:hAnsi="Verdana" w:cs="Tahoma"/>
          <w:b/>
          <w:sz w:val="20"/>
          <w:szCs w:val="20"/>
        </w:rPr>
      </w:pPr>
    </w:p>
    <w:p w:rsidR="00164804" w:rsidRDefault="00164804" w:rsidP="006E6674">
      <w:pPr>
        <w:tabs>
          <w:tab w:val="num" w:pos="-1080"/>
          <w:tab w:val="num" w:pos="-360"/>
          <w:tab w:val="left" w:pos="360"/>
        </w:tabs>
        <w:ind w:left="-360" w:right="-360"/>
        <w:jc w:val="both"/>
        <w:outlineLvl w:val="0"/>
        <w:rPr>
          <w:rFonts w:ascii="Verdana" w:hAnsi="Verdana" w:cs="Tahoma"/>
          <w:b/>
          <w:sz w:val="20"/>
          <w:szCs w:val="20"/>
        </w:rPr>
      </w:pPr>
      <w:r>
        <w:rPr>
          <w:rFonts w:ascii="Verdana" w:hAnsi="Verdana" w:cs="Tahoma"/>
          <w:b/>
          <w:sz w:val="20"/>
          <w:szCs w:val="20"/>
        </w:rPr>
        <w:tab/>
      </w:r>
      <w:r>
        <w:rPr>
          <w:rFonts w:ascii="Verdana" w:hAnsi="Verdana" w:cs="Tahoma"/>
          <w:b/>
          <w:sz w:val="20"/>
          <w:szCs w:val="20"/>
        </w:rPr>
        <w:tab/>
        <w:t>10</w:t>
      </w:r>
      <w:r w:rsidR="002B3DD8">
        <w:rPr>
          <w:rFonts w:ascii="Verdana" w:hAnsi="Verdana" w:cs="Tahoma"/>
          <w:b/>
          <w:sz w:val="20"/>
          <w:szCs w:val="20"/>
        </w:rPr>
        <w:t>.</w:t>
      </w:r>
      <w:r>
        <w:rPr>
          <w:rFonts w:ascii="Verdana" w:hAnsi="Verdana" w:cs="Tahoma"/>
          <w:b/>
          <w:sz w:val="20"/>
          <w:szCs w:val="20"/>
        </w:rPr>
        <w:t>1</w:t>
      </w:r>
      <w:r w:rsidR="00A41974">
        <w:rPr>
          <w:rFonts w:ascii="Verdana" w:hAnsi="Verdana" w:cs="Tahoma"/>
          <w:b/>
          <w:sz w:val="20"/>
          <w:szCs w:val="20"/>
        </w:rPr>
        <w:t>0</w:t>
      </w:r>
      <w:r>
        <w:rPr>
          <w:rFonts w:ascii="Verdana" w:hAnsi="Verdana" w:cs="Tahoma"/>
          <w:b/>
          <w:sz w:val="20"/>
          <w:szCs w:val="20"/>
        </w:rPr>
        <w:t>-2 PURPOSE AND DUTIES</w:t>
      </w:r>
    </w:p>
    <w:p w:rsidR="00164804" w:rsidRDefault="00164804" w:rsidP="006E6674">
      <w:pPr>
        <w:tabs>
          <w:tab w:val="num" w:pos="-1080"/>
          <w:tab w:val="num" w:pos="-360"/>
          <w:tab w:val="left" w:pos="360"/>
        </w:tabs>
        <w:ind w:left="-360" w:right="-360"/>
        <w:jc w:val="both"/>
        <w:outlineLvl w:val="0"/>
        <w:rPr>
          <w:rFonts w:ascii="Verdana" w:hAnsi="Verdana" w:cs="Tahoma"/>
          <w:b/>
          <w:sz w:val="20"/>
          <w:szCs w:val="20"/>
        </w:rPr>
      </w:pPr>
    </w:p>
    <w:p w:rsidR="00252960" w:rsidRDefault="008814C9" w:rsidP="00252960">
      <w:pPr>
        <w:tabs>
          <w:tab w:val="num" w:pos="-1080"/>
          <w:tab w:val="num" w:pos="-360"/>
          <w:tab w:val="left" w:pos="360"/>
        </w:tabs>
        <w:ind w:left="720" w:right="-360"/>
        <w:jc w:val="both"/>
        <w:outlineLvl w:val="0"/>
        <w:rPr>
          <w:rFonts w:ascii="Verdana" w:hAnsi="Verdana" w:cs="Tahoma"/>
          <w:sz w:val="20"/>
          <w:szCs w:val="20"/>
        </w:rPr>
      </w:pPr>
      <w:r>
        <w:rPr>
          <w:rFonts w:ascii="Verdana" w:hAnsi="Verdana" w:cs="Tahoma"/>
          <w:sz w:val="20"/>
          <w:szCs w:val="20"/>
        </w:rPr>
        <w:t>The Palliative Care Committee shall provide the inpatient, outpatient or nursing home resident with a multidisciplinary team, who can help with difficult</w:t>
      </w:r>
      <w:r w:rsidR="00C975FC">
        <w:rPr>
          <w:rFonts w:ascii="Verdana" w:hAnsi="Verdana" w:cs="Tahoma"/>
          <w:sz w:val="20"/>
          <w:szCs w:val="20"/>
        </w:rPr>
        <w:t xml:space="preserve"> decisions, assist in communications and provide expertise in the areas of pain and symptom control.</w:t>
      </w:r>
    </w:p>
    <w:p w:rsidR="00252960" w:rsidRDefault="00252960" w:rsidP="00252960">
      <w:pPr>
        <w:tabs>
          <w:tab w:val="num" w:pos="-1080"/>
          <w:tab w:val="num" w:pos="-360"/>
          <w:tab w:val="left" w:pos="360"/>
        </w:tabs>
        <w:ind w:left="720" w:right="-360"/>
        <w:jc w:val="both"/>
        <w:outlineLvl w:val="0"/>
        <w:rPr>
          <w:rFonts w:ascii="Verdana" w:hAnsi="Verdana" w:cs="Tahoma"/>
          <w:sz w:val="20"/>
          <w:szCs w:val="20"/>
        </w:rPr>
      </w:pPr>
    </w:p>
    <w:p w:rsidR="00252960" w:rsidRDefault="00C975FC" w:rsidP="00252960">
      <w:pPr>
        <w:tabs>
          <w:tab w:val="num" w:pos="-1080"/>
          <w:tab w:val="num" w:pos="-360"/>
          <w:tab w:val="left" w:pos="360"/>
        </w:tabs>
        <w:ind w:left="720" w:right="-360"/>
        <w:jc w:val="both"/>
        <w:outlineLvl w:val="0"/>
        <w:rPr>
          <w:rFonts w:ascii="Verdana" w:hAnsi="Verdana" w:cs="Tahoma"/>
          <w:sz w:val="20"/>
          <w:szCs w:val="20"/>
        </w:rPr>
      </w:pPr>
      <w:r>
        <w:rPr>
          <w:rFonts w:ascii="Verdana" w:hAnsi="Verdana" w:cs="Tahoma"/>
          <w:sz w:val="20"/>
          <w:szCs w:val="20"/>
        </w:rPr>
        <w:t xml:space="preserve">This Committee shall hold meetings </w:t>
      </w:r>
      <w:r w:rsidR="003427BD">
        <w:rPr>
          <w:rFonts w:ascii="Verdana" w:hAnsi="Verdana" w:cs="Tahoma"/>
          <w:sz w:val="20"/>
          <w:szCs w:val="20"/>
        </w:rPr>
        <w:t>as often as necessary to fulfill its responsibilities</w:t>
      </w:r>
      <w:r>
        <w:rPr>
          <w:rFonts w:ascii="Verdana" w:hAnsi="Verdana" w:cs="Tahoma"/>
          <w:sz w:val="20"/>
          <w:szCs w:val="20"/>
        </w:rPr>
        <w:t xml:space="preserve"> and maintain a record of all its activities, and submit same to the Medical Executive Committee</w:t>
      </w:r>
      <w:r w:rsidR="00A419FE">
        <w:rPr>
          <w:rFonts w:ascii="Verdana" w:hAnsi="Verdana" w:cs="Tahoma"/>
          <w:sz w:val="20"/>
          <w:szCs w:val="20"/>
        </w:rPr>
        <w:t xml:space="preserve"> and any other Committees as appropriate</w:t>
      </w:r>
      <w:r>
        <w:rPr>
          <w:rFonts w:ascii="Verdana" w:hAnsi="Verdana" w:cs="Tahoma"/>
          <w:sz w:val="20"/>
          <w:szCs w:val="20"/>
        </w:rPr>
        <w:t>.</w:t>
      </w:r>
    </w:p>
    <w:p w:rsidR="00252960" w:rsidRDefault="00252960" w:rsidP="00252960">
      <w:pPr>
        <w:tabs>
          <w:tab w:val="num" w:pos="-1080"/>
          <w:tab w:val="num" w:pos="-360"/>
          <w:tab w:val="left" w:pos="360"/>
        </w:tabs>
        <w:ind w:left="720" w:right="-360"/>
        <w:jc w:val="both"/>
        <w:outlineLvl w:val="0"/>
        <w:rPr>
          <w:rFonts w:ascii="Verdana" w:hAnsi="Verdana" w:cs="Tahoma"/>
          <w:sz w:val="20"/>
          <w:szCs w:val="20"/>
        </w:rPr>
      </w:pPr>
    </w:p>
    <w:p w:rsidR="005E4DF2" w:rsidRDefault="005E4DF2" w:rsidP="006E6674">
      <w:pPr>
        <w:tabs>
          <w:tab w:val="num" w:pos="-1080"/>
          <w:tab w:val="num" w:pos="-360"/>
          <w:tab w:val="left" w:pos="360"/>
        </w:tabs>
        <w:ind w:left="-360" w:right="-360"/>
        <w:jc w:val="both"/>
        <w:outlineLvl w:val="0"/>
        <w:rPr>
          <w:rFonts w:ascii="Verdana" w:hAnsi="Verdana" w:cs="Tahoma"/>
          <w:b/>
          <w:sz w:val="20"/>
          <w:szCs w:val="20"/>
        </w:rPr>
      </w:pPr>
      <w:r>
        <w:rPr>
          <w:rFonts w:ascii="Verdana" w:hAnsi="Verdana" w:cs="Tahoma"/>
          <w:b/>
          <w:sz w:val="20"/>
          <w:szCs w:val="20"/>
        </w:rPr>
        <w:t>10.1</w:t>
      </w:r>
      <w:r w:rsidR="00A41974">
        <w:rPr>
          <w:rFonts w:ascii="Verdana" w:hAnsi="Verdana" w:cs="Tahoma"/>
          <w:b/>
          <w:sz w:val="20"/>
          <w:szCs w:val="20"/>
        </w:rPr>
        <w:t>1</w:t>
      </w:r>
      <w:r>
        <w:rPr>
          <w:rFonts w:ascii="Verdana" w:hAnsi="Verdana" w:cs="Tahoma"/>
          <w:b/>
          <w:sz w:val="20"/>
          <w:szCs w:val="20"/>
        </w:rPr>
        <w:tab/>
      </w:r>
      <w:r>
        <w:rPr>
          <w:rFonts w:ascii="Verdana" w:hAnsi="Verdana" w:cs="Tahoma"/>
          <w:b/>
          <w:sz w:val="20"/>
          <w:szCs w:val="20"/>
        </w:rPr>
        <w:tab/>
        <w:t>A</w:t>
      </w:r>
      <w:r w:rsidR="0025219B">
        <w:rPr>
          <w:rFonts w:ascii="Verdana" w:hAnsi="Verdana" w:cs="Tahoma"/>
          <w:b/>
          <w:sz w:val="20"/>
          <w:szCs w:val="20"/>
        </w:rPr>
        <w:t>DVANCED PRACTICE</w:t>
      </w:r>
      <w:r>
        <w:rPr>
          <w:rFonts w:ascii="Verdana" w:hAnsi="Verdana" w:cs="Tahoma"/>
          <w:b/>
          <w:sz w:val="20"/>
          <w:szCs w:val="20"/>
        </w:rPr>
        <w:t xml:space="preserve"> PROFESSIONAL COMMITTEE</w:t>
      </w:r>
    </w:p>
    <w:p w:rsidR="005E4DF2" w:rsidRDefault="005E4DF2" w:rsidP="006E6674">
      <w:pPr>
        <w:tabs>
          <w:tab w:val="num" w:pos="-1080"/>
          <w:tab w:val="num" w:pos="-360"/>
          <w:tab w:val="left" w:pos="360"/>
        </w:tabs>
        <w:ind w:left="-360" w:right="-360"/>
        <w:jc w:val="both"/>
        <w:outlineLvl w:val="0"/>
        <w:rPr>
          <w:rFonts w:ascii="Verdana" w:hAnsi="Verdana" w:cs="Tahoma"/>
          <w:b/>
          <w:sz w:val="20"/>
          <w:szCs w:val="20"/>
        </w:rPr>
      </w:pPr>
    </w:p>
    <w:p w:rsidR="005E4DF2" w:rsidRDefault="005E4DF2" w:rsidP="006E6674">
      <w:pPr>
        <w:tabs>
          <w:tab w:val="num" w:pos="-1080"/>
          <w:tab w:val="num" w:pos="-360"/>
          <w:tab w:val="left" w:pos="360"/>
        </w:tabs>
        <w:ind w:left="-360" w:right="-360"/>
        <w:jc w:val="both"/>
        <w:outlineLvl w:val="0"/>
        <w:rPr>
          <w:rFonts w:ascii="Verdana" w:hAnsi="Verdana" w:cs="Tahoma"/>
          <w:b/>
          <w:sz w:val="20"/>
          <w:szCs w:val="20"/>
        </w:rPr>
      </w:pPr>
      <w:r>
        <w:rPr>
          <w:rFonts w:ascii="Verdana" w:hAnsi="Verdana" w:cs="Tahoma"/>
          <w:b/>
          <w:sz w:val="20"/>
          <w:szCs w:val="20"/>
        </w:rPr>
        <w:tab/>
      </w:r>
      <w:r>
        <w:rPr>
          <w:rFonts w:ascii="Verdana" w:hAnsi="Verdana" w:cs="Tahoma"/>
          <w:b/>
          <w:sz w:val="20"/>
          <w:szCs w:val="20"/>
        </w:rPr>
        <w:tab/>
        <w:t>10.1</w:t>
      </w:r>
      <w:r w:rsidR="00A41974">
        <w:rPr>
          <w:rFonts w:ascii="Verdana" w:hAnsi="Verdana" w:cs="Tahoma"/>
          <w:b/>
          <w:sz w:val="20"/>
          <w:szCs w:val="20"/>
        </w:rPr>
        <w:t>1</w:t>
      </w:r>
      <w:r>
        <w:rPr>
          <w:rFonts w:ascii="Verdana" w:hAnsi="Verdana" w:cs="Tahoma"/>
          <w:b/>
          <w:sz w:val="20"/>
          <w:szCs w:val="20"/>
        </w:rPr>
        <w:t>-1 COMPOSITION</w:t>
      </w:r>
    </w:p>
    <w:p w:rsidR="005E4DF2" w:rsidRDefault="005E4DF2" w:rsidP="006E6674">
      <w:pPr>
        <w:tabs>
          <w:tab w:val="num" w:pos="-1080"/>
          <w:tab w:val="num" w:pos="-360"/>
          <w:tab w:val="left" w:pos="360"/>
        </w:tabs>
        <w:ind w:left="-360" w:right="-360"/>
        <w:jc w:val="both"/>
        <w:outlineLvl w:val="0"/>
        <w:rPr>
          <w:rFonts w:ascii="Verdana" w:hAnsi="Verdana" w:cs="Tahoma"/>
          <w:b/>
          <w:sz w:val="20"/>
          <w:szCs w:val="20"/>
        </w:rPr>
      </w:pPr>
    </w:p>
    <w:p w:rsidR="00252960" w:rsidRDefault="005E4DF2" w:rsidP="00252960">
      <w:pPr>
        <w:tabs>
          <w:tab w:val="num" w:pos="-1080"/>
          <w:tab w:val="num" w:pos="-360"/>
          <w:tab w:val="left" w:pos="360"/>
        </w:tabs>
        <w:ind w:left="720" w:right="-360"/>
        <w:jc w:val="both"/>
        <w:outlineLvl w:val="0"/>
        <w:rPr>
          <w:rFonts w:ascii="Verdana" w:hAnsi="Verdana" w:cs="Tahoma"/>
          <w:sz w:val="20"/>
          <w:szCs w:val="20"/>
        </w:rPr>
      </w:pPr>
      <w:r>
        <w:rPr>
          <w:rFonts w:ascii="Verdana" w:hAnsi="Verdana" w:cs="Tahoma"/>
          <w:sz w:val="20"/>
          <w:szCs w:val="20"/>
        </w:rPr>
        <w:t>This Committee shall consist of all A</w:t>
      </w:r>
      <w:r w:rsidR="0025219B">
        <w:rPr>
          <w:rFonts w:ascii="Verdana" w:hAnsi="Verdana" w:cs="Tahoma"/>
          <w:sz w:val="20"/>
          <w:szCs w:val="20"/>
        </w:rPr>
        <w:t>dvanced Practice</w:t>
      </w:r>
      <w:r>
        <w:rPr>
          <w:rFonts w:ascii="Verdana" w:hAnsi="Verdana" w:cs="Tahoma"/>
          <w:sz w:val="20"/>
          <w:szCs w:val="20"/>
        </w:rPr>
        <w:t xml:space="preserve"> Professional Staff Members</w:t>
      </w:r>
      <w:r w:rsidR="006A7263">
        <w:rPr>
          <w:rFonts w:ascii="Verdana" w:hAnsi="Verdana" w:cs="Tahoma"/>
          <w:sz w:val="20"/>
          <w:szCs w:val="20"/>
        </w:rPr>
        <w:t xml:space="preserve"> (Active and Associate)</w:t>
      </w:r>
      <w:r>
        <w:rPr>
          <w:rFonts w:ascii="Verdana" w:hAnsi="Verdana" w:cs="Tahoma"/>
          <w:sz w:val="20"/>
          <w:szCs w:val="20"/>
        </w:rPr>
        <w:t xml:space="preserve"> and the physician liaison for this Committee would be the </w:t>
      </w:r>
      <w:r w:rsidR="00DA3BE8">
        <w:rPr>
          <w:rFonts w:ascii="Verdana" w:hAnsi="Verdana" w:cs="Tahoma"/>
          <w:sz w:val="20"/>
          <w:szCs w:val="20"/>
        </w:rPr>
        <w:t>Chief Medical Officer</w:t>
      </w:r>
      <w:r w:rsidR="00AC3B7C">
        <w:rPr>
          <w:rFonts w:ascii="Verdana" w:hAnsi="Verdana" w:cs="Tahoma"/>
          <w:sz w:val="20"/>
          <w:szCs w:val="20"/>
        </w:rPr>
        <w:t xml:space="preserve"> or designee</w:t>
      </w:r>
      <w:r>
        <w:rPr>
          <w:rFonts w:ascii="Verdana" w:hAnsi="Verdana" w:cs="Tahoma"/>
          <w:sz w:val="20"/>
          <w:szCs w:val="20"/>
        </w:rPr>
        <w:t>.  Its Chairperson would be elected by the members of the Committee.</w:t>
      </w:r>
    </w:p>
    <w:p w:rsidR="00252960" w:rsidRPr="00252960" w:rsidRDefault="00252960" w:rsidP="00252960">
      <w:pPr>
        <w:tabs>
          <w:tab w:val="num" w:pos="-1080"/>
          <w:tab w:val="num" w:pos="-360"/>
          <w:tab w:val="left" w:pos="360"/>
        </w:tabs>
        <w:ind w:left="720" w:right="-360"/>
        <w:jc w:val="both"/>
        <w:outlineLvl w:val="0"/>
        <w:rPr>
          <w:rFonts w:ascii="Verdana" w:hAnsi="Verdana" w:cs="Tahoma"/>
          <w:sz w:val="20"/>
          <w:szCs w:val="20"/>
        </w:rPr>
      </w:pPr>
    </w:p>
    <w:p w:rsidR="005E4DF2" w:rsidRDefault="005E4DF2" w:rsidP="006E6674">
      <w:pPr>
        <w:tabs>
          <w:tab w:val="num" w:pos="-1080"/>
          <w:tab w:val="num" w:pos="-360"/>
          <w:tab w:val="left" w:pos="360"/>
        </w:tabs>
        <w:ind w:left="-360" w:right="-360"/>
        <w:jc w:val="both"/>
        <w:outlineLvl w:val="0"/>
        <w:rPr>
          <w:rFonts w:ascii="Verdana" w:hAnsi="Verdana" w:cs="Tahoma"/>
          <w:b/>
          <w:sz w:val="20"/>
          <w:szCs w:val="20"/>
        </w:rPr>
      </w:pPr>
      <w:r>
        <w:rPr>
          <w:rFonts w:ascii="Verdana" w:hAnsi="Verdana" w:cs="Tahoma"/>
          <w:b/>
          <w:sz w:val="20"/>
          <w:szCs w:val="20"/>
        </w:rPr>
        <w:tab/>
      </w:r>
      <w:r>
        <w:rPr>
          <w:rFonts w:ascii="Verdana" w:hAnsi="Verdana" w:cs="Tahoma"/>
          <w:b/>
          <w:sz w:val="20"/>
          <w:szCs w:val="20"/>
        </w:rPr>
        <w:tab/>
        <w:t>10.1</w:t>
      </w:r>
      <w:r w:rsidR="00A41974">
        <w:rPr>
          <w:rFonts w:ascii="Verdana" w:hAnsi="Verdana" w:cs="Tahoma"/>
          <w:b/>
          <w:sz w:val="20"/>
          <w:szCs w:val="20"/>
        </w:rPr>
        <w:t xml:space="preserve">1-2 </w:t>
      </w:r>
      <w:r>
        <w:rPr>
          <w:rFonts w:ascii="Verdana" w:hAnsi="Verdana" w:cs="Tahoma"/>
          <w:b/>
          <w:sz w:val="20"/>
          <w:szCs w:val="20"/>
        </w:rPr>
        <w:t>PURPOSE AND DUTIES</w:t>
      </w:r>
    </w:p>
    <w:p w:rsidR="005E4DF2" w:rsidRDefault="005E4DF2" w:rsidP="006E6674">
      <w:pPr>
        <w:tabs>
          <w:tab w:val="num" w:pos="-1080"/>
          <w:tab w:val="num" w:pos="-360"/>
          <w:tab w:val="left" w:pos="360"/>
        </w:tabs>
        <w:ind w:left="-360" w:right="-360"/>
        <w:jc w:val="both"/>
        <w:outlineLvl w:val="0"/>
        <w:rPr>
          <w:rFonts w:ascii="Verdana" w:hAnsi="Verdana" w:cs="Tahoma"/>
          <w:b/>
          <w:sz w:val="20"/>
          <w:szCs w:val="20"/>
        </w:rPr>
      </w:pPr>
    </w:p>
    <w:p w:rsidR="00252960" w:rsidRDefault="00F66745" w:rsidP="00252960">
      <w:pPr>
        <w:tabs>
          <w:tab w:val="num" w:pos="-1080"/>
          <w:tab w:val="num" w:pos="-360"/>
          <w:tab w:val="left" w:pos="360"/>
        </w:tabs>
        <w:ind w:left="720" w:right="-360"/>
        <w:jc w:val="both"/>
        <w:outlineLvl w:val="0"/>
        <w:rPr>
          <w:rFonts w:ascii="Verdana" w:hAnsi="Verdana" w:cs="Tahoma"/>
          <w:sz w:val="20"/>
          <w:szCs w:val="20"/>
        </w:rPr>
      </w:pPr>
      <w:r>
        <w:rPr>
          <w:rFonts w:ascii="Verdana" w:hAnsi="Verdana" w:cs="Tahoma"/>
          <w:sz w:val="20"/>
          <w:szCs w:val="20"/>
        </w:rPr>
        <w:t>The A</w:t>
      </w:r>
      <w:r w:rsidR="0025219B">
        <w:rPr>
          <w:rFonts w:ascii="Verdana" w:hAnsi="Verdana" w:cs="Tahoma"/>
          <w:sz w:val="20"/>
          <w:szCs w:val="20"/>
        </w:rPr>
        <w:t>dvanced Practice</w:t>
      </w:r>
      <w:r>
        <w:rPr>
          <w:rFonts w:ascii="Verdana" w:hAnsi="Verdana" w:cs="Tahoma"/>
          <w:sz w:val="20"/>
          <w:szCs w:val="20"/>
        </w:rPr>
        <w:t xml:space="preserve"> Professional Committee would address matters that pertain to the A</w:t>
      </w:r>
      <w:r w:rsidR="0025219B">
        <w:rPr>
          <w:rFonts w:ascii="Verdana" w:hAnsi="Verdana" w:cs="Tahoma"/>
          <w:sz w:val="20"/>
          <w:szCs w:val="20"/>
        </w:rPr>
        <w:t>dvanced Practice</w:t>
      </w:r>
      <w:r>
        <w:rPr>
          <w:rFonts w:ascii="Verdana" w:hAnsi="Verdana" w:cs="Tahoma"/>
          <w:sz w:val="20"/>
          <w:szCs w:val="20"/>
        </w:rPr>
        <w:t xml:space="preserve"> Professional Staff.  The Chairperson of the Committee would be a</w:t>
      </w:r>
      <w:r w:rsidR="0025219B">
        <w:rPr>
          <w:rFonts w:ascii="Verdana" w:hAnsi="Verdana" w:cs="Tahoma"/>
          <w:sz w:val="20"/>
          <w:szCs w:val="20"/>
        </w:rPr>
        <w:t xml:space="preserve"> member of</w:t>
      </w:r>
      <w:r>
        <w:rPr>
          <w:rFonts w:ascii="Verdana" w:hAnsi="Verdana" w:cs="Tahoma"/>
          <w:sz w:val="20"/>
          <w:szCs w:val="20"/>
        </w:rPr>
        <w:t xml:space="preserve"> the Medical Executive Committee and will serve as an advisory member of the Credentials Committee.</w:t>
      </w:r>
    </w:p>
    <w:p w:rsidR="00252960" w:rsidRDefault="00252960" w:rsidP="00252960">
      <w:pPr>
        <w:tabs>
          <w:tab w:val="num" w:pos="-1080"/>
          <w:tab w:val="num" w:pos="-360"/>
          <w:tab w:val="left" w:pos="360"/>
        </w:tabs>
        <w:ind w:left="720" w:right="-360"/>
        <w:jc w:val="both"/>
        <w:outlineLvl w:val="0"/>
        <w:rPr>
          <w:rFonts w:ascii="Verdana" w:hAnsi="Verdana" w:cs="Tahoma"/>
          <w:sz w:val="20"/>
          <w:szCs w:val="20"/>
        </w:rPr>
      </w:pPr>
    </w:p>
    <w:p w:rsidR="00252960" w:rsidRPr="00252960" w:rsidRDefault="00F66745" w:rsidP="00252960">
      <w:pPr>
        <w:tabs>
          <w:tab w:val="num" w:pos="-1080"/>
          <w:tab w:val="num" w:pos="-360"/>
          <w:tab w:val="left" w:pos="360"/>
        </w:tabs>
        <w:ind w:left="720" w:right="-360"/>
        <w:jc w:val="both"/>
        <w:outlineLvl w:val="0"/>
        <w:rPr>
          <w:rFonts w:ascii="Verdana" w:hAnsi="Verdana" w:cs="Tahoma"/>
          <w:sz w:val="20"/>
          <w:szCs w:val="20"/>
        </w:rPr>
      </w:pPr>
      <w:r>
        <w:rPr>
          <w:rFonts w:ascii="Verdana" w:hAnsi="Verdana" w:cs="Tahoma"/>
          <w:sz w:val="20"/>
          <w:szCs w:val="20"/>
        </w:rPr>
        <w:t xml:space="preserve">The Committee shall </w:t>
      </w:r>
      <w:r w:rsidR="00AC3B7C">
        <w:rPr>
          <w:rFonts w:ascii="Verdana" w:hAnsi="Verdana" w:cs="Tahoma"/>
          <w:sz w:val="20"/>
          <w:szCs w:val="20"/>
        </w:rPr>
        <w:t xml:space="preserve">hold </w:t>
      </w:r>
      <w:r>
        <w:rPr>
          <w:rFonts w:ascii="Verdana" w:hAnsi="Verdana" w:cs="Tahoma"/>
          <w:sz w:val="20"/>
          <w:szCs w:val="20"/>
        </w:rPr>
        <w:t>meet</w:t>
      </w:r>
      <w:r w:rsidR="00AC3B7C">
        <w:rPr>
          <w:rFonts w:ascii="Verdana" w:hAnsi="Verdana" w:cs="Tahoma"/>
          <w:sz w:val="20"/>
          <w:szCs w:val="20"/>
        </w:rPr>
        <w:t>ings as often as necessary to fulfill its responsibilities</w:t>
      </w:r>
      <w:r>
        <w:rPr>
          <w:rFonts w:ascii="Verdana" w:hAnsi="Verdana" w:cs="Tahoma"/>
          <w:sz w:val="20"/>
          <w:szCs w:val="20"/>
        </w:rPr>
        <w:t xml:space="preserve"> and maintain a record of all its activit</w:t>
      </w:r>
      <w:r w:rsidR="006C0AD5">
        <w:rPr>
          <w:rFonts w:ascii="Verdana" w:hAnsi="Verdana" w:cs="Tahoma"/>
          <w:sz w:val="20"/>
          <w:szCs w:val="20"/>
        </w:rPr>
        <w:t>i</w:t>
      </w:r>
      <w:r>
        <w:rPr>
          <w:rFonts w:ascii="Verdana" w:hAnsi="Verdana" w:cs="Tahoma"/>
          <w:sz w:val="20"/>
          <w:szCs w:val="20"/>
        </w:rPr>
        <w:t>es, and submit same to the Medical Executive Committee.</w:t>
      </w:r>
    </w:p>
    <w:p w:rsidR="005E4DF2" w:rsidRDefault="005E4DF2" w:rsidP="006E6674">
      <w:pPr>
        <w:tabs>
          <w:tab w:val="num" w:pos="-1080"/>
          <w:tab w:val="num" w:pos="-360"/>
          <w:tab w:val="left" w:pos="360"/>
        </w:tabs>
        <w:ind w:left="-360" w:right="-360"/>
        <w:jc w:val="both"/>
        <w:outlineLvl w:val="0"/>
        <w:rPr>
          <w:rFonts w:ascii="Verdana" w:hAnsi="Verdana" w:cs="Tahoma"/>
          <w:b/>
          <w:sz w:val="20"/>
          <w:szCs w:val="20"/>
        </w:rPr>
      </w:pPr>
    </w:p>
    <w:p w:rsidR="009E64D6" w:rsidRPr="002C0F6E" w:rsidRDefault="00164804" w:rsidP="006E6674">
      <w:pPr>
        <w:tabs>
          <w:tab w:val="num" w:pos="-1080"/>
          <w:tab w:val="num" w:pos="-360"/>
          <w:tab w:val="left" w:pos="360"/>
        </w:tabs>
        <w:ind w:left="-360" w:right="-360"/>
        <w:jc w:val="both"/>
        <w:outlineLvl w:val="0"/>
        <w:rPr>
          <w:rFonts w:ascii="Verdana" w:hAnsi="Verdana" w:cs="Tahoma"/>
          <w:b/>
          <w:sz w:val="20"/>
          <w:szCs w:val="20"/>
          <w:u w:val="single"/>
        </w:rPr>
      </w:pPr>
      <w:r>
        <w:rPr>
          <w:rFonts w:ascii="Verdana" w:hAnsi="Verdana" w:cs="Tahoma"/>
          <w:b/>
          <w:sz w:val="20"/>
          <w:szCs w:val="20"/>
        </w:rPr>
        <w:t>10.1</w:t>
      </w:r>
      <w:r w:rsidR="00A41974">
        <w:rPr>
          <w:rFonts w:ascii="Verdana" w:hAnsi="Verdana" w:cs="Tahoma"/>
          <w:b/>
          <w:sz w:val="20"/>
          <w:szCs w:val="20"/>
        </w:rPr>
        <w:t>2</w:t>
      </w:r>
      <w:r>
        <w:rPr>
          <w:rFonts w:ascii="Verdana" w:hAnsi="Verdana" w:cs="Tahoma"/>
          <w:b/>
          <w:sz w:val="20"/>
          <w:szCs w:val="20"/>
        </w:rPr>
        <w:tab/>
      </w:r>
      <w:r>
        <w:rPr>
          <w:rFonts w:ascii="Verdana" w:hAnsi="Verdana" w:cs="Tahoma"/>
          <w:b/>
          <w:sz w:val="20"/>
          <w:szCs w:val="20"/>
        </w:rPr>
        <w:tab/>
      </w:r>
      <w:r w:rsidR="009E64D6" w:rsidRPr="002C0F6E">
        <w:rPr>
          <w:rFonts w:ascii="Verdana" w:hAnsi="Verdana" w:cs="Tahoma"/>
          <w:b/>
          <w:sz w:val="20"/>
          <w:szCs w:val="20"/>
          <w:u w:val="single"/>
        </w:rPr>
        <w:t>OTHER COMMITTEES</w:t>
      </w:r>
    </w:p>
    <w:p w:rsidR="009E64D6" w:rsidRPr="002C0F6E" w:rsidRDefault="009E64D6" w:rsidP="009E64D6">
      <w:pPr>
        <w:tabs>
          <w:tab w:val="left" w:pos="432"/>
          <w:tab w:val="left" w:pos="1008"/>
          <w:tab w:val="left" w:pos="1728"/>
          <w:tab w:val="left" w:pos="2160"/>
        </w:tabs>
        <w:jc w:val="both"/>
        <w:rPr>
          <w:rFonts w:ascii="Verdana" w:hAnsi="Verdana"/>
          <w:b/>
          <w:sz w:val="20"/>
          <w:szCs w:val="20"/>
          <w:u w:val="single"/>
        </w:rPr>
      </w:pPr>
    </w:p>
    <w:p w:rsidR="002C0F6E" w:rsidRPr="002C0F6E" w:rsidRDefault="009E64D6" w:rsidP="002C0F6E">
      <w:pPr>
        <w:tabs>
          <w:tab w:val="left" w:pos="432"/>
          <w:tab w:val="left" w:pos="1008"/>
          <w:tab w:val="left" w:pos="1728"/>
          <w:tab w:val="left" w:pos="2160"/>
        </w:tabs>
        <w:ind w:left="720"/>
        <w:jc w:val="both"/>
        <w:rPr>
          <w:rFonts w:ascii="Verdana" w:hAnsi="Verdana"/>
          <w:sz w:val="20"/>
          <w:szCs w:val="20"/>
        </w:rPr>
      </w:pPr>
      <w:r w:rsidRPr="002C0F6E">
        <w:rPr>
          <w:rFonts w:ascii="Verdana" w:hAnsi="Verdana"/>
          <w:sz w:val="20"/>
          <w:szCs w:val="20"/>
        </w:rPr>
        <w:t>All other committees deemed essential for the proper functioning of the Medical Staff shall be appointed by the President of the Medical Staff with approval of the Medical Executive Committee.</w:t>
      </w:r>
      <w:r w:rsidR="002C0F6E" w:rsidRPr="002C0F6E">
        <w:rPr>
          <w:rFonts w:ascii="Verdana" w:hAnsi="Verdana"/>
          <w:sz w:val="20"/>
          <w:szCs w:val="20"/>
        </w:rPr>
        <w:t xml:space="preserve"> Committees also may undertake any additional duties required of them by other provisions of these </w:t>
      </w:r>
      <w:r w:rsidR="00CD6007">
        <w:rPr>
          <w:rFonts w:ascii="Verdana" w:hAnsi="Verdana"/>
          <w:sz w:val="20"/>
          <w:szCs w:val="20"/>
        </w:rPr>
        <w:t>Bylaws</w:t>
      </w:r>
      <w:r w:rsidR="002C0F6E" w:rsidRPr="002C0F6E">
        <w:rPr>
          <w:rFonts w:ascii="Verdana" w:hAnsi="Verdana"/>
          <w:sz w:val="20"/>
          <w:szCs w:val="20"/>
        </w:rPr>
        <w:t xml:space="preserve"> and Rules and Regulations.</w:t>
      </w:r>
    </w:p>
    <w:p w:rsidR="00D027AA" w:rsidRPr="002C0F6E" w:rsidRDefault="005536B9" w:rsidP="006E6674">
      <w:pPr>
        <w:ind w:left="-360"/>
        <w:jc w:val="center"/>
        <w:outlineLvl w:val="0"/>
        <w:rPr>
          <w:rFonts w:ascii="Verdana" w:hAnsi="Verdana" w:cs="Tahoma"/>
          <w:b/>
        </w:rPr>
      </w:pPr>
      <w:r>
        <w:rPr>
          <w:rFonts w:ascii="Verdana" w:hAnsi="Verdana" w:cs="Tahoma"/>
          <w:b/>
        </w:rPr>
        <w:br w:type="page"/>
      </w:r>
      <w:r w:rsidR="00D027AA" w:rsidRPr="002C0F6E">
        <w:rPr>
          <w:rFonts w:ascii="Verdana" w:hAnsi="Verdana" w:cs="Tahoma"/>
          <w:b/>
        </w:rPr>
        <w:lastRenderedPageBreak/>
        <w:t>ARTICLE ELEVEN</w:t>
      </w:r>
    </w:p>
    <w:p w:rsidR="00D027AA" w:rsidRPr="002C0F6E" w:rsidRDefault="00D027AA" w:rsidP="006E6674">
      <w:pPr>
        <w:ind w:left="-360"/>
        <w:jc w:val="center"/>
        <w:outlineLvl w:val="0"/>
        <w:rPr>
          <w:rFonts w:ascii="Verdana" w:hAnsi="Verdana" w:cs="Tahoma"/>
          <w:b/>
          <w:sz w:val="20"/>
          <w:szCs w:val="20"/>
        </w:rPr>
      </w:pPr>
      <w:r w:rsidRPr="002C0F6E">
        <w:rPr>
          <w:rFonts w:ascii="Verdana" w:hAnsi="Verdana" w:cs="Tahoma"/>
          <w:b/>
          <w:sz w:val="20"/>
          <w:szCs w:val="20"/>
        </w:rPr>
        <w:t>CORRECTIVE ACTION</w:t>
      </w:r>
    </w:p>
    <w:p w:rsidR="00D027AA" w:rsidRPr="002C0F6E" w:rsidRDefault="00D027AA" w:rsidP="00D027AA">
      <w:pPr>
        <w:pBdr>
          <w:top w:val="single" w:sz="4" w:space="1" w:color="auto"/>
        </w:pBdr>
        <w:ind w:left="-360"/>
        <w:jc w:val="center"/>
        <w:rPr>
          <w:rFonts w:ascii="Verdana" w:hAnsi="Verdana" w:cs="Tahoma"/>
          <w:b/>
          <w:sz w:val="20"/>
          <w:szCs w:val="20"/>
        </w:rPr>
      </w:pPr>
    </w:p>
    <w:p w:rsidR="00D027AA" w:rsidRPr="002C0F6E" w:rsidRDefault="00D027AA" w:rsidP="0046079D">
      <w:pPr>
        <w:spacing w:before="216"/>
        <w:ind w:left="-360"/>
        <w:jc w:val="both"/>
        <w:rPr>
          <w:rFonts w:ascii="Verdana" w:hAnsi="Verdana"/>
          <w:sz w:val="20"/>
          <w:szCs w:val="20"/>
        </w:rPr>
      </w:pPr>
      <w:r w:rsidRPr="002C0F6E">
        <w:rPr>
          <w:rFonts w:ascii="Verdana" w:hAnsi="Verdana"/>
          <w:sz w:val="20"/>
          <w:szCs w:val="20"/>
        </w:rPr>
        <w:t xml:space="preserve">This Article addresses the types of intervention which may be undertaken to address attitude, behavior and/or professional conduct or clinical performance out of compliance with these </w:t>
      </w:r>
      <w:r w:rsidR="00CD6007">
        <w:rPr>
          <w:rFonts w:ascii="Verdana" w:hAnsi="Verdana"/>
          <w:sz w:val="20"/>
          <w:szCs w:val="20"/>
        </w:rPr>
        <w:t>Bylaws</w:t>
      </w:r>
      <w:r w:rsidRPr="002C0F6E">
        <w:rPr>
          <w:rFonts w:ascii="Verdana" w:hAnsi="Verdana"/>
          <w:sz w:val="20"/>
          <w:szCs w:val="20"/>
        </w:rPr>
        <w:t>. The medical staff leadership will select the most appropriate intervention(s) depending upon the facts and circumstances.</w:t>
      </w:r>
    </w:p>
    <w:p w:rsidR="00D027AA" w:rsidRPr="002C0F6E" w:rsidRDefault="00D027AA" w:rsidP="006E6674">
      <w:pPr>
        <w:tabs>
          <w:tab w:val="left" w:pos="720"/>
        </w:tabs>
        <w:spacing w:before="288" w:line="216" w:lineRule="auto"/>
        <w:ind w:left="-360"/>
        <w:jc w:val="both"/>
        <w:outlineLvl w:val="0"/>
        <w:rPr>
          <w:rFonts w:ascii="Verdana" w:hAnsi="Verdana"/>
          <w:b/>
          <w:sz w:val="20"/>
          <w:szCs w:val="20"/>
        </w:rPr>
      </w:pPr>
      <w:r w:rsidRPr="002C0F6E">
        <w:rPr>
          <w:rFonts w:ascii="Verdana" w:hAnsi="Verdana"/>
          <w:b/>
          <w:sz w:val="20"/>
          <w:szCs w:val="20"/>
        </w:rPr>
        <w:t xml:space="preserve">11.1 </w:t>
      </w:r>
      <w:r w:rsidRPr="002C0F6E">
        <w:rPr>
          <w:rFonts w:ascii="Verdana" w:hAnsi="Verdana"/>
          <w:b/>
          <w:sz w:val="20"/>
          <w:szCs w:val="20"/>
        </w:rPr>
        <w:tab/>
      </w:r>
      <w:r w:rsidRPr="002C0F6E">
        <w:rPr>
          <w:rFonts w:ascii="Verdana" w:hAnsi="Verdana"/>
          <w:b/>
          <w:sz w:val="20"/>
          <w:szCs w:val="20"/>
          <w:u w:val="single"/>
        </w:rPr>
        <w:t>COLLEGIAL INTERVENTION</w:t>
      </w:r>
    </w:p>
    <w:p w:rsidR="00D027AA" w:rsidRPr="002C0F6E" w:rsidRDefault="00D027AA" w:rsidP="0087399D">
      <w:pPr>
        <w:spacing w:before="180"/>
        <w:ind w:left="720" w:right="216"/>
        <w:jc w:val="both"/>
        <w:rPr>
          <w:rFonts w:ascii="Verdana" w:hAnsi="Verdana"/>
          <w:sz w:val="20"/>
          <w:szCs w:val="20"/>
        </w:rPr>
      </w:pPr>
      <w:r w:rsidRPr="002C0F6E">
        <w:rPr>
          <w:rFonts w:ascii="Verdana" w:hAnsi="Verdana"/>
          <w:sz w:val="20"/>
          <w:szCs w:val="20"/>
        </w:rPr>
        <w:t xml:space="preserve">Collegial intervention is an informal communication with a Practitioner by a colleague under the direction of the medical staff leadership. Medical Staff leaders and </w:t>
      </w:r>
      <w:r w:rsidR="00CD6007">
        <w:rPr>
          <w:rFonts w:ascii="Verdana" w:hAnsi="Verdana"/>
          <w:sz w:val="20"/>
          <w:szCs w:val="20"/>
        </w:rPr>
        <w:t>Hospital</w:t>
      </w:r>
      <w:r w:rsidRPr="002C0F6E">
        <w:rPr>
          <w:rFonts w:ascii="Verdana" w:hAnsi="Verdana"/>
          <w:sz w:val="20"/>
          <w:szCs w:val="20"/>
        </w:rPr>
        <w:t xml:space="preserve"> administration should use collegial and educational efforts to address questions relating to an individual's clinical practice and </w:t>
      </w:r>
      <w:r w:rsidRPr="002C0F6E">
        <w:rPr>
          <w:rFonts w:ascii="Verdana" w:hAnsi="Verdana" w:cs="Garamond"/>
          <w:sz w:val="20"/>
          <w:szCs w:val="20"/>
        </w:rPr>
        <w:t xml:space="preserve">professional </w:t>
      </w:r>
      <w:r w:rsidRPr="002C0F6E">
        <w:rPr>
          <w:rFonts w:ascii="Verdana" w:hAnsi="Verdana"/>
          <w:sz w:val="20"/>
          <w:szCs w:val="20"/>
        </w:rPr>
        <w:t>conduct.  The goal of collegial intervention is to arrive at voluntary, responsive actions.  Collegial efforts may include, but are not limited to, counseling, letters of guidance, sharing of comparative data, monitoring, and additional training or education.</w:t>
      </w:r>
    </w:p>
    <w:p w:rsidR="00D027AA" w:rsidRPr="002C0F6E" w:rsidRDefault="00D027AA" w:rsidP="0087399D">
      <w:pPr>
        <w:spacing w:before="180"/>
        <w:ind w:left="720" w:right="216"/>
        <w:jc w:val="both"/>
        <w:rPr>
          <w:rFonts w:ascii="Verdana" w:hAnsi="Verdana"/>
          <w:sz w:val="20"/>
          <w:szCs w:val="20"/>
        </w:rPr>
      </w:pPr>
      <w:r w:rsidRPr="002C0F6E">
        <w:rPr>
          <w:rFonts w:ascii="Verdana" w:hAnsi="Verdana"/>
          <w:sz w:val="20"/>
          <w:szCs w:val="20"/>
        </w:rPr>
        <w:t xml:space="preserve">Collegial intervention efforts are encouraged, but are not mandatory, and shall be within the discretion of the appropriate Medical Staff leaders.  The President of the Medical Staff in conjunction with the </w:t>
      </w:r>
      <w:r w:rsidR="00DA3BE8">
        <w:rPr>
          <w:rFonts w:ascii="Verdana" w:hAnsi="Verdana"/>
          <w:sz w:val="20"/>
          <w:szCs w:val="20"/>
        </w:rPr>
        <w:t>Chief Medical Officer</w:t>
      </w:r>
      <w:r w:rsidRPr="002C0F6E">
        <w:rPr>
          <w:rFonts w:ascii="Verdana" w:hAnsi="Verdana"/>
          <w:sz w:val="20"/>
          <w:szCs w:val="20"/>
        </w:rPr>
        <w:t xml:space="preserve"> shall determine whether to direct a matter to be handled in accordance with another </w:t>
      </w:r>
      <w:r w:rsidR="00D85B11">
        <w:rPr>
          <w:rFonts w:ascii="Verdana" w:hAnsi="Verdana"/>
          <w:sz w:val="20"/>
          <w:szCs w:val="20"/>
        </w:rPr>
        <w:t>Section</w:t>
      </w:r>
      <w:r w:rsidRPr="002C0F6E">
        <w:rPr>
          <w:rFonts w:ascii="Verdana" w:hAnsi="Verdana"/>
          <w:sz w:val="20"/>
          <w:szCs w:val="20"/>
        </w:rPr>
        <w:t xml:space="preserve"> of the </w:t>
      </w:r>
      <w:r w:rsidR="00CD6007">
        <w:rPr>
          <w:rFonts w:ascii="Verdana" w:hAnsi="Verdana"/>
          <w:sz w:val="20"/>
          <w:szCs w:val="20"/>
        </w:rPr>
        <w:t>Bylaws</w:t>
      </w:r>
      <w:r w:rsidRPr="002C0F6E">
        <w:rPr>
          <w:rFonts w:ascii="Verdana" w:hAnsi="Verdana"/>
          <w:sz w:val="20"/>
          <w:szCs w:val="20"/>
        </w:rPr>
        <w:t xml:space="preserve">, such as the Corrective Action process or the Policy on Physician Health.  The collegial intervention provided in this </w:t>
      </w:r>
      <w:r w:rsidR="00D85B11">
        <w:rPr>
          <w:rFonts w:ascii="Verdana" w:hAnsi="Verdana"/>
          <w:sz w:val="20"/>
          <w:szCs w:val="20"/>
        </w:rPr>
        <w:t>Section</w:t>
      </w:r>
      <w:r w:rsidRPr="002C0F6E">
        <w:rPr>
          <w:rFonts w:ascii="Verdana" w:hAnsi="Verdana"/>
          <w:sz w:val="20"/>
          <w:szCs w:val="20"/>
        </w:rPr>
        <w:t xml:space="preserve"> 11.1 is not a procedural right of the Practitioner and shall not be conducted according to the procedural rules provided in Article Twelve of these </w:t>
      </w:r>
      <w:r w:rsidR="00CD6007">
        <w:rPr>
          <w:rFonts w:ascii="Verdana" w:hAnsi="Verdana"/>
          <w:sz w:val="20"/>
          <w:szCs w:val="20"/>
        </w:rPr>
        <w:t>Bylaws</w:t>
      </w:r>
      <w:r w:rsidRPr="002C0F6E">
        <w:rPr>
          <w:rFonts w:ascii="Verdana" w:hAnsi="Verdana"/>
          <w:sz w:val="20"/>
          <w:szCs w:val="20"/>
        </w:rPr>
        <w:t xml:space="preserve">.  The Practitioner shall not be permitted to bring an attorney or other representative to any meetings or interviews.  All collegial intervention efforts by Medical Staff leaders and </w:t>
      </w:r>
      <w:r w:rsidR="00CD6007">
        <w:rPr>
          <w:rFonts w:ascii="Verdana" w:hAnsi="Verdana"/>
          <w:sz w:val="20"/>
          <w:szCs w:val="20"/>
        </w:rPr>
        <w:t>Hospital</w:t>
      </w:r>
      <w:r w:rsidRPr="002C0F6E">
        <w:rPr>
          <w:rFonts w:ascii="Verdana" w:hAnsi="Verdana"/>
          <w:sz w:val="20"/>
          <w:szCs w:val="20"/>
        </w:rPr>
        <w:t xml:space="preserve"> administration are part of the </w:t>
      </w:r>
      <w:r w:rsidR="00CD6007">
        <w:rPr>
          <w:rFonts w:ascii="Verdana" w:hAnsi="Verdana"/>
          <w:sz w:val="20"/>
          <w:szCs w:val="20"/>
        </w:rPr>
        <w:t>Hospital</w:t>
      </w:r>
      <w:r w:rsidRPr="002C0F6E">
        <w:rPr>
          <w:rFonts w:ascii="Verdana" w:hAnsi="Verdana"/>
          <w:sz w:val="20"/>
          <w:szCs w:val="20"/>
        </w:rPr>
        <w:t>'s performance improvement and professional peer review activities.</w:t>
      </w:r>
    </w:p>
    <w:p w:rsidR="00D027AA" w:rsidRPr="002C0F6E" w:rsidRDefault="00D027AA" w:rsidP="0087399D">
      <w:pPr>
        <w:spacing w:before="180"/>
        <w:ind w:left="720" w:right="216"/>
        <w:jc w:val="both"/>
        <w:rPr>
          <w:rFonts w:ascii="Verdana" w:hAnsi="Verdana"/>
          <w:sz w:val="20"/>
          <w:szCs w:val="20"/>
        </w:rPr>
      </w:pPr>
      <w:r w:rsidRPr="002C0F6E">
        <w:rPr>
          <w:rFonts w:ascii="Verdana" w:hAnsi="Verdana"/>
          <w:sz w:val="20"/>
          <w:szCs w:val="20"/>
        </w:rPr>
        <w:t xml:space="preserve">The </w:t>
      </w:r>
      <w:r w:rsidR="00DA3BE8">
        <w:rPr>
          <w:rFonts w:ascii="Verdana" w:hAnsi="Verdana"/>
          <w:sz w:val="20"/>
          <w:szCs w:val="20"/>
        </w:rPr>
        <w:t>CMO</w:t>
      </w:r>
      <w:r w:rsidRPr="002C0F6E">
        <w:rPr>
          <w:rFonts w:ascii="Verdana" w:hAnsi="Verdana"/>
          <w:sz w:val="20"/>
          <w:szCs w:val="20"/>
        </w:rPr>
        <w:t xml:space="preserve">, in consultation with the applicable </w:t>
      </w:r>
      <w:r w:rsidR="00D85B11">
        <w:rPr>
          <w:rFonts w:ascii="Verdana" w:hAnsi="Verdana"/>
          <w:sz w:val="20"/>
          <w:szCs w:val="20"/>
        </w:rPr>
        <w:t>Department</w:t>
      </w:r>
      <w:r w:rsidRPr="002C0F6E">
        <w:rPr>
          <w:rFonts w:ascii="Verdana" w:hAnsi="Verdana"/>
          <w:sz w:val="20"/>
          <w:szCs w:val="20"/>
        </w:rPr>
        <w:t xml:space="preserve"> </w:t>
      </w:r>
      <w:r w:rsidR="00D85B11">
        <w:rPr>
          <w:rFonts w:ascii="Verdana" w:hAnsi="Verdana"/>
          <w:sz w:val="20"/>
          <w:szCs w:val="20"/>
        </w:rPr>
        <w:t>Chief</w:t>
      </w:r>
      <w:r w:rsidRPr="002C0F6E">
        <w:rPr>
          <w:rFonts w:ascii="Verdana" w:hAnsi="Verdana"/>
          <w:sz w:val="20"/>
          <w:szCs w:val="20"/>
        </w:rPr>
        <w:t xml:space="preserve"> shall determine whether it is appropriate to include documentation of the collegial intervention efforts in the Practitioner’s confidential peer review file.  If documentation of collegial efforts is included in an individual’s file, it shall include information about the resolution of the collegial intervention and the individual shall have an opportunity to review it and respond in writing.  The response shall be maintained in the file along with the original documentation.</w:t>
      </w:r>
    </w:p>
    <w:p w:rsidR="00D027AA" w:rsidRPr="002C0F6E" w:rsidRDefault="00D027AA" w:rsidP="006E6674">
      <w:pPr>
        <w:tabs>
          <w:tab w:val="left" w:pos="720"/>
        </w:tabs>
        <w:spacing w:before="180"/>
        <w:ind w:left="-360"/>
        <w:jc w:val="both"/>
        <w:outlineLvl w:val="0"/>
        <w:rPr>
          <w:rFonts w:ascii="Verdana" w:hAnsi="Verdana"/>
          <w:b/>
          <w:sz w:val="20"/>
          <w:szCs w:val="20"/>
          <w:u w:val="single"/>
        </w:rPr>
      </w:pPr>
      <w:r w:rsidRPr="002C0F6E">
        <w:rPr>
          <w:rFonts w:ascii="Verdana" w:hAnsi="Verdana"/>
          <w:b/>
          <w:sz w:val="20"/>
          <w:szCs w:val="20"/>
        </w:rPr>
        <w:t xml:space="preserve">11.2 </w:t>
      </w:r>
      <w:r w:rsidRPr="002C0F6E">
        <w:rPr>
          <w:rFonts w:ascii="Verdana" w:hAnsi="Verdana"/>
          <w:b/>
          <w:sz w:val="20"/>
          <w:szCs w:val="20"/>
        </w:rPr>
        <w:tab/>
      </w:r>
      <w:r w:rsidRPr="002C0F6E">
        <w:rPr>
          <w:rFonts w:ascii="Verdana" w:hAnsi="Verdana"/>
          <w:b/>
          <w:sz w:val="20"/>
          <w:szCs w:val="20"/>
          <w:u w:val="single"/>
        </w:rPr>
        <w:t>DISCRETIONARY INTERVIEW PRIOR TO CORRECTIVE ACTION</w:t>
      </w:r>
    </w:p>
    <w:p w:rsidR="00D027AA" w:rsidRPr="002C0F6E" w:rsidRDefault="00D027AA" w:rsidP="0087399D">
      <w:pPr>
        <w:spacing w:before="180"/>
        <w:ind w:left="720" w:right="144"/>
        <w:jc w:val="both"/>
        <w:rPr>
          <w:rFonts w:ascii="Verdana" w:hAnsi="Verdana"/>
          <w:sz w:val="20"/>
          <w:szCs w:val="20"/>
        </w:rPr>
      </w:pPr>
      <w:r w:rsidRPr="002C0F6E">
        <w:rPr>
          <w:rFonts w:ascii="Verdana" w:hAnsi="Verdana"/>
          <w:sz w:val="20"/>
          <w:szCs w:val="20"/>
        </w:rPr>
        <w:t xml:space="preserve">Prior to initiating corrective action against a member of the Medical Staff, the initiating party may, but is not obligated to, afford the Practitioner a formal interview at which the circumstances prompting the corrective action shall be discussed and the Practitioner shall be permitted to present relevant information in the Practitioner's own behalf.  A formal interview shall be initiated by Special Notice to the Practitioner from the </w:t>
      </w:r>
      <w:r w:rsidR="00D85B11">
        <w:rPr>
          <w:rFonts w:ascii="Verdana" w:hAnsi="Verdana"/>
          <w:sz w:val="20"/>
          <w:szCs w:val="20"/>
        </w:rPr>
        <w:t>Chair</w:t>
      </w:r>
      <w:r w:rsidRPr="002C0F6E">
        <w:rPr>
          <w:rFonts w:ascii="Verdana" w:hAnsi="Verdana"/>
          <w:sz w:val="20"/>
          <w:szCs w:val="20"/>
        </w:rPr>
        <w:t xml:space="preserve"> of the appropriate </w:t>
      </w:r>
      <w:r w:rsidR="00D85B11">
        <w:rPr>
          <w:rFonts w:ascii="Verdana" w:hAnsi="Verdana"/>
          <w:sz w:val="20"/>
          <w:szCs w:val="20"/>
        </w:rPr>
        <w:t>Department</w:t>
      </w:r>
      <w:r w:rsidRPr="002C0F6E">
        <w:rPr>
          <w:rFonts w:ascii="Verdana" w:hAnsi="Verdana"/>
          <w:sz w:val="20"/>
          <w:szCs w:val="20"/>
        </w:rPr>
        <w:t xml:space="preserve"> or President of the Medical Staff.  A copy of the Special Notice shall be sent to each of the following:  the President of the Medical Staff, the appropriate </w:t>
      </w:r>
      <w:r w:rsidR="00D85B11">
        <w:rPr>
          <w:rFonts w:ascii="Verdana" w:hAnsi="Verdana"/>
          <w:sz w:val="20"/>
          <w:szCs w:val="20"/>
        </w:rPr>
        <w:t>Department</w:t>
      </w:r>
      <w:r w:rsidRPr="002C0F6E">
        <w:rPr>
          <w:rFonts w:ascii="Verdana" w:hAnsi="Verdana"/>
          <w:sz w:val="20"/>
          <w:szCs w:val="20"/>
        </w:rPr>
        <w:t xml:space="preserve"> </w:t>
      </w:r>
      <w:r w:rsidR="00D85B11">
        <w:rPr>
          <w:rFonts w:ascii="Verdana" w:hAnsi="Verdana"/>
          <w:sz w:val="20"/>
          <w:szCs w:val="20"/>
        </w:rPr>
        <w:t>Chair</w:t>
      </w:r>
      <w:r w:rsidRPr="002C0F6E">
        <w:rPr>
          <w:rFonts w:ascii="Verdana" w:hAnsi="Verdana"/>
          <w:sz w:val="20"/>
          <w:szCs w:val="20"/>
        </w:rPr>
        <w:t xml:space="preserve">, the President of the </w:t>
      </w:r>
      <w:r w:rsidR="00CD6007">
        <w:rPr>
          <w:rFonts w:ascii="Verdana" w:hAnsi="Verdana"/>
          <w:sz w:val="20"/>
          <w:szCs w:val="20"/>
        </w:rPr>
        <w:t>Hospital</w:t>
      </w:r>
      <w:r w:rsidRPr="002C0F6E">
        <w:rPr>
          <w:rFonts w:ascii="Verdana" w:hAnsi="Verdana"/>
          <w:sz w:val="20"/>
          <w:szCs w:val="20"/>
        </w:rPr>
        <w:t xml:space="preserve"> and the </w:t>
      </w:r>
      <w:r w:rsidR="00DA3BE8">
        <w:rPr>
          <w:rFonts w:ascii="Verdana" w:hAnsi="Verdana"/>
          <w:sz w:val="20"/>
          <w:szCs w:val="20"/>
        </w:rPr>
        <w:t>CMO</w:t>
      </w:r>
      <w:r w:rsidRPr="002C0F6E">
        <w:rPr>
          <w:rFonts w:ascii="Verdana" w:hAnsi="Verdana"/>
          <w:sz w:val="20"/>
          <w:szCs w:val="20"/>
        </w:rPr>
        <w:t xml:space="preserve">.  The President of the Medical Staff and the President of the </w:t>
      </w:r>
      <w:r w:rsidR="00CD6007">
        <w:rPr>
          <w:rFonts w:ascii="Verdana" w:hAnsi="Verdana"/>
          <w:sz w:val="20"/>
          <w:szCs w:val="20"/>
        </w:rPr>
        <w:t>Hospital</w:t>
      </w:r>
      <w:r w:rsidRPr="002C0F6E">
        <w:rPr>
          <w:rFonts w:ascii="Verdana" w:hAnsi="Verdana"/>
          <w:sz w:val="20"/>
          <w:szCs w:val="20"/>
        </w:rPr>
        <w:t xml:space="preserve"> may, at their option, be present as observers at a formal interview.  If the Practitioner fails to respond to the Special Notice or declines to participate in the interview, corrective action shall immediately proceed in accordance with these </w:t>
      </w:r>
      <w:r w:rsidR="00CD6007">
        <w:rPr>
          <w:rFonts w:ascii="Verdana" w:hAnsi="Verdana"/>
          <w:sz w:val="20"/>
          <w:szCs w:val="20"/>
        </w:rPr>
        <w:t>Bylaws</w:t>
      </w:r>
      <w:r w:rsidRPr="002C0F6E">
        <w:rPr>
          <w:rFonts w:ascii="Verdana" w:hAnsi="Verdana"/>
          <w:sz w:val="20"/>
          <w:szCs w:val="20"/>
        </w:rPr>
        <w:t xml:space="preserve">.  The formal interview provided in this </w:t>
      </w:r>
      <w:r w:rsidR="00D85B11">
        <w:rPr>
          <w:rFonts w:ascii="Verdana" w:hAnsi="Verdana"/>
          <w:sz w:val="20"/>
          <w:szCs w:val="20"/>
        </w:rPr>
        <w:t>Section</w:t>
      </w:r>
      <w:r w:rsidRPr="002C0F6E">
        <w:rPr>
          <w:rFonts w:ascii="Verdana" w:hAnsi="Verdana"/>
          <w:sz w:val="20"/>
          <w:szCs w:val="20"/>
        </w:rPr>
        <w:t xml:space="preserve"> 11.2 is not a procedural right of the Practitioner and shall not be conducted according to the procedural rules provided in Article Twelve of these </w:t>
      </w:r>
      <w:r w:rsidR="00CD6007">
        <w:rPr>
          <w:rFonts w:ascii="Verdana" w:hAnsi="Verdana"/>
          <w:sz w:val="20"/>
          <w:szCs w:val="20"/>
        </w:rPr>
        <w:t>Bylaws</w:t>
      </w:r>
      <w:r w:rsidRPr="002C0F6E">
        <w:rPr>
          <w:rFonts w:ascii="Verdana" w:hAnsi="Verdana"/>
          <w:sz w:val="20"/>
          <w:szCs w:val="20"/>
        </w:rPr>
        <w:t>.  The Practitioner shall not be permitted to bring an attorney or other representative to formal interviews.</w:t>
      </w:r>
    </w:p>
    <w:p w:rsidR="00D027AA" w:rsidRPr="002C0F6E" w:rsidRDefault="00D027AA" w:rsidP="00D027AA">
      <w:pPr>
        <w:spacing w:before="36"/>
        <w:jc w:val="both"/>
        <w:rPr>
          <w:rFonts w:ascii="Verdana" w:hAnsi="Verdana"/>
          <w:sz w:val="20"/>
          <w:szCs w:val="20"/>
        </w:rPr>
      </w:pPr>
    </w:p>
    <w:p w:rsidR="00D027AA" w:rsidRPr="002C0F6E" w:rsidRDefault="00D027AA" w:rsidP="006E6674">
      <w:pPr>
        <w:tabs>
          <w:tab w:val="left" w:pos="720"/>
        </w:tabs>
        <w:spacing w:before="36"/>
        <w:ind w:left="-360"/>
        <w:jc w:val="both"/>
        <w:outlineLvl w:val="0"/>
        <w:rPr>
          <w:rFonts w:ascii="Verdana" w:hAnsi="Verdana"/>
          <w:b/>
          <w:sz w:val="20"/>
          <w:szCs w:val="20"/>
          <w:u w:val="single"/>
        </w:rPr>
      </w:pPr>
      <w:r w:rsidRPr="002C0F6E">
        <w:rPr>
          <w:rFonts w:ascii="Verdana" w:hAnsi="Verdana"/>
          <w:b/>
          <w:sz w:val="20"/>
          <w:szCs w:val="20"/>
        </w:rPr>
        <w:t xml:space="preserve">11.3 </w:t>
      </w:r>
      <w:r w:rsidRPr="002C0F6E">
        <w:rPr>
          <w:rFonts w:ascii="Verdana" w:hAnsi="Verdana"/>
          <w:b/>
          <w:sz w:val="20"/>
          <w:szCs w:val="20"/>
        </w:rPr>
        <w:tab/>
      </w:r>
      <w:r w:rsidRPr="002C0F6E">
        <w:rPr>
          <w:rFonts w:ascii="Verdana" w:hAnsi="Verdana"/>
          <w:b/>
          <w:sz w:val="20"/>
          <w:szCs w:val="20"/>
          <w:u w:val="single"/>
        </w:rPr>
        <w:t>ROUTINE CORRECTIVE ACTION</w:t>
      </w:r>
    </w:p>
    <w:p w:rsidR="00D027AA" w:rsidRPr="002C0F6E" w:rsidRDefault="00D027AA" w:rsidP="0087399D">
      <w:pPr>
        <w:spacing w:before="216"/>
        <w:ind w:left="720" w:right="216"/>
        <w:jc w:val="both"/>
        <w:rPr>
          <w:rFonts w:ascii="Verdana" w:hAnsi="Verdana"/>
          <w:sz w:val="20"/>
          <w:szCs w:val="20"/>
        </w:rPr>
      </w:pPr>
      <w:r w:rsidRPr="002C0F6E">
        <w:rPr>
          <w:rFonts w:ascii="Verdana" w:hAnsi="Verdana"/>
          <w:sz w:val="20"/>
          <w:szCs w:val="20"/>
        </w:rPr>
        <w:t xml:space="preserve">Whenever the acts, statements, demeanor, clinical conduct or professional conduct of a member of the Medical Staff with Clinical Privileges, either within or outside of the </w:t>
      </w:r>
      <w:r w:rsidR="0071158E">
        <w:rPr>
          <w:rFonts w:ascii="Verdana" w:hAnsi="Verdana"/>
          <w:sz w:val="20"/>
          <w:szCs w:val="20"/>
        </w:rPr>
        <w:t>JM</w:t>
      </w:r>
      <w:r w:rsidR="00C9448F">
        <w:rPr>
          <w:rFonts w:ascii="Verdana" w:hAnsi="Verdana"/>
          <w:sz w:val="20"/>
          <w:szCs w:val="20"/>
        </w:rPr>
        <w:t>H</w:t>
      </w:r>
      <w:r w:rsidRPr="002C0F6E">
        <w:rPr>
          <w:rFonts w:ascii="Verdana" w:hAnsi="Verdana"/>
          <w:sz w:val="20"/>
          <w:szCs w:val="20"/>
        </w:rPr>
        <w:t xml:space="preserve"> Facilities, are, appear to be, or are reasonably likely to be, detrimental to patient safety or to the delivery of quality patient care, a reason for serious concern as to the member’s clinical competence, disruptive to the </w:t>
      </w:r>
      <w:r w:rsidR="0071158E">
        <w:rPr>
          <w:rFonts w:ascii="Verdana" w:hAnsi="Verdana"/>
          <w:sz w:val="20"/>
          <w:szCs w:val="20"/>
        </w:rPr>
        <w:t>JM</w:t>
      </w:r>
      <w:r w:rsidR="00C9448F">
        <w:rPr>
          <w:rFonts w:ascii="Verdana" w:hAnsi="Verdana"/>
          <w:sz w:val="20"/>
          <w:szCs w:val="20"/>
        </w:rPr>
        <w:t>H</w:t>
      </w:r>
      <w:r w:rsidR="00165760">
        <w:rPr>
          <w:rFonts w:ascii="Verdana" w:hAnsi="Verdana"/>
          <w:sz w:val="20"/>
          <w:szCs w:val="20"/>
        </w:rPr>
        <w:t xml:space="preserve"> </w:t>
      </w:r>
      <w:r w:rsidRPr="002C0F6E">
        <w:rPr>
          <w:rFonts w:ascii="Verdana" w:hAnsi="Verdana"/>
          <w:sz w:val="20"/>
          <w:szCs w:val="20"/>
        </w:rPr>
        <w:t>F</w:t>
      </w:r>
      <w:r w:rsidR="00165760">
        <w:rPr>
          <w:rFonts w:ascii="Verdana" w:hAnsi="Verdana"/>
          <w:sz w:val="20"/>
          <w:szCs w:val="20"/>
        </w:rPr>
        <w:t xml:space="preserve">acilities or day-to-day operations, </w:t>
      </w:r>
      <w:r w:rsidRPr="002C0F6E">
        <w:rPr>
          <w:rFonts w:ascii="Verdana" w:hAnsi="Verdana"/>
          <w:sz w:val="20"/>
          <w:szCs w:val="20"/>
        </w:rPr>
        <w:t xml:space="preserve">or the operations of the </w:t>
      </w:r>
      <w:r w:rsidR="0071158E">
        <w:rPr>
          <w:rFonts w:ascii="Verdana" w:hAnsi="Verdana"/>
          <w:sz w:val="20"/>
          <w:szCs w:val="20"/>
        </w:rPr>
        <w:t>JM</w:t>
      </w:r>
      <w:r w:rsidR="00C9448F">
        <w:rPr>
          <w:rFonts w:ascii="Verdana" w:hAnsi="Verdana"/>
          <w:sz w:val="20"/>
          <w:szCs w:val="20"/>
        </w:rPr>
        <w:t>H</w:t>
      </w:r>
      <w:r w:rsidR="00165760">
        <w:rPr>
          <w:rFonts w:ascii="Verdana" w:hAnsi="Verdana"/>
          <w:sz w:val="20"/>
          <w:szCs w:val="20"/>
        </w:rPr>
        <w:t xml:space="preserve"> </w:t>
      </w:r>
      <w:r w:rsidRPr="002C0F6E">
        <w:rPr>
          <w:rFonts w:ascii="Verdana" w:hAnsi="Verdana"/>
          <w:sz w:val="20"/>
          <w:szCs w:val="20"/>
        </w:rPr>
        <w:t xml:space="preserve">Facilities, or an impairment to the community's confidence in the </w:t>
      </w:r>
      <w:r w:rsidR="00CD6007">
        <w:rPr>
          <w:rFonts w:ascii="Verdana" w:hAnsi="Verdana"/>
          <w:sz w:val="20"/>
          <w:szCs w:val="20"/>
        </w:rPr>
        <w:t>Hospital</w:t>
      </w:r>
      <w:r w:rsidRPr="002C0F6E">
        <w:rPr>
          <w:rFonts w:ascii="Verdana" w:hAnsi="Verdana"/>
          <w:sz w:val="20"/>
          <w:szCs w:val="20"/>
        </w:rPr>
        <w:t xml:space="preserve"> or the </w:t>
      </w:r>
      <w:r w:rsidR="0071158E">
        <w:rPr>
          <w:rFonts w:ascii="Verdana" w:hAnsi="Verdana"/>
          <w:sz w:val="20"/>
          <w:szCs w:val="20"/>
        </w:rPr>
        <w:t>JM</w:t>
      </w:r>
      <w:r w:rsidR="00C9448F">
        <w:rPr>
          <w:rFonts w:ascii="Verdana" w:hAnsi="Verdana"/>
          <w:sz w:val="20"/>
          <w:szCs w:val="20"/>
        </w:rPr>
        <w:t>H</w:t>
      </w:r>
      <w:r w:rsidRPr="002C0F6E">
        <w:rPr>
          <w:rFonts w:ascii="Verdana" w:hAnsi="Verdana"/>
          <w:sz w:val="20"/>
          <w:szCs w:val="20"/>
        </w:rPr>
        <w:t xml:space="preserve"> Facilities, then any one of the following:  an </w:t>
      </w:r>
      <w:r w:rsidR="00D85B11">
        <w:rPr>
          <w:rFonts w:ascii="Verdana" w:hAnsi="Verdana"/>
          <w:sz w:val="20"/>
          <w:szCs w:val="20"/>
        </w:rPr>
        <w:t>Officer</w:t>
      </w:r>
      <w:r w:rsidRPr="002C0F6E">
        <w:rPr>
          <w:rFonts w:ascii="Verdana" w:hAnsi="Verdana"/>
          <w:sz w:val="20"/>
          <w:szCs w:val="20"/>
        </w:rPr>
        <w:t xml:space="preserve"> of the Medical Staff, the </w:t>
      </w:r>
      <w:r w:rsidR="00D85B11">
        <w:rPr>
          <w:rFonts w:ascii="Verdana" w:hAnsi="Verdana"/>
          <w:sz w:val="20"/>
          <w:szCs w:val="20"/>
        </w:rPr>
        <w:t>Chair</w:t>
      </w:r>
      <w:r w:rsidRPr="002C0F6E">
        <w:rPr>
          <w:rFonts w:ascii="Verdana" w:hAnsi="Verdana"/>
          <w:sz w:val="20"/>
          <w:szCs w:val="20"/>
        </w:rPr>
        <w:t xml:space="preserve"> of any </w:t>
      </w:r>
      <w:r w:rsidR="00D85B11">
        <w:rPr>
          <w:rFonts w:ascii="Verdana" w:hAnsi="Verdana"/>
          <w:sz w:val="20"/>
          <w:szCs w:val="20"/>
        </w:rPr>
        <w:t>Department</w:t>
      </w:r>
      <w:r w:rsidRPr="002C0F6E">
        <w:rPr>
          <w:rFonts w:ascii="Verdana" w:hAnsi="Verdana"/>
          <w:sz w:val="20"/>
          <w:szCs w:val="20"/>
        </w:rPr>
        <w:t xml:space="preserve"> or </w:t>
      </w:r>
      <w:r w:rsidR="00D85B11">
        <w:rPr>
          <w:rFonts w:ascii="Verdana" w:hAnsi="Verdana"/>
          <w:sz w:val="20"/>
          <w:szCs w:val="20"/>
        </w:rPr>
        <w:t>Chief</w:t>
      </w:r>
      <w:r w:rsidRPr="002C0F6E">
        <w:rPr>
          <w:rFonts w:ascii="Verdana" w:hAnsi="Verdana"/>
          <w:sz w:val="20"/>
          <w:szCs w:val="20"/>
        </w:rPr>
        <w:t xml:space="preserve"> of any service in which the Practitioner holds membership or exercises Clinical Privileges, the President of the </w:t>
      </w:r>
      <w:r w:rsidR="00CD6007">
        <w:rPr>
          <w:rFonts w:ascii="Verdana" w:hAnsi="Verdana"/>
          <w:sz w:val="20"/>
          <w:szCs w:val="20"/>
        </w:rPr>
        <w:t>Hospital</w:t>
      </w:r>
      <w:r w:rsidRPr="002C0F6E">
        <w:rPr>
          <w:rFonts w:ascii="Verdana" w:hAnsi="Verdana"/>
          <w:sz w:val="20"/>
          <w:szCs w:val="20"/>
        </w:rPr>
        <w:t xml:space="preserve">, the </w:t>
      </w:r>
      <w:r w:rsidR="00DA3BE8">
        <w:rPr>
          <w:rFonts w:ascii="Verdana" w:hAnsi="Verdana"/>
          <w:sz w:val="20"/>
          <w:szCs w:val="20"/>
        </w:rPr>
        <w:t>CMO</w:t>
      </w:r>
      <w:r w:rsidR="00DA3BE8" w:rsidRPr="002C0F6E">
        <w:rPr>
          <w:rFonts w:ascii="Verdana" w:hAnsi="Verdana"/>
          <w:sz w:val="20"/>
          <w:szCs w:val="20"/>
        </w:rPr>
        <w:t xml:space="preserve"> </w:t>
      </w:r>
      <w:r w:rsidRPr="002C0F6E">
        <w:rPr>
          <w:rFonts w:ascii="Verdana" w:hAnsi="Verdana"/>
          <w:sz w:val="20"/>
          <w:szCs w:val="20"/>
        </w:rPr>
        <w:t>or the Board, may, in his</w:t>
      </w:r>
      <w:r w:rsidR="005F5965">
        <w:rPr>
          <w:rFonts w:ascii="Verdana" w:hAnsi="Verdana"/>
          <w:sz w:val="20"/>
          <w:szCs w:val="20"/>
        </w:rPr>
        <w:t>/her</w:t>
      </w:r>
      <w:r w:rsidRPr="002C0F6E">
        <w:rPr>
          <w:rFonts w:ascii="Verdana" w:hAnsi="Verdana"/>
          <w:sz w:val="20"/>
          <w:szCs w:val="20"/>
        </w:rPr>
        <w:t xml:space="preserve"> or its discretion, request that the MEC review, investigate and/or discuss such conduct or behavior for the purpose of evaluation of the need for corrective action against the Practitioner and determination of the recommended scope of corrective action, if any.</w:t>
      </w:r>
    </w:p>
    <w:p w:rsidR="00D027AA" w:rsidRPr="002C0F6E" w:rsidRDefault="00D027AA" w:rsidP="0087399D">
      <w:pPr>
        <w:spacing w:before="216"/>
        <w:ind w:left="720" w:right="216"/>
        <w:jc w:val="both"/>
        <w:rPr>
          <w:rFonts w:ascii="Verdana" w:hAnsi="Verdana"/>
          <w:b/>
          <w:sz w:val="20"/>
          <w:szCs w:val="20"/>
        </w:rPr>
      </w:pPr>
      <w:r w:rsidRPr="002C0F6E">
        <w:rPr>
          <w:rFonts w:ascii="Verdana" w:hAnsi="Verdana"/>
          <w:b/>
          <w:sz w:val="20"/>
          <w:szCs w:val="20"/>
        </w:rPr>
        <w:t>11.3-1</w:t>
      </w:r>
      <w:r w:rsidR="005D5B58" w:rsidRPr="002C0F6E">
        <w:rPr>
          <w:rFonts w:ascii="Verdana" w:hAnsi="Verdana"/>
          <w:b/>
          <w:sz w:val="20"/>
          <w:szCs w:val="20"/>
        </w:rPr>
        <w:t xml:space="preserve"> </w:t>
      </w:r>
      <w:r w:rsidRPr="002C0F6E">
        <w:rPr>
          <w:rFonts w:ascii="Verdana" w:hAnsi="Verdana"/>
          <w:b/>
          <w:sz w:val="20"/>
          <w:szCs w:val="20"/>
        </w:rPr>
        <w:t>REQUESTS AND NOTICES</w:t>
      </w:r>
    </w:p>
    <w:p w:rsidR="00D027AA" w:rsidRPr="002C0F6E" w:rsidRDefault="00D027AA" w:rsidP="0087399D">
      <w:pPr>
        <w:spacing w:before="180"/>
        <w:ind w:left="720" w:right="144"/>
        <w:jc w:val="both"/>
        <w:rPr>
          <w:rFonts w:ascii="Verdana" w:hAnsi="Verdana"/>
          <w:sz w:val="20"/>
          <w:szCs w:val="20"/>
        </w:rPr>
      </w:pPr>
      <w:r w:rsidRPr="002C0F6E">
        <w:rPr>
          <w:rFonts w:ascii="Verdana" w:hAnsi="Verdana"/>
          <w:sz w:val="20"/>
          <w:szCs w:val="20"/>
        </w:rPr>
        <w:t xml:space="preserve">All requests for corrective action shall be in writing, submitted to the MEC, and supported by reference to the specific activities or conduct constituting the grounds for the request.  The President of the Medical Staff shall promptly notify the President of the </w:t>
      </w:r>
      <w:r w:rsidR="00CD6007">
        <w:rPr>
          <w:rFonts w:ascii="Verdana" w:hAnsi="Verdana"/>
          <w:sz w:val="20"/>
          <w:szCs w:val="20"/>
        </w:rPr>
        <w:t>Hospital</w:t>
      </w:r>
      <w:r w:rsidRPr="002C0F6E">
        <w:rPr>
          <w:rFonts w:ascii="Verdana" w:hAnsi="Verdana"/>
          <w:sz w:val="20"/>
          <w:szCs w:val="20"/>
        </w:rPr>
        <w:t xml:space="preserve"> in writing of all requests.</w:t>
      </w:r>
    </w:p>
    <w:p w:rsidR="00D027AA" w:rsidRPr="002C0F6E" w:rsidRDefault="00D027AA" w:rsidP="0087399D">
      <w:pPr>
        <w:spacing w:before="180"/>
        <w:ind w:left="720" w:right="144"/>
        <w:jc w:val="both"/>
        <w:rPr>
          <w:rFonts w:ascii="Verdana" w:hAnsi="Verdana"/>
          <w:sz w:val="20"/>
          <w:szCs w:val="20"/>
        </w:rPr>
      </w:pPr>
      <w:r w:rsidRPr="002C0F6E">
        <w:rPr>
          <w:rFonts w:ascii="Verdana" w:hAnsi="Verdana"/>
          <w:sz w:val="20"/>
          <w:szCs w:val="20"/>
        </w:rPr>
        <w:t xml:space="preserve">The MEC shall inform the Practitioner that an investigation has begun.  However, notification may be delayed if, in the MEC’s sole discretion, informing the individual promptly would compromise the investigation or disrupt the operation of the </w:t>
      </w:r>
      <w:r w:rsidR="00CD6007">
        <w:rPr>
          <w:rFonts w:ascii="Verdana" w:hAnsi="Verdana"/>
          <w:sz w:val="20"/>
          <w:szCs w:val="20"/>
        </w:rPr>
        <w:t>Hospital</w:t>
      </w:r>
      <w:r w:rsidRPr="002C0F6E">
        <w:rPr>
          <w:rFonts w:ascii="Verdana" w:hAnsi="Verdana"/>
          <w:sz w:val="20"/>
          <w:szCs w:val="20"/>
        </w:rPr>
        <w:t xml:space="preserve"> or Medical Staff.  </w:t>
      </w:r>
    </w:p>
    <w:p w:rsidR="00D027AA" w:rsidRPr="002C0F6E" w:rsidRDefault="00D027AA" w:rsidP="0087399D">
      <w:pPr>
        <w:spacing w:before="180" w:line="213" w:lineRule="auto"/>
        <w:ind w:left="720"/>
        <w:jc w:val="both"/>
        <w:rPr>
          <w:rFonts w:ascii="Verdana" w:hAnsi="Verdana"/>
          <w:b/>
          <w:sz w:val="20"/>
          <w:szCs w:val="20"/>
        </w:rPr>
      </w:pPr>
      <w:r w:rsidRPr="002C0F6E">
        <w:rPr>
          <w:rFonts w:ascii="Verdana" w:hAnsi="Verdana"/>
          <w:b/>
          <w:sz w:val="20"/>
          <w:szCs w:val="20"/>
        </w:rPr>
        <w:t>11.3-2</w:t>
      </w:r>
      <w:r w:rsidR="005D5B58" w:rsidRPr="002C0F6E">
        <w:rPr>
          <w:rFonts w:ascii="Verdana" w:hAnsi="Verdana"/>
          <w:b/>
          <w:sz w:val="20"/>
          <w:szCs w:val="20"/>
        </w:rPr>
        <w:t xml:space="preserve"> </w:t>
      </w:r>
      <w:r w:rsidRPr="002C0F6E">
        <w:rPr>
          <w:rFonts w:ascii="Verdana" w:hAnsi="Verdana"/>
          <w:b/>
          <w:sz w:val="20"/>
          <w:szCs w:val="20"/>
        </w:rPr>
        <w:t>INVESTIGATION</w:t>
      </w:r>
    </w:p>
    <w:p w:rsidR="00D027AA" w:rsidRPr="002C0F6E" w:rsidRDefault="00D027AA" w:rsidP="0087399D">
      <w:pPr>
        <w:spacing w:before="216"/>
        <w:ind w:left="720" w:right="72"/>
        <w:jc w:val="both"/>
        <w:rPr>
          <w:rFonts w:ascii="Verdana" w:hAnsi="Verdana"/>
          <w:sz w:val="20"/>
          <w:szCs w:val="20"/>
        </w:rPr>
      </w:pPr>
      <w:r w:rsidRPr="002C0F6E">
        <w:rPr>
          <w:rFonts w:ascii="Verdana" w:hAnsi="Verdana"/>
          <w:sz w:val="20"/>
          <w:szCs w:val="20"/>
        </w:rPr>
        <w:t xml:space="preserve">After review and consideration of a request for corrective action, the MEC shall either act on the request or direct that an investigation concerning the grounds for the corrective action request be undertaken.  The MEC shall conduct such investigation itself or assign this task to a Medical Staff </w:t>
      </w:r>
      <w:r w:rsidR="00D85B11">
        <w:rPr>
          <w:rFonts w:ascii="Verdana" w:hAnsi="Verdana"/>
          <w:sz w:val="20"/>
          <w:szCs w:val="20"/>
        </w:rPr>
        <w:t>Officer</w:t>
      </w:r>
      <w:r w:rsidRPr="002C0F6E">
        <w:rPr>
          <w:rFonts w:ascii="Verdana" w:hAnsi="Verdana"/>
          <w:sz w:val="20"/>
          <w:szCs w:val="20"/>
        </w:rPr>
        <w:t xml:space="preserve">, </w:t>
      </w:r>
      <w:r w:rsidR="00D85B11">
        <w:rPr>
          <w:rFonts w:ascii="Verdana" w:hAnsi="Verdana"/>
          <w:sz w:val="20"/>
          <w:szCs w:val="20"/>
        </w:rPr>
        <w:t>Department</w:t>
      </w:r>
      <w:r w:rsidRPr="002C0F6E">
        <w:rPr>
          <w:rFonts w:ascii="Verdana" w:hAnsi="Verdana"/>
          <w:sz w:val="20"/>
          <w:szCs w:val="20"/>
        </w:rPr>
        <w:t xml:space="preserve"> or service, standing or ad hoc committee, or other organizational component of the Staff.  The investigation begins when the MEC so designates.  Expert assistance may be obtained to assist in an investigation.  The investigating committee may require a physical and/or mental examination of the Practitioner by a health care professional acceptable to it if the circumstances indicate that such examination would be appropriate or necessary.  The Practitioner being investigated shall execute a release allowing the investigating committee to discuss with the health care professional the reasons for the examination and for such health care professional to provide a report of the results of the examination to the investigating committee.  This investigative process is not a "hearing" as that term is used for purposes of hearing and appellate review.  It may include a consultation with the Practitioner involved and with the individuals who may have knowledge of the events involved.  If the investigation is conducted by a group or individual other than the MEC, that group or individual shall forward a written report of the investigation to the MEC as soon as is practicable.  Failure of the Practitioner to submit information requested by the MEC (or a Medical Staff </w:t>
      </w:r>
      <w:r w:rsidR="00D85B11">
        <w:rPr>
          <w:rFonts w:ascii="Verdana" w:hAnsi="Verdana"/>
          <w:sz w:val="20"/>
          <w:szCs w:val="20"/>
        </w:rPr>
        <w:t>Officer</w:t>
      </w:r>
      <w:r w:rsidRPr="002C0F6E">
        <w:rPr>
          <w:rFonts w:ascii="Verdana" w:hAnsi="Verdana"/>
          <w:sz w:val="20"/>
          <w:szCs w:val="20"/>
        </w:rPr>
        <w:t xml:space="preserve">, </w:t>
      </w:r>
      <w:r w:rsidR="00D85B11">
        <w:rPr>
          <w:rFonts w:ascii="Verdana" w:hAnsi="Verdana"/>
          <w:sz w:val="20"/>
          <w:szCs w:val="20"/>
        </w:rPr>
        <w:t>Department</w:t>
      </w:r>
      <w:r w:rsidRPr="002C0F6E">
        <w:rPr>
          <w:rFonts w:ascii="Verdana" w:hAnsi="Verdana"/>
          <w:sz w:val="20"/>
          <w:szCs w:val="20"/>
        </w:rPr>
        <w:t xml:space="preserve"> or service, standing or ad hoc committee, or other organizational component of the Staff) as part of an investigation within the time specified in the request shall result in voluntary relinquishment of privileges and staff membership.  The MEC may at any time within its discretion</w:t>
      </w:r>
      <w:r w:rsidR="005D5B58" w:rsidRPr="002C0F6E">
        <w:rPr>
          <w:rFonts w:ascii="Verdana" w:hAnsi="Verdana"/>
          <w:sz w:val="20"/>
          <w:szCs w:val="20"/>
        </w:rPr>
        <w:t xml:space="preserve"> </w:t>
      </w:r>
      <w:r w:rsidRPr="002C0F6E">
        <w:rPr>
          <w:rFonts w:ascii="Verdana" w:hAnsi="Verdana"/>
          <w:sz w:val="20"/>
          <w:szCs w:val="20"/>
        </w:rPr>
        <w:t xml:space="preserve">terminate the investigative process and proceed with action as provided below.  If an investigation is conducted by the MEC pursuant to a request </w:t>
      </w:r>
      <w:r w:rsidRPr="002C0F6E">
        <w:rPr>
          <w:rFonts w:ascii="Verdana" w:hAnsi="Verdana"/>
          <w:sz w:val="20"/>
          <w:szCs w:val="20"/>
        </w:rPr>
        <w:lastRenderedPageBreak/>
        <w:t xml:space="preserve">or inquiry by the Board, the results of such investigation and recommendation shall be forwarded to the Board.  The Practitioner shall not be permitted to bring an attorney or other representative to any consultation, meeting or interview with the investigating committee.   </w:t>
      </w:r>
    </w:p>
    <w:p w:rsidR="00D027AA" w:rsidRPr="002C0F6E" w:rsidRDefault="00D027AA" w:rsidP="00D027AA">
      <w:pPr>
        <w:spacing w:line="204" w:lineRule="auto"/>
        <w:ind w:firstLine="648"/>
        <w:jc w:val="both"/>
        <w:rPr>
          <w:rFonts w:ascii="Verdana" w:hAnsi="Verdana"/>
          <w:sz w:val="20"/>
          <w:szCs w:val="20"/>
        </w:rPr>
      </w:pPr>
    </w:p>
    <w:p w:rsidR="00D027AA" w:rsidRPr="002C0F6E" w:rsidRDefault="00D027AA" w:rsidP="0087399D">
      <w:pPr>
        <w:spacing w:line="204" w:lineRule="auto"/>
        <w:ind w:left="720"/>
        <w:jc w:val="both"/>
        <w:rPr>
          <w:rFonts w:ascii="Verdana" w:hAnsi="Verdana"/>
          <w:b/>
          <w:sz w:val="20"/>
          <w:szCs w:val="20"/>
        </w:rPr>
      </w:pPr>
      <w:r w:rsidRPr="002C0F6E">
        <w:rPr>
          <w:rFonts w:ascii="Verdana" w:hAnsi="Verdana"/>
          <w:b/>
          <w:sz w:val="20"/>
          <w:szCs w:val="20"/>
        </w:rPr>
        <w:t>11.3-3</w:t>
      </w:r>
      <w:r w:rsidR="005D5B58" w:rsidRPr="002C0F6E">
        <w:rPr>
          <w:rFonts w:ascii="Verdana" w:hAnsi="Verdana"/>
          <w:b/>
          <w:sz w:val="20"/>
          <w:szCs w:val="20"/>
        </w:rPr>
        <w:t xml:space="preserve"> </w:t>
      </w:r>
      <w:r w:rsidRPr="002C0F6E">
        <w:rPr>
          <w:rFonts w:ascii="Verdana" w:hAnsi="Verdana"/>
          <w:b/>
          <w:sz w:val="20"/>
          <w:szCs w:val="20"/>
        </w:rPr>
        <w:t>MEDICAL EXECUTIVE COMMITTEE ACTION</w:t>
      </w:r>
    </w:p>
    <w:p w:rsidR="00D027AA" w:rsidRPr="002C0F6E" w:rsidRDefault="00D027AA" w:rsidP="0087399D">
      <w:pPr>
        <w:spacing w:before="252"/>
        <w:ind w:left="720" w:right="144"/>
        <w:jc w:val="both"/>
        <w:rPr>
          <w:rFonts w:ascii="Verdana" w:hAnsi="Verdana"/>
          <w:sz w:val="20"/>
          <w:szCs w:val="20"/>
        </w:rPr>
      </w:pPr>
      <w:r w:rsidRPr="002C0F6E">
        <w:rPr>
          <w:rFonts w:ascii="Verdana" w:hAnsi="Verdana"/>
          <w:sz w:val="20"/>
          <w:szCs w:val="20"/>
        </w:rPr>
        <w:t xml:space="preserve">The MEC shall act upon a request for corrective action at the regular meeting of the MEC next occurring after the conclusion of the investigative process, but in any event not more than </w:t>
      </w:r>
      <w:r w:rsidR="005F5965">
        <w:rPr>
          <w:rFonts w:ascii="Verdana" w:hAnsi="Verdana"/>
          <w:sz w:val="20"/>
          <w:szCs w:val="20"/>
        </w:rPr>
        <w:t>thirty</w:t>
      </w:r>
      <w:r w:rsidRPr="002C0F6E">
        <w:rPr>
          <w:rFonts w:ascii="Verdana" w:hAnsi="Verdana"/>
          <w:sz w:val="20"/>
          <w:szCs w:val="20"/>
        </w:rPr>
        <w:t xml:space="preserve"> days from the conclusion of the investigative process, or if no investigation was done, then not more than </w:t>
      </w:r>
      <w:r w:rsidR="005F5965">
        <w:rPr>
          <w:rFonts w:ascii="Verdana" w:hAnsi="Verdana"/>
          <w:sz w:val="20"/>
          <w:szCs w:val="20"/>
        </w:rPr>
        <w:t>thirty</w:t>
      </w:r>
      <w:r w:rsidRPr="002C0F6E">
        <w:rPr>
          <w:rFonts w:ascii="Verdana" w:hAnsi="Verdana"/>
          <w:sz w:val="20"/>
          <w:szCs w:val="20"/>
        </w:rPr>
        <w:t xml:space="preserve"> days after receipt of the request for corrective action, unless deferred as provided below.  The action of the MEC may, without limitation, recommend:</w:t>
      </w:r>
    </w:p>
    <w:p w:rsidR="00D027AA" w:rsidRPr="002C0F6E" w:rsidRDefault="00D027AA" w:rsidP="00D027AA">
      <w:pPr>
        <w:ind w:right="144"/>
        <w:jc w:val="both"/>
        <w:rPr>
          <w:rFonts w:ascii="Verdana" w:hAnsi="Verdana"/>
          <w:sz w:val="20"/>
          <w:szCs w:val="20"/>
        </w:rPr>
      </w:pPr>
    </w:p>
    <w:p w:rsidR="00D027AA" w:rsidRPr="002C0F6E" w:rsidRDefault="00D027AA" w:rsidP="00825228">
      <w:pPr>
        <w:numPr>
          <w:ilvl w:val="0"/>
          <w:numId w:val="46"/>
        </w:numPr>
        <w:tabs>
          <w:tab w:val="clear" w:pos="1080"/>
          <w:tab w:val="num" w:pos="720"/>
        </w:tabs>
        <w:kinsoku w:val="0"/>
        <w:ind w:left="720" w:firstLine="0"/>
        <w:jc w:val="both"/>
        <w:rPr>
          <w:rFonts w:ascii="Verdana" w:hAnsi="Verdana"/>
          <w:sz w:val="20"/>
          <w:szCs w:val="20"/>
        </w:rPr>
      </w:pPr>
      <w:r w:rsidRPr="002C0F6E">
        <w:rPr>
          <w:rFonts w:ascii="Verdana" w:hAnsi="Verdana"/>
          <w:sz w:val="20"/>
          <w:szCs w:val="20"/>
        </w:rPr>
        <w:t xml:space="preserve">Rejection of the request for corrective action. </w:t>
      </w:r>
    </w:p>
    <w:p w:rsidR="00D027AA" w:rsidRPr="002C0F6E" w:rsidRDefault="00D027AA" w:rsidP="0087399D">
      <w:pPr>
        <w:tabs>
          <w:tab w:val="num" w:pos="720"/>
        </w:tabs>
        <w:ind w:left="720"/>
        <w:jc w:val="both"/>
        <w:rPr>
          <w:rFonts w:ascii="Verdana" w:hAnsi="Verdana"/>
          <w:sz w:val="20"/>
          <w:szCs w:val="20"/>
        </w:rPr>
      </w:pPr>
    </w:p>
    <w:p w:rsidR="00D027AA" w:rsidRPr="002C0F6E" w:rsidRDefault="00D027AA" w:rsidP="00825228">
      <w:pPr>
        <w:numPr>
          <w:ilvl w:val="0"/>
          <w:numId w:val="46"/>
        </w:numPr>
        <w:tabs>
          <w:tab w:val="clear" w:pos="1080"/>
          <w:tab w:val="num" w:pos="720"/>
        </w:tabs>
        <w:kinsoku w:val="0"/>
        <w:ind w:left="720" w:firstLine="0"/>
        <w:jc w:val="both"/>
        <w:rPr>
          <w:rFonts w:ascii="Verdana" w:hAnsi="Verdana"/>
          <w:sz w:val="20"/>
          <w:szCs w:val="20"/>
        </w:rPr>
      </w:pPr>
      <w:r w:rsidRPr="002C0F6E">
        <w:rPr>
          <w:rFonts w:ascii="Verdana" w:hAnsi="Verdana"/>
          <w:sz w:val="20"/>
          <w:szCs w:val="20"/>
        </w:rPr>
        <w:t>A warning or formal letter of counsel or reprimand.</w:t>
      </w:r>
    </w:p>
    <w:p w:rsidR="00D027AA" w:rsidRPr="002C0F6E" w:rsidRDefault="00D027AA" w:rsidP="0087399D">
      <w:pPr>
        <w:tabs>
          <w:tab w:val="num" w:pos="720"/>
        </w:tabs>
        <w:ind w:left="720"/>
        <w:jc w:val="both"/>
        <w:rPr>
          <w:rFonts w:ascii="Verdana" w:hAnsi="Verdana"/>
          <w:sz w:val="20"/>
          <w:szCs w:val="20"/>
        </w:rPr>
      </w:pPr>
    </w:p>
    <w:p w:rsidR="00D027AA" w:rsidRPr="002C0F6E" w:rsidRDefault="00D027AA" w:rsidP="00825228">
      <w:pPr>
        <w:numPr>
          <w:ilvl w:val="0"/>
          <w:numId w:val="46"/>
        </w:numPr>
        <w:tabs>
          <w:tab w:val="clear" w:pos="1080"/>
          <w:tab w:val="num" w:pos="720"/>
        </w:tabs>
        <w:kinsoku w:val="0"/>
        <w:ind w:left="720" w:firstLine="0"/>
        <w:jc w:val="both"/>
        <w:rPr>
          <w:rFonts w:ascii="Verdana" w:hAnsi="Verdana"/>
          <w:sz w:val="20"/>
          <w:szCs w:val="20"/>
        </w:rPr>
      </w:pPr>
      <w:r w:rsidRPr="002C0F6E">
        <w:rPr>
          <w:rFonts w:ascii="Verdana" w:hAnsi="Verdana"/>
          <w:sz w:val="20"/>
          <w:szCs w:val="20"/>
        </w:rPr>
        <w:t>Imposition of a requirement for additional training or continuing education.</w:t>
      </w:r>
    </w:p>
    <w:p w:rsidR="00D027AA" w:rsidRPr="002C0F6E" w:rsidRDefault="00D027AA" w:rsidP="0087399D">
      <w:pPr>
        <w:tabs>
          <w:tab w:val="num" w:pos="720"/>
        </w:tabs>
        <w:ind w:left="720"/>
        <w:jc w:val="both"/>
        <w:rPr>
          <w:rFonts w:ascii="Verdana" w:hAnsi="Verdana"/>
          <w:sz w:val="20"/>
          <w:szCs w:val="20"/>
        </w:rPr>
      </w:pPr>
    </w:p>
    <w:p w:rsidR="00D027AA" w:rsidRPr="002C0F6E" w:rsidRDefault="00D027AA" w:rsidP="00825228">
      <w:pPr>
        <w:numPr>
          <w:ilvl w:val="0"/>
          <w:numId w:val="46"/>
        </w:numPr>
        <w:tabs>
          <w:tab w:val="clear" w:pos="1080"/>
          <w:tab w:val="num" w:pos="720"/>
        </w:tabs>
        <w:kinsoku w:val="0"/>
        <w:ind w:left="720" w:firstLine="0"/>
        <w:jc w:val="both"/>
        <w:rPr>
          <w:rFonts w:ascii="Verdana" w:hAnsi="Verdana"/>
          <w:sz w:val="20"/>
          <w:szCs w:val="20"/>
        </w:rPr>
      </w:pPr>
      <w:r w:rsidRPr="002C0F6E">
        <w:rPr>
          <w:rFonts w:ascii="Verdana" w:hAnsi="Verdana"/>
          <w:sz w:val="20"/>
          <w:szCs w:val="20"/>
        </w:rPr>
        <w:t xml:space="preserve">A probationary period with monitoring of cases but without special </w:t>
      </w:r>
      <w:r w:rsidR="0087399D" w:rsidRPr="002C0F6E">
        <w:rPr>
          <w:rFonts w:ascii="Verdana" w:hAnsi="Verdana"/>
          <w:sz w:val="20"/>
          <w:szCs w:val="20"/>
        </w:rPr>
        <w:br/>
      </w:r>
      <w:r w:rsidR="0087399D" w:rsidRPr="002C0F6E">
        <w:rPr>
          <w:rFonts w:ascii="Verdana" w:hAnsi="Verdana"/>
          <w:sz w:val="20"/>
          <w:szCs w:val="20"/>
        </w:rPr>
        <w:tab/>
      </w:r>
      <w:r w:rsidRPr="002C0F6E">
        <w:rPr>
          <w:rFonts w:ascii="Verdana" w:hAnsi="Verdana"/>
          <w:sz w:val="20"/>
          <w:szCs w:val="20"/>
        </w:rPr>
        <w:t xml:space="preserve">requirements of prior or concurrent consultation, direct supervision or prior </w:t>
      </w:r>
      <w:r w:rsidR="0087399D" w:rsidRPr="002C0F6E">
        <w:rPr>
          <w:rFonts w:ascii="Verdana" w:hAnsi="Verdana"/>
          <w:sz w:val="20"/>
          <w:szCs w:val="20"/>
        </w:rPr>
        <w:br/>
        <w:t xml:space="preserve">          </w:t>
      </w:r>
      <w:r w:rsidRPr="002C0F6E">
        <w:rPr>
          <w:rFonts w:ascii="Verdana" w:hAnsi="Verdana"/>
          <w:sz w:val="20"/>
          <w:szCs w:val="20"/>
        </w:rPr>
        <w:t>approval of the plan of treatment.</w:t>
      </w:r>
    </w:p>
    <w:p w:rsidR="00D027AA" w:rsidRPr="002C0F6E" w:rsidRDefault="00D027AA" w:rsidP="0087399D">
      <w:pPr>
        <w:tabs>
          <w:tab w:val="num" w:pos="720"/>
        </w:tabs>
        <w:ind w:left="720"/>
        <w:jc w:val="both"/>
        <w:rPr>
          <w:rFonts w:ascii="Verdana" w:hAnsi="Verdana"/>
          <w:sz w:val="20"/>
          <w:szCs w:val="20"/>
        </w:rPr>
      </w:pPr>
    </w:p>
    <w:p w:rsidR="00D027AA" w:rsidRPr="002C0F6E" w:rsidRDefault="00D027AA" w:rsidP="00825228">
      <w:pPr>
        <w:numPr>
          <w:ilvl w:val="0"/>
          <w:numId w:val="46"/>
        </w:numPr>
        <w:tabs>
          <w:tab w:val="clear" w:pos="1080"/>
          <w:tab w:val="num" w:pos="720"/>
        </w:tabs>
        <w:kinsoku w:val="0"/>
        <w:ind w:left="720" w:firstLine="0"/>
        <w:jc w:val="both"/>
        <w:rPr>
          <w:rFonts w:ascii="Verdana" w:hAnsi="Verdana"/>
          <w:sz w:val="20"/>
          <w:szCs w:val="20"/>
        </w:rPr>
      </w:pPr>
      <w:r w:rsidRPr="002C0F6E">
        <w:rPr>
          <w:rFonts w:ascii="Verdana" w:hAnsi="Verdana"/>
          <w:sz w:val="20"/>
          <w:szCs w:val="20"/>
        </w:rPr>
        <w:t xml:space="preserve">Suspension of some or all of Membership Prerogatives that do not affect </w:t>
      </w:r>
      <w:r w:rsidR="0087399D" w:rsidRPr="002C0F6E">
        <w:rPr>
          <w:rFonts w:ascii="Verdana" w:hAnsi="Verdana"/>
          <w:sz w:val="20"/>
          <w:szCs w:val="20"/>
        </w:rPr>
        <w:br/>
        <w:t xml:space="preserve">          </w:t>
      </w:r>
      <w:r w:rsidRPr="002C0F6E">
        <w:rPr>
          <w:rFonts w:ascii="Verdana" w:hAnsi="Verdana"/>
          <w:sz w:val="20"/>
          <w:szCs w:val="20"/>
        </w:rPr>
        <w:t>Clinical Privileges.</w:t>
      </w:r>
    </w:p>
    <w:p w:rsidR="00D027AA" w:rsidRPr="002C0F6E" w:rsidRDefault="00D027AA" w:rsidP="0087399D">
      <w:pPr>
        <w:tabs>
          <w:tab w:val="num" w:pos="720"/>
        </w:tabs>
        <w:ind w:left="720"/>
        <w:jc w:val="both"/>
        <w:rPr>
          <w:rFonts w:ascii="Verdana" w:hAnsi="Verdana"/>
          <w:sz w:val="20"/>
          <w:szCs w:val="20"/>
        </w:rPr>
      </w:pPr>
    </w:p>
    <w:p w:rsidR="00D027AA" w:rsidRPr="002C0F6E" w:rsidRDefault="00D027AA" w:rsidP="00825228">
      <w:pPr>
        <w:numPr>
          <w:ilvl w:val="0"/>
          <w:numId w:val="46"/>
        </w:numPr>
        <w:tabs>
          <w:tab w:val="clear" w:pos="1080"/>
          <w:tab w:val="num" w:pos="720"/>
        </w:tabs>
        <w:kinsoku w:val="0"/>
        <w:ind w:left="720" w:firstLine="0"/>
        <w:jc w:val="both"/>
        <w:rPr>
          <w:rFonts w:ascii="Verdana" w:hAnsi="Verdana"/>
          <w:sz w:val="20"/>
          <w:szCs w:val="20"/>
        </w:rPr>
      </w:pPr>
      <w:r w:rsidRPr="002C0F6E">
        <w:rPr>
          <w:rFonts w:ascii="Verdana" w:hAnsi="Verdana"/>
          <w:sz w:val="20"/>
          <w:szCs w:val="20"/>
        </w:rPr>
        <w:t xml:space="preserve">Individual requirements of mandatory consultation or supervision, with </w:t>
      </w:r>
      <w:r w:rsidR="0087399D" w:rsidRPr="002C0F6E">
        <w:rPr>
          <w:rFonts w:ascii="Verdana" w:hAnsi="Verdana"/>
          <w:sz w:val="20"/>
          <w:szCs w:val="20"/>
        </w:rPr>
        <w:br/>
        <w:t xml:space="preserve">          </w:t>
      </w:r>
      <w:r w:rsidRPr="002C0F6E">
        <w:rPr>
          <w:rFonts w:ascii="Verdana" w:hAnsi="Verdana"/>
          <w:sz w:val="20"/>
          <w:szCs w:val="20"/>
        </w:rPr>
        <w:t>requirement of prior approval of the course of treatment.</w:t>
      </w:r>
    </w:p>
    <w:p w:rsidR="00D027AA" w:rsidRPr="002C0F6E" w:rsidRDefault="00D027AA" w:rsidP="0087399D">
      <w:pPr>
        <w:tabs>
          <w:tab w:val="num" w:pos="720"/>
        </w:tabs>
        <w:ind w:left="720"/>
        <w:jc w:val="both"/>
        <w:rPr>
          <w:rFonts w:ascii="Verdana" w:hAnsi="Verdana"/>
          <w:sz w:val="20"/>
          <w:szCs w:val="20"/>
        </w:rPr>
      </w:pPr>
    </w:p>
    <w:p w:rsidR="00D027AA" w:rsidRPr="002C0F6E" w:rsidRDefault="00D027AA" w:rsidP="00825228">
      <w:pPr>
        <w:numPr>
          <w:ilvl w:val="0"/>
          <w:numId w:val="46"/>
        </w:numPr>
        <w:tabs>
          <w:tab w:val="clear" w:pos="1080"/>
          <w:tab w:val="num" w:pos="720"/>
        </w:tabs>
        <w:kinsoku w:val="0"/>
        <w:ind w:left="720" w:firstLine="0"/>
        <w:jc w:val="both"/>
        <w:rPr>
          <w:rFonts w:ascii="Verdana" w:hAnsi="Verdana"/>
          <w:sz w:val="20"/>
          <w:szCs w:val="20"/>
        </w:rPr>
      </w:pPr>
      <w:r w:rsidRPr="002C0F6E">
        <w:rPr>
          <w:rFonts w:ascii="Verdana" w:hAnsi="Verdana"/>
          <w:sz w:val="20"/>
          <w:szCs w:val="20"/>
        </w:rPr>
        <w:t>Reduction, restriction, suspension, denial or revocation of Clinical Privileges.</w:t>
      </w:r>
    </w:p>
    <w:p w:rsidR="00D027AA" w:rsidRPr="002C0F6E" w:rsidRDefault="00D027AA" w:rsidP="0087399D">
      <w:pPr>
        <w:tabs>
          <w:tab w:val="num" w:pos="720"/>
        </w:tabs>
        <w:ind w:left="720"/>
        <w:jc w:val="both"/>
        <w:rPr>
          <w:rFonts w:ascii="Verdana" w:hAnsi="Verdana"/>
          <w:sz w:val="20"/>
          <w:szCs w:val="20"/>
        </w:rPr>
      </w:pPr>
    </w:p>
    <w:p w:rsidR="00D027AA" w:rsidRPr="002C0F6E" w:rsidRDefault="00D027AA" w:rsidP="00825228">
      <w:pPr>
        <w:numPr>
          <w:ilvl w:val="0"/>
          <w:numId w:val="46"/>
        </w:numPr>
        <w:tabs>
          <w:tab w:val="clear" w:pos="1080"/>
          <w:tab w:val="num" w:pos="720"/>
        </w:tabs>
        <w:kinsoku w:val="0"/>
        <w:ind w:left="720" w:firstLine="0"/>
        <w:jc w:val="both"/>
        <w:rPr>
          <w:rFonts w:ascii="Verdana" w:hAnsi="Verdana"/>
          <w:sz w:val="20"/>
          <w:szCs w:val="20"/>
        </w:rPr>
      </w:pPr>
      <w:r w:rsidRPr="002C0F6E">
        <w:rPr>
          <w:rFonts w:ascii="Verdana" w:hAnsi="Verdana"/>
          <w:sz w:val="20"/>
          <w:szCs w:val="20"/>
        </w:rPr>
        <w:t xml:space="preserve">Reduction of Staff category or suspension or limitation of any Membership </w:t>
      </w:r>
      <w:r w:rsidR="0087399D" w:rsidRPr="002C0F6E">
        <w:rPr>
          <w:rFonts w:ascii="Verdana" w:hAnsi="Verdana"/>
          <w:sz w:val="20"/>
          <w:szCs w:val="20"/>
        </w:rPr>
        <w:br/>
        <w:t xml:space="preserve">          </w:t>
      </w:r>
      <w:r w:rsidRPr="002C0F6E">
        <w:rPr>
          <w:rFonts w:ascii="Verdana" w:hAnsi="Verdana"/>
          <w:sz w:val="20"/>
          <w:szCs w:val="20"/>
        </w:rPr>
        <w:t>Prerogatives directly related to the Practitioner's provision of patient care.</w:t>
      </w:r>
    </w:p>
    <w:p w:rsidR="00D027AA" w:rsidRPr="002C0F6E" w:rsidRDefault="00D027AA" w:rsidP="0087399D">
      <w:pPr>
        <w:tabs>
          <w:tab w:val="num" w:pos="720"/>
        </w:tabs>
        <w:ind w:left="720"/>
        <w:jc w:val="both"/>
        <w:rPr>
          <w:rFonts w:ascii="Verdana" w:hAnsi="Verdana"/>
          <w:sz w:val="20"/>
          <w:szCs w:val="20"/>
        </w:rPr>
      </w:pPr>
    </w:p>
    <w:p w:rsidR="00D027AA" w:rsidRPr="002C0F6E" w:rsidRDefault="00D027AA" w:rsidP="00825228">
      <w:pPr>
        <w:numPr>
          <w:ilvl w:val="0"/>
          <w:numId w:val="46"/>
        </w:numPr>
        <w:tabs>
          <w:tab w:val="clear" w:pos="1080"/>
          <w:tab w:val="num" w:pos="720"/>
        </w:tabs>
        <w:kinsoku w:val="0"/>
        <w:ind w:left="720" w:firstLine="0"/>
        <w:jc w:val="both"/>
        <w:rPr>
          <w:rFonts w:ascii="Verdana" w:hAnsi="Verdana"/>
          <w:sz w:val="20"/>
          <w:szCs w:val="20"/>
        </w:rPr>
      </w:pPr>
      <w:r w:rsidRPr="002C0F6E">
        <w:rPr>
          <w:rFonts w:ascii="Verdana" w:hAnsi="Verdana"/>
          <w:sz w:val="20"/>
          <w:szCs w:val="20"/>
        </w:rPr>
        <w:t>Suspension or revocation of Staff membership.</w:t>
      </w:r>
    </w:p>
    <w:p w:rsidR="00D027AA" w:rsidRPr="002C0F6E" w:rsidRDefault="00D027AA" w:rsidP="0087399D">
      <w:pPr>
        <w:tabs>
          <w:tab w:val="num" w:pos="720"/>
        </w:tabs>
        <w:ind w:left="720"/>
        <w:jc w:val="both"/>
        <w:rPr>
          <w:rFonts w:ascii="Verdana" w:hAnsi="Verdana"/>
          <w:sz w:val="20"/>
          <w:szCs w:val="20"/>
        </w:rPr>
      </w:pPr>
    </w:p>
    <w:p w:rsidR="00D027AA" w:rsidRPr="002C0F6E" w:rsidRDefault="00D027AA" w:rsidP="00825228">
      <w:pPr>
        <w:numPr>
          <w:ilvl w:val="0"/>
          <w:numId w:val="46"/>
        </w:numPr>
        <w:tabs>
          <w:tab w:val="clear" w:pos="1080"/>
          <w:tab w:val="num" w:pos="720"/>
        </w:tabs>
        <w:kinsoku w:val="0"/>
        <w:ind w:left="720" w:firstLine="0"/>
        <w:jc w:val="both"/>
        <w:rPr>
          <w:rFonts w:ascii="Verdana" w:hAnsi="Verdana"/>
          <w:sz w:val="20"/>
          <w:szCs w:val="20"/>
        </w:rPr>
      </w:pPr>
      <w:r w:rsidRPr="002C0F6E">
        <w:rPr>
          <w:rFonts w:ascii="Verdana" w:hAnsi="Verdana"/>
          <w:sz w:val="20"/>
          <w:szCs w:val="20"/>
        </w:rPr>
        <w:t>Further inquiry or other appropriate action.</w:t>
      </w:r>
    </w:p>
    <w:p w:rsidR="00D027AA" w:rsidRPr="002C0F6E" w:rsidRDefault="00D027AA" w:rsidP="0087399D">
      <w:pPr>
        <w:tabs>
          <w:tab w:val="num" w:pos="720"/>
        </w:tabs>
        <w:ind w:left="720"/>
        <w:jc w:val="both"/>
        <w:rPr>
          <w:rFonts w:ascii="Verdana" w:hAnsi="Verdana"/>
          <w:sz w:val="20"/>
          <w:szCs w:val="20"/>
        </w:rPr>
      </w:pPr>
    </w:p>
    <w:p w:rsidR="00D027AA" w:rsidRPr="002C0F6E" w:rsidRDefault="00D027AA" w:rsidP="00B75E47">
      <w:pPr>
        <w:ind w:left="720"/>
        <w:jc w:val="both"/>
        <w:rPr>
          <w:rFonts w:ascii="Verdana" w:hAnsi="Verdana"/>
          <w:b/>
          <w:sz w:val="20"/>
          <w:szCs w:val="20"/>
        </w:rPr>
      </w:pPr>
      <w:r w:rsidRPr="002C0F6E">
        <w:rPr>
          <w:rFonts w:ascii="Verdana" w:hAnsi="Verdana"/>
          <w:b/>
          <w:sz w:val="20"/>
          <w:szCs w:val="20"/>
        </w:rPr>
        <w:t>11.3-4</w:t>
      </w:r>
      <w:r w:rsidR="005D5B58" w:rsidRPr="002C0F6E">
        <w:rPr>
          <w:rFonts w:ascii="Verdana" w:hAnsi="Verdana"/>
          <w:b/>
          <w:sz w:val="20"/>
          <w:szCs w:val="20"/>
        </w:rPr>
        <w:t xml:space="preserve"> </w:t>
      </w:r>
      <w:r w:rsidRPr="002C0F6E">
        <w:rPr>
          <w:rFonts w:ascii="Verdana" w:hAnsi="Verdana"/>
          <w:b/>
          <w:sz w:val="20"/>
          <w:szCs w:val="20"/>
        </w:rPr>
        <w:t>DEFERRAL</w:t>
      </w:r>
    </w:p>
    <w:p w:rsidR="00D027AA" w:rsidRPr="002C0F6E" w:rsidRDefault="00D027AA" w:rsidP="00B75E47">
      <w:pPr>
        <w:ind w:left="720"/>
        <w:jc w:val="both"/>
        <w:rPr>
          <w:rFonts w:ascii="Verdana" w:hAnsi="Verdana"/>
          <w:sz w:val="20"/>
          <w:szCs w:val="20"/>
        </w:rPr>
      </w:pPr>
    </w:p>
    <w:p w:rsidR="00D027AA" w:rsidRPr="002C0F6E" w:rsidRDefault="00D027AA" w:rsidP="00B75E47">
      <w:pPr>
        <w:ind w:left="720" w:right="144"/>
        <w:jc w:val="both"/>
        <w:rPr>
          <w:rFonts w:ascii="Verdana" w:hAnsi="Verdana"/>
          <w:sz w:val="20"/>
          <w:szCs w:val="20"/>
        </w:rPr>
      </w:pPr>
      <w:r w:rsidRPr="002C0F6E">
        <w:rPr>
          <w:rFonts w:ascii="Verdana" w:hAnsi="Verdana"/>
          <w:sz w:val="20"/>
          <w:szCs w:val="20"/>
        </w:rPr>
        <w:t xml:space="preserve">If additional time is needed to complete the investigative process, the MEC may defer action on the request for good cause.  A subsequent recommendation for any one or more of the actions provided in </w:t>
      </w:r>
      <w:r w:rsidR="00D85B11">
        <w:rPr>
          <w:rFonts w:ascii="Verdana" w:hAnsi="Verdana"/>
          <w:sz w:val="20"/>
          <w:szCs w:val="20"/>
        </w:rPr>
        <w:t>Section</w:t>
      </w:r>
      <w:r w:rsidRPr="002C0F6E">
        <w:rPr>
          <w:rFonts w:ascii="Verdana" w:hAnsi="Verdana"/>
          <w:sz w:val="20"/>
          <w:szCs w:val="20"/>
        </w:rPr>
        <w:t xml:space="preserve"> 11.3-3 shall be made as promptly as possible.</w:t>
      </w:r>
    </w:p>
    <w:p w:rsidR="00D027AA" w:rsidRDefault="00D027AA" w:rsidP="00D027AA">
      <w:pPr>
        <w:ind w:right="144"/>
        <w:jc w:val="both"/>
        <w:rPr>
          <w:rFonts w:ascii="Verdana" w:hAnsi="Verdana"/>
          <w:sz w:val="20"/>
          <w:szCs w:val="20"/>
        </w:rPr>
      </w:pPr>
    </w:p>
    <w:p w:rsidR="00D027AA" w:rsidRPr="002C0F6E" w:rsidRDefault="00D027AA" w:rsidP="00B75E47">
      <w:pPr>
        <w:ind w:left="720"/>
        <w:jc w:val="both"/>
        <w:rPr>
          <w:rFonts w:ascii="Verdana" w:hAnsi="Verdana"/>
          <w:b/>
          <w:sz w:val="20"/>
          <w:szCs w:val="20"/>
        </w:rPr>
      </w:pPr>
      <w:r w:rsidRPr="002C0F6E">
        <w:rPr>
          <w:rFonts w:ascii="Verdana" w:hAnsi="Verdana"/>
          <w:b/>
          <w:sz w:val="20"/>
          <w:szCs w:val="20"/>
        </w:rPr>
        <w:t>11.3-5</w:t>
      </w:r>
      <w:r w:rsidR="005D5B58" w:rsidRPr="002C0F6E">
        <w:rPr>
          <w:rFonts w:ascii="Verdana" w:hAnsi="Verdana"/>
          <w:b/>
          <w:sz w:val="20"/>
          <w:szCs w:val="20"/>
        </w:rPr>
        <w:t xml:space="preserve"> </w:t>
      </w:r>
      <w:r w:rsidRPr="002C0F6E">
        <w:rPr>
          <w:rFonts w:ascii="Verdana" w:hAnsi="Verdana"/>
          <w:b/>
          <w:sz w:val="20"/>
          <w:szCs w:val="20"/>
        </w:rPr>
        <w:t>PROCEDURAL RIGHTS</w:t>
      </w:r>
    </w:p>
    <w:p w:rsidR="00D027AA" w:rsidRPr="002C0F6E" w:rsidRDefault="00D027AA" w:rsidP="00D027AA">
      <w:pPr>
        <w:jc w:val="both"/>
        <w:rPr>
          <w:rFonts w:ascii="Verdana" w:hAnsi="Verdana"/>
          <w:sz w:val="20"/>
          <w:szCs w:val="20"/>
        </w:rPr>
      </w:pPr>
    </w:p>
    <w:p w:rsidR="00D027AA" w:rsidRPr="002C0F6E" w:rsidRDefault="00D027AA" w:rsidP="00B75E47">
      <w:pPr>
        <w:ind w:left="720"/>
        <w:jc w:val="both"/>
        <w:rPr>
          <w:rFonts w:ascii="Verdana" w:hAnsi="Verdana"/>
          <w:sz w:val="20"/>
          <w:szCs w:val="20"/>
        </w:rPr>
      </w:pPr>
      <w:r w:rsidRPr="002C0F6E">
        <w:rPr>
          <w:rFonts w:ascii="Verdana" w:hAnsi="Verdana"/>
          <w:sz w:val="20"/>
          <w:szCs w:val="20"/>
        </w:rPr>
        <w:t xml:space="preserve">A Practitioner shall be entitled to the procedural rights and hearing process contained in Article Twelve only when the recommendation by the MEC or the decision by the Board is adverse in accordance with the list in </w:t>
      </w:r>
      <w:r w:rsidR="00D85B11">
        <w:rPr>
          <w:rFonts w:ascii="Verdana" w:hAnsi="Verdana"/>
          <w:sz w:val="20"/>
          <w:szCs w:val="20"/>
        </w:rPr>
        <w:t>Section</w:t>
      </w:r>
      <w:r w:rsidRPr="002C0F6E">
        <w:rPr>
          <w:rFonts w:ascii="Verdana" w:hAnsi="Verdana"/>
          <w:sz w:val="20"/>
          <w:szCs w:val="20"/>
        </w:rPr>
        <w:t xml:space="preserve"> 12.2-1.  Any other recommendation or action by the MEC or decision by the Board, including the actions listed in </w:t>
      </w:r>
      <w:r w:rsidR="00D85B11">
        <w:rPr>
          <w:rFonts w:ascii="Verdana" w:hAnsi="Verdana"/>
          <w:sz w:val="20"/>
          <w:szCs w:val="20"/>
        </w:rPr>
        <w:t>Section</w:t>
      </w:r>
      <w:r w:rsidRPr="002C0F6E">
        <w:rPr>
          <w:rFonts w:ascii="Verdana" w:hAnsi="Verdana"/>
          <w:sz w:val="20"/>
          <w:szCs w:val="20"/>
        </w:rPr>
        <w:t xml:space="preserve"> 12.2-2, shall be deemed non-adverse and the Practitioner shall not be entitled to any hearing or appellate review.</w:t>
      </w:r>
    </w:p>
    <w:p w:rsidR="002453E5" w:rsidRDefault="002453E5" w:rsidP="006E6674">
      <w:pPr>
        <w:tabs>
          <w:tab w:val="left" w:pos="720"/>
        </w:tabs>
        <w:ind w:left="-360"/>
        <w:jc w:val="both"/>
        <w:outlineLvl w:val="0"/>
        <w:rPr>
          <w:rFonts w:ascii="Verdana" w:hAnsi="Verdana"/>
          <w:b/>
          <w:sz w:val="20"/>
          <w:szCs w:val="20"/>
        </w:rPr>
      </w:pPr>
    </w:p>
    <w:p w:rsidR="002453E5" w:rsidRDefault="002453E5" w:rsidP="006E6674">
      <w:pPr>
        <w:tabs>
          <w:tab w:val="left" w:pos="720"/>
        </w:tabs>
        <w:ind w:left="-360"/>
        <w:jc w:val="both"/>
        <w:outlineLvl w:val="0"/>
        <w:rPr>
          <w:rFonts w:ascii="Verdana" w:hAnsi="Verdana"/>
          <w:b/>
          <w:sz w:val="20"/>
          <w:szCs w:val="20"/>
        </w:rPr>
      </w:pPr>
    </w:p>
    <w:p w:rsidR="00D027AA" w:rsidRPr="002C0F6E" w:rsidRDefault="00D027AA" w:rsidP="006E6674">
      <w:pPr>
        <w:tabs>
          <w:tab w:val="left" w:pos="720"/>
        </w:tabs>
        <w:ind w:left="-360"/>
        <w:jc w:val="both"/>
        <w:outlineLvl w:val="0"/>
        <w:rPr>
          <w:rFonts w:ascii="Verdana" w:hAnsi="Verdana"/>
          <w:b/>
          <w:sz w:val="20"/>
          <w:szCs w:val="20"/>
          <w:u w:val="single"/>
        </w:rPr>
      </w:pPr>
      <w:r w:rsidRPr="002C0F6E">
        <w:rPr>
          <w:rFonts w:ascii="Verdana" w:hAnsi="Verdana"/>
          <w:b/>
          <w:sz w:val="20"/>
          <w:szCs w:val="20"/>
        </w:rPr>
        <w:lastRenderedPageBreak/>
        <w:t xml:space="preserve">11.4 </w:t>
      </w:r>
      <w:r w:rsidR="0046079D" w:rsidRPr="002C0F6E">
        <w:rPr>
          <w:rFonts w:ascii="Verdana" w:hAnsi="Verdana"/>
          <w:b/>
          <w:sz w:val="20"/>
          <w:szCs w:val="20"/>
        </w:rPr>
        <w:tab/>
      </w:r>
      <w:r w:rsidRPr="002C0F6E">
        <w:rPr>
          <w:rFonts w:ascii="Verdana" w:hAnsi="Verdana"/>
          <w:b/>
          <w:sz w:val="20"/>
          <w:szCs w:val="20"/>
          <w:u w:val="single"/>
        </w:rPr>
        <w:t>SUMMARY SUSPENSION</w:t>
      </w:r>
    </w:p>
    <w:p w:rsidR="00D027AA" w:rsidRPr="002C0F6E" w:rsidRDefault="00D027AA" w:rsidP="0046079D">
      <w:pPr>
        <w:ind w:left="-360"/>
        <w:jc w:val="both"/>
        <w:rPr>
          <w:rFonts w:ascii="Verdana" w:hAnsi="Verdana"/>
          <w:sz w:val="20"/>
          <w:szCs w:val="20"/>
        </w:rPr>
      </w:pPr>
    </w:p>
    <w:p w:rsidR="00D027AA" w:rsidRPr="002C0F6E" w:rsidRDefault="00D027AA" w:rsidP="00B75E47">
      <w:pPr>
        <w:ind w:left="720"/>
        <w:jc w:val="both"/>
        <w:rPr>
          <w:rFonts w:ascii="Verdana" w:hAnsi="Verdana"/>
          <w:b/>
          <w:sz w:val="20"/>
          <w:szCs w:val="20"/>
        </w:rPr>
      </w:pPr>
      <w:r w:rsidRPr="002C0F6E">
        <w:rPr>
          <w:rFonts w:ascii="Verdana" w:hAnsi="Verdana"/>
          <w:b/>
          <w:sz w:val="20"/>
          <w:szCs w:val="20"/>
        </w:rPr>
        <w:t>11.4-1</w:t>
      </w:r>
      <w:r w:rsidR="005D5B58" w:rsidRPr="002C0F6E">
        <w:rPr>
          <w:rFonts w:ascii="Verdana" w:hAnsi="Verdana"/>
          <w:b/>
          <w:sz w:val="20"/>
          <w:szCs w:val="20"/>
        </w:rPr>
        <w:t xml:space="preserve"> </w:t>
      </w:r>
      <w:r w:rsidRPr="002C0F6E">
        <w:rPr>
          <w:rFonts w:ascii="Verdana" w:hAnsi="Verdana"/>
          <w:b/>
          <w:sz w:val="20"/>
          <w:szCs w:val="20"/>
        </w:rPr>
        <w:t>SUMMARY SUSPENSION</w:t>
      </w:r>
    </w:p>
    <w:p w:rsidR="00D027AA" w:rsidRPr="002C0F6E" w:rsidRDefault="00D027AA" w:rsidP="00B75E47">
      <w:pPr>
        <w:ind w:left="720"/>
        <w:jc w:val="both"/>
        <w:rPr>
          <w:rFonts w:ascii="Verdana" w:hAnsi="Verdana"/>
          <w:sz w:val="20"/>
          <w:szCs w:val="20"/>
        </w:rPr>
      </w:pPr>
    </w:p>
    <w:p w:rsidR="00D027AA" w:rsidRPr="002C0F6E" w:rsidRDefault="00D027AA" w:rsidP="00B75E47">
      <w:pPr>
        <w:ind w:left="720" w:right="144"/>
        <w:jc w:val="both"/>
        <w:rPr>
          <w:rFonts w:ascii="Verdana" w:hAnsi="Verdana"/>
          <w:sz w:val="20"/>
          <w:szCs w:val="20"/>
        </w:rPr>
      </w:pPr>
      <w:r w:rsidRPr="002C0F6E">
        <w:rPr>
          <w:rFonts w:ascii="Verdana" w:hAnsi="Verdana"/>
          <w:sz w:val="20"/>
          <w:szCs w:val="20"/>
        </w:rPr>
        <w:t xml:space="preserve">Any two of the following, the President of the </w:t>
      </w:r>
      <w:r w:rsidR="00CD6007">
        <w:rPr>
          <w:rFonts w:ascii="Verdana" w:hAnsi="Verdana"/>
          <w:sz w:val="20"/>
          <w:szCs w:val="20"/>
        </w:rPr>
        <w:t>Hospital</w:t>
      </w:r>
      <w:r w:rsidRPr="002C0F6E">
        <w:rPr>
          <w:rFonts w:ascii="Verdana" w:hAnsi="Verdana"/>
          <w:sz w:val="20"/>
          <w:szCs w:val="20"/>
        </w:rPr>
        <w:t xml:space="preserve">, the </w:t>
      </w:r>
      <w:r w:rsidR="00DA3BE8">
        <w:rPr>
          <w:rFonts w:ascii="Verdana" w:hAnsi="Verdana"/>
          <w:sz w:val="20"/>
          <w:szCs w:val="20"/>
        </w:rPr>
        <w:t>Chief Medical Officer</w:t>
      </w:r>
      <w:r w:rsidRPr="002C0F6E">
        <w:rPr>
          <w:rFonts w:ascii="Verdana" w:hAnsi="Verdana"/>
          <w:sz w:val="20"/>
          <w:szCs w:val="20"/>
        </w:rPr>
        <w:t xml:space="preserve">, the President of the Medical Staff, the </w:t>
      </w:r>
      <w:r w:rsidR="00D85B11">
        <w:rPr>
          <w:rFonts w:ascii="Verdana" w:hAnsi="Verdana"/>
          <w:sz w:val="20"/>
          <w:szCs w:val="20"/>
        </w:rPr>
        <w:t>Chief</w:t>
      </w:r>
      <w:r w:rsidRPr="002C0F6E">
        <w:rPr>
          <w:rFonts w:ascii="Verdana" w:hAnsi="Verdana"/>
          <w:sz w:val="20"/>
          <w:szCs w:val="20"/>
        </w:rPr>
        <w:t xml:space="preserve"> of the Practitioner’s </w:t>
      </w:r>
      <w:r w:rsidR="00D85B11">
        <w:rPr>
          <w:rFonts w:ascii="Verdana" w:hAnsi="Verdana"/>
          <w:sz w:val="20"/>
          <w:szCs w:val="20"/>
        </w:rPr>
        <w:t>Department</w:t>
      </w:r>
      <w:r w:rsidRPr="002C0F6E">
        <w:rPr>
          <w:rFonts w:ascii="Verdana" w:hAnsi="Verdana"/>
          <w:sz w:val="20"/>
          <w:szCs w:val="20"/>
        </w:rPr>
        <w:t xml:space="preserve"> or the MEC, shall have the authority to summarily suspend all or a portion of the Clinical Privileges or the Medical Staff membership of a Practitioner where the failure to take such an action could result in an imminent danger to the health of any individual.  A summary suspension can be imposed at any time, including, but not limited to, immediately after the occurrence of an event that causes concern, following a pattern of occurrences that raises concern, or following an adverse recommendation of the MEC that would entitle the individual to request a hearing.  Such suspension shall become effective immediately upon imposition.  The President of the </w:t>
      </w:r>
      <w:r w:rsidR="00CD6007">
        <w:rPr>
          <w:rFonts w:ascii="Verdana" w:hAnsi="Verdana"/>
          <w:sz w:val="20"/>
          <w:szCs w:val="20"/>
        </w:rPr>
        <w:t>Hospital</w:t>
      </w:r>
      <w:r w:rsidRPr="002C0F6E">
        <w:rPr>
          <w:rFonts w:ascii="Verdana" w:hAnsi="Verdana"/>
          <w:sz w:val="20"/>
          <w:szCs w:val="20"/>
        </w:rPr>
        <w:t xml:space="preserve"> shall promptly notify the Practitioner of the summary suspension </w:t>
      </w:r>
      <w:r w:rsidR="005536B9">
        <w:rPr>
          <w:rFonts w:ascii="Verdana" w:hAnsi="Verdana"/>
          <w:sz w:val="20"/>
          <w:szCs w:val="20"/>
        </w:rPr>
        <w:t xml:space="preserve">via certified mail </w:t>
      </w:r>
      <w:r w:rsidRPr="002C0F6E">
        <w:rPr>
          <w:rFonts w:ascii="Verdana" w:hAnsi="Verdana"/>
          <w:sz w:val="20"/>
          <w:szCs w:val="20"/>
        </w:rPr>
        <w:t>and provide a brief description of the reasons for such action.</w:t>
      </w:r>
    </w:p>
    <w:p w:rsidR="00D027AA" w:rsidRPr="002C0F6E" w:rsidRDefault="00D027AA" w:rsidP="00D027AA">
      <w:pPr>
        <w:jc w:val="both"/>
        <w:rPr>
          <w:rFonts w:ascii="Verdana" w:hAnsi="Verdana"/>
          <w:sz w:val="20"/>
          <w:szCs w:val="20"/>
        </w:rPr>
      </w:pPr>
    </w:p>
    <w:p w:rsidR="00D027AA" w:rsidRPr="002C0F6E" w:rsidRDefault="00D027AA" w:rsidP="00B75E47">
      <w:pPr>
        <w:ind w:left="720"/>
        <w:jc w:val="both"/>
        <w:rPr>
          <w:rFonts w:ascii="Verdana" w:hAnsi="Verdana"/>
          <w:b/>
          <w:sz w:val="20"/>
          <w:szCs w:val="20"/>
          <w:u w:val="single"/>
        </w:rPr>
      </w:pPr>
      <w:r w:rsidRPr="002C0F6E">
        <w:rPr>
          <w:rFonts w:ascii="Verdana" w:hAnsi="Verdana"/>
          <w:b/>
          <w:sz w:val="20"/>
          <w:szCs w:val="20"/>
        </w:rPr>
        <w:t>11.4-2</w:t>
      </w:r>
      <w:r w:rsidR="005D5B58" w:rsidRPr="002C0F6E">
        <w:rPr>
          <w:rFonts w:ascii="Verdana" w:hAnsi="Verdana"/>
          <w:b/>
          <w:sz w:val="20"/>
          <w:szCs w:val="20"/>
        </w:rPr>
        <w:t xml:space="preserve"> </w:t>
      </w:r>
      <w:r w:rsidRPr="002C0F6E">
        <w:rPr>
          <w:rFonts w:ascii="Verdana" w:hAnsi="Verdana"/>
          <w:b/>
          <w:sz w:val="20"/>
          <w:szCs w:val="20"/>
        </w:rPr>
        <w:t xml:space="preserve">CARE OF PATIENTS </w:t>
      </w:r>
    </w:p>
    <w:p w:rsidR="00D027AA" w:rsidRPr="002C0F6E" w:rsidRDefault="00D027AA" w:rsidP="00D027AA">
      <w:pPr>
        <w:jc w:val="both"/>
        <w:rPr>
          <w:rFonts w:ascii="Verdana" w:hAnsi="Verdana"/>
          <w:sz w:val="20"/>
          <w:szCs w:val="20"/>
        </w:rPr>
      </w:pPr>
    </w:p>
    <w:p w:rsidR="00D027AA" w:rsidRPr="002C0F6E" w:rsidRDefault="00D027AA" w:rsidP="00B75E47">
      <w:pPr>
        <w:ind w:left="720"/>
        <w:jc w:val="both"/>
        <w:rPr>
          <w:rFonts w:ascii="Verdana" w:hAnsi="Verdana"/>
          <w:sz w:val="20"/>
          <w:szCs w:val="20"/>
        </w:rPr>
      </w:pPr>
      <w:r w:rsidRPr="002C0F6E">
        <w:rPr>
          <w:rFonts w:ascii="Verdana" w:hAnsi="Verdana"/>
          <w:sz w:val="20"/>
          <w:szCs w:val="20"/>
        </w:rPr>
        <w:t xml:space="preserve">Immediately upon the imposition of a summary suspension, the President of the Medical Staff, or his or her designee, shall have authority to provide alternate coverage for the Practitioner’s patients who are admitted in the </w:t>
      </w:r>
      <w:r w:rsidR="00CD6007">
        <w:rPr>
          <w:rFonts w:ascii="Verdana" w:hAnsi="Verdana"/>
          <w:sz w:val="20"/>
          <w:szCs w:val="20"/>
        </w:rPr>
        <w:t>Hospital</w:t>
      </w:r>
      <w:r w:rsidRPr="002C0F6E">
        <w:rPr>
          <w:rFonts w:ascii="Verdana" w:hAnsi="Verdana"/>
          <w:sz w:val="20"/>
          <w:szCs w:val="20"/>
        </w:rPr>
        <w:t xml:space="preserve"> at the time of the summary suspension.  The wishes of the patient shall be considered in the selection of such alternative coverage where feasible. </w:t>
      </w:r>
    </w:p>
    <w:p w:rsidR="00D027AA" w:rsidRPr="002C0F6E" w:rsidRDefault="00D027AA" w:rsidP="00D027AA">
      <w:pPr>
        <w:jc w:val="both"/>
        <w:rPr>
          <w:rFonts w:ascii="Verdana" w:hAnsi="Verdana"/>
          <w:sz w:val="20"/>
          <w:szCs w:val="20"/>
        </w:rPr>
      </w:pPr>
    </w:p>
    <w:p w:rsidR="00D027AA" w:rsidRPr="002C0F6E" w:rsidRDefault="00D027AA" w:rsidP="00B75E47">
      <w:pPr>
        <w:keepNext/>
        <w:keepLines/>
        <w:ind w:left="720"/>
        <w:jc w:val="both"/>
        <w:rPr>
          <w:rFonts w:ascii="Verdana" w:hAnsi="Verdana"/>
          <w:b/>
          <w:sz w:val="20"/>
          <w:szCs w:val="20"/>
        </w:rPr>
      </w:pPr>
      <w:r w:rsidRPr="002C0F6E">
        <w:rPr>
          <w:rFonts w:ascii="Verdana" w:hAnsi="Verdana"/>
          <w:b/>
          <w:sz w:val="20"/>
          <w:szCs w:val="20"/>
        </w:rPr>
        <w:t>11.4-3</w:t>
      </w:r>
      <w:r w:rsidR="005D5B58" w:rsidRPr="002C0F6E">
        <w:rPr>
          <w:rFonts w:ascii="Verdana" w:hAnsi="Verdana"/>
          <w:b/>
          <w:sz w:val="20"/>
          <w:szCs w:val="20"/>
        </w:rPr>
        <w:t xml:space="preserve"> M</w:t>
      </w:r>
      <w:r w:rsidRPr="002C0F6E">
        <w:rPr>
          <w:rFonts w:ascii="Verdana" w:hAnsi="Verdana"/>
          <w:b/>
          <w:sz w:val="20"/>
          <w:szCs w:val="20"/>
        </w:rPr>
        <w:t xml:space="preserve">EDICAL EXECUTIVE COMMITTEE ACTION </w:t>
      </w:r>
    </w:p>
    <w:p w:rsidR="00D027AA" w:rsidRPr="002C0F6E" w:rsidRDefault="00D027AA" w:rsidP="00B75E47">
      <w:pPr>
        <w:keepNext/>
        <w:keepLines/>
        <w:ind w:left="720"/>
        <w:jc w:val="both"/>
        <w:rPr>
          <w:rFonts w:ascii="Verdana" w:hAnsi="Verdana"/>
          <w:sz w:val="20"/>
          <w:szCs w:val="20"/>
        </w:rPr>
      </w:pPr>
      <w:r w:rsidRPr="002C0F6E">
        <w:rPr>
          <w:rFonts w:ascii="Verdana" w:hAnsi="Verdana"/>
          <w:sz w:val="20"/>
          <w:szCs w:val="20"/>
        </w:rPr>
        <w:tab/>
      </w:r>
    </w:p>
    <w:p w:rsidR="00D027AA" w:rsidRPr="002C0F6E" w:rsidRDefault="00D027AA" w:rsidP="00B75E47">
      <w:pPr>
        <w:keepNext/>
        <w:keepLines/>
        <w:ind w:left="720"/>
        <w:jc w:val="both"/>
        <w:rPr>
          <w:rFonts w:ascii="Verdana" w:hAnsi="Verdana"/>
          <w:sz w:val="20"/>
          <w:szCs w:val="20"/>
        </w:rPr>
      </w:pPr>
      <w:r w:rsidRPr="002C0F6E">
        <w:rPr>
          <w:rFonts w:ascii="Verdana" w:hAnsi="Verdana"/>
          <w:sz w:val="20"/>
          <w:szCs w:val="20"/>
        </w:rPr>
        <w:t xml:space="preserve">As soon as possible, but in not less than fourteen days after a summary suspension is imposed, the MEC shall convene to review the matter and consider the action taken.  Prior to, or as part of, this review, the Practitioner may, in the discretion of the MEC, be given the opportunity to meet with the MEC to discuss, explain or refute the information that gave rise to the summary suspension.  Any such meeting shall not constitute a “hearing” under Article Twelve and none of the procedural rights thereunder shall apply to such meeting.  The MEC shall determine whether there is sufficient information to warrant a final recommendation, or whether an investigation in accordance with </w:t>
      </w:r>
      <w:r w:rsidR="00D85B11">
        <w:rPr>
          <w:rFonts w:ascii="Verdana" w:hAnsi="Verdana"/>
          <w:sz w:val="20"/>
          <w:szCs w:val="20"/>
        </w:rPr>
        <w:t>Section</w:t>
      </w:r>
      <w:r w:rsidRPr="002C0F6E">
        <w:rPr>
          <w:rFonts w:ascii="Verdana" w:hAnsi="Verdana"/>
          <w:sz w:val="20"/>
          <w:szCs w:val="20"/>
        </w:rPr>
        <w:t xml:space="preserve"> 11.3-2 is necessary or appropriate.  The MEC shall also determine whether the summary suspension should be continued, modified or terminated.  If the summary suspension is continued, the MEC shall indicate the time period for continuation, which may include continuation until completion of the investigation and its further review of the matter, or until completion of the hearing and appeal process, if applicable.  </w:t>
      </w:r>
    </w:p>
    <w:p w:rsidR="00D027AA" w:rsidRPr="002C0F6E" w:rsidRDefault="00D027AA" w:rsidP="00D027AA">
      <w:pPr>
        <w:jc w:val="both"/>
        <w:rPr>
          <w:rFonts w:ascii="Verdana" w:hAnsi="Verdana"/>
          <w:sz w:val="20"/>
          <w:szCs w:val="20"/>
        </w:rPr>
      </w:pPr>
    </w:p>
    <w:p w:rsidR="00D027AA" w:rsidRPr="002C0F6E" w:rsidRDefault="00D027AA" w:rsidP="00B75E47">
      <w:pPr>
        <w:ind w:left="720"/>
        <w:jc w:val="both"/>
        <w:rPr>
          <w:rFonts w:ascii="Verdana" w:hAnsi="Verdana"/>
          <w:b/>
          <w:sz w:val="20"/>
          <w:szCs w:val="20"/>
        </w:rPr>
      </w:pPr>
      <w:r w:rsidRPr="002C0F6E">
        <w:rPr>
          <w:rFonts w:ascii="Verdana" w:hAnsi="Verdana"/>
          <w:b/>
          <w:sz w:val="20"/>
          <w:szCs w:val="20"/>
        </w:rPr>
        <w:t>11.4-4</w:t>
      </w:r>
      <w:r w:rsidR="005D5B58" w:rsidRPr="002C0F6E">
        <w:rPr>
          <w:rFonts w:ascii="Verdana" w:hAnsi="Verdana"/>
          <w:b/>
          <w:sz w:val="20"/>
          <w:szCs w:val="20"/>
        </w:rPr>
        <w:t xml:space="preserve"> </w:t>
      </w:r>
      <w:r w:rsidRPr="002C0F6E">
        <w:rPr>
          <w:rFonts w:ascii="Verdana" w:hAnsi="Verdana"/>
          <w:b/>
          <w:sz w:val="20"/>
          <w:szCs w:val="20"/>
        </w:rPr>
        <w:t>PROCEDURAL RIGHTS</w:t>
      </w:r>
    </w:p>
    <w:p w:rsidR="00D027AA" w:rsidRPr="002C0F6E" w:rsidRDefault="00D027AA" w:rsidP="00D027AA">
      <w:pPr>
        <w:jc w:val="both"/>
        <w:rPr>
          <w:rFonts w:ascii="Verdana" w:hAnsi="Verdana"/>
          <w:sz w:val="20"/>
          <w:szCs w:val="20"/>
        </w:rPr>
      </w:pPr>
    </w:p>
    <w:p w:rsidR="00D027AA" w:rsidRPr="002C0F6E" w:rsidRDefault="00D027AA" w:rsidP="0046079D">
      <w:pPr>
        <w:ind w:left="1440" w:hanging="720"/>
        <w:jc w:val="both"/>
        <w:rPr>
          <w:rFonts w:ascii="Verdana" w:hAnsi="Verdana"/>
          <w:sz w:val="20"/>
          <w:szCs w:val="20"/>
        </w:rPr>
      </w:pPr>
      <w:r w:rsidRPr="002C0F6E">
        <w:rPr>
          <w:rFonts w:ascii="Verdana" w:hAnsi="Verdana"/>
          <w:sz w:val="20"/>
          <w:szCs w:val="20"/>
        </w:rPr>
        <w:t>(a)</w:t>
      </w:r>
      <w:r w:rsidRPr="002C0F6E">
        <w:rPr>
          <w:rFonts w:ascii="Verdana" w:hAnsi="Verdana"/>
          <w:sz w:val="20"/>
          <w:szCs w:val="20"/>
        </w:rPr>
        <w:tab/>
        <w:t xml:space="preserve">If the MEC determines that an investigation is necessary or appropriate, then </w:t>
      </w:r>
      <w:r w:rsidR="00D85B11">
        <w:rPr>
          <w:rFonts w:ascii="Verdana" w:hAnsi="Verdana"/>
          <w:sz w:val="20"/>
          <w:szCs w:val="20"/>
        </w:rPr>
        <w:t>Section</w:t>
      </w:r>
      <w:r w:rsidRPr="002C0F6E">
        <w:rPr>
          <w:rFonts w:ascii="Verdana" w:hAnsi="Verdana"/>
          <w:sz w:val="20"/>
          <w:szCs w:val="20"/>
        </w:rPr>
        <w:t xml:space="preserve"> 11.3-2 shall apply.  The Practitioner shall not be entitled to a hearing or any of the procedural rights set forth in Article Twelve with respect to the MEC’s action to conduct an investigation or to the imposition or continuation of a summary suspension pending any investigation.  </w:t>
      </w:r>
    </w:p>
    <w:p w:rsidR="00D027AA" w:rsidRPr="002C0F6E" w:rsidRDefault="00D027AA" w:rsidP="0046079D">
      <w:pPr>
        <w:ind w:left="720"/>
        <w:jc w:val="both"/>
        <w:rPr>
          <w:rFonts w:ascii="Verdana" w:hAnsi="Verdana"/>
          <w:sz w:val="20"/>
          <w:szCs w:val="20"/>
        </w:rPr>
      </w:pPr>
    </w:p>
    <w:p w:rsidR="00D027AA" w:rsidRPr="002C0F6E" w:rsidRDefault="00D027AA" w:rsidP="0046079D">
      <w:pPr>
        <w:ind w:left="1440" w:hanging="720"/>
        <w:jc w:val="both"/>
        <w:rPr>
          <w:rFonts w:ascii="Verdana" w:hAnsi="Verdana"/>
          <w:sz w:val="20"/>
          <w:szCs w:val="20"/>
        </w:rPr>
      </w:pPr>
      <w:r w:rsidRPr="002C0F6E">
        <w:rPr>
          <w:rFonts w:ascii="Verdana" w:hAnsi="Verdana"/>
          <w:sz w:val="20"/>
          <w:szCs w:val="20"/>
        </w:rPr>
        <w:t>(b)</w:t>
      </w:r>
      <w:r w:rsidRPr="002C0F6E">
        <w:rPr>
          <w:rFonts w:ascii="Verdana" w:hAnsi="Verdana"/>
          <w:sz w:val="20"/>
          <w:szCs w:val="20"/>
        </w:rPr>
        <w:tab/>
        <w:t xml:space="preserve">If the MEC makes a final recommendation that is adverse to the Practitioner, as listed in </w:t>
      </w:r>
      <w:r w:rsidR="00D85B11">
        <w:rPr>
          <w:rFonts w:ascii="Verdana" w:hAnsi="Verdana"/>
          <w:sz w:val="20"/>
          <w:szCs w:val="20"/>
        </w:rPr>
        <w:t>Section</w:t>
      </w:r>
      <w:r w:rsidRPr="002C0F6E">
        <w:rPr>
          <w:rFonts w:ascii="Verdana" w:hAnsi="Verdana"/>
          <w:sz w:val="20"/>
          <w:szCs w:val="20"/>
        </w:rPr>
        <w:t xml:space="preserve"> 12.2-1, then the Practitioner shall be entitled to the procedural rights contained in Article Twelve.  The terms of the summary suspension as originally imposed shall remain in effect pending a final decision by the Board, unless otherwise modified or terminated by the MEC.  </w:t>
      </w:r>
      <w:r w:rsidRPr="002C0F6E">
        <w:rPr>
          <w:rFonts w:ascii="Verdana" w:hAnsi="Verdana"/>
          <w:sz w:val="20"/>
          <w:szCs w:val="20"/>
        </w:rPr>
        <w:lastRenderedPageBreak/>
        <w:t xml:space="preserve">The MEC’s recommendation shall be promptly transmitted, together with all supporting documentation, to the </w:t>
      </w:r>
      <w:r w:rsidR="00D85B11">
        <w:rPr>
          <w:rFonts w:ascii="Verdana" w:hAnsi="Verdana"/>
          <w:sz w:val="20"/>
          <w:szCs w:val="20"/>
        </w:rPr>
        <w:t>Chair</w:t>
      </w:r>
      <w:r w:rsidRPr="002C0F6E">
        <w:rPr>
          <w:rFonts w:ascii="Verdana" w:hAnsi="Verdana"/>
          <w:sz w:val="20"/>
          <w:szCs w:val="20"/>
        </w:rPr>
        <w:t xml:space="preserve"> of the Board and the President of the </w:t>
      </w:r>
      <w:r w:rsidR="00CD6007">
        <w:rPr>
          <w:rFonts w:ascii="Verdana" w:hAnsi="Verdana"/>
          <w:sz w:val="20"/>
          <w:szCs w:val="20"/>
        </w:rPr>
        <w:t>Hospital</w:t>
      </w:r>
      <w:r w:rsidRPr="002C0F6E">
        <w:rPr>
          <w:rFonts w:ascii="Verdana" w:hAnsi="Verdana"/>
          <w:sz w:val="20"/>
          <w:szCs w:val="20"/>
        </w:rPr>
        <w:t xml:space="preserve">.  The Practitioner shall be entitled to a single hearing and review process with respect to review of the summary suspension and the adverse recommendation of the MEC.  </w:t>
      </w:r>
    </w:p>
    <w:p w:rsidR="00D027AA" w:rsidRPr="002C0F6E" w:rsidRDefault="00D027AA" w:rsidP="0046079D">
      <w:pPr>
        <w:ind w:left="720"/>
        <w:jc w:val="both"/>
        <w:rPr>
          <w:rFonts w:ascii="Verdana" w:hAnsi="Verdana"/>
          <w:sz w:val="20"/>
          <w:szCs w:val="20"/>
        </w:rPr>
      </w:pPr>
    </w:p>
    <w:p w:rsidR="00D027AA" w:rsidRPr="002C0F6E" w:rsidRDefault="00D027AA" w:rsidP="0046079D">
      <w:pPr>
        <w:ind w:left="1440" w:hanging="720"/>
        <w:jc w:val="both"/>
        <w:rPr>
          <w:rFonts w:ascii="Verdana" w:hAnsi="Verdana"/>
          <w:sz w:val="20"/>
          <w:szCs w:val="20"/>
        </w:rPr>
      </w:pPr>
      <w:r w:rsidRPr="002C0F6E">
        <w:rPr>
          <w:rFonts w:ascii="Verdana" w:hAnsi="Verdana"/>
          <w:sz w:val="20"/>
          <w:szCs w:val="20"/>
        </w:rPr>
        <w:t>(c)</w:t>
      </w:r>
      <w:r w:rsidRPr="002C0F6E">
        <w:rPr>
          <w:rFonts w:ascii="Verdana" w:hAnsi="Verdana"/>
          <w:sz w:val="20"/>
          <w:szCs w:val="20"/>
        </w:rPr>
        <w:tab/>
        <w:t xml:space="preserve">If the MEC makes a final recommendation to terminate the summary suspension or to modify the suspension to an action that is non-adverse to the Practitioner, as listed in </w:t>
      </w:r>
      <w:r w:rsidR="00D85B11">
        <w:rPr>
          <w:rFonts w:ascii="Verdana" w:hAnsi="Verdana"/>
          <w:sz w:val="20"/>
          <w:szCs w:val="20"/>
        </w:rPr>
        <w:t>Section</w:t>
      </w:r>
      <w:r w:rsidRPr="002C0F6E">
        <w:rPr>
          <w:rFonts w:ascii="Verdana" w:hAnsi="Verdana"/>
          <w:sz w:val="20"/>
          <w:szCs w:val="20"/>
        </w:rPr>
        <w:t xml:space="preserve"> 12.2-2, then the procedural rights contained in Article Twelve shall not apply.  The terms of the summary suspension as originally imposed may be modified or terminated as determined by the MEC.  The MEC’s recommendation and decision shall be promptly transmitted, together with all supporting documentation, to the </w:t>
      </w:r>
      <w:r w:rsidR="00D85B11">
        <w:rPr>
          <w:rFonts w:ascii="Verdana" w:hAnsi="Verdana"/>
          <w:sz w:val="20"/>
          <w:szCs w:val="20"/>
        </w:rPr>
        <w:t>Chair</w:t>
      </w:r>
      <w:r w:rsidRPr="002C0F6E">
        <w:rPr>
          <w:rFonts w:ascii="Verdana" w:hAnsi="Verdana"/>
          <w:sz w:val="20"/>
          <w:szCs w:val="20"/>
        </w:rPr>
        <w:t xml:space="preserve"> of the Board and the President of the </w:t>
      </w:r>
      <w:r w:rsidR="00CD6007">
        <w:rPr>
          <w:rFonts w:ascii="Verdana" w:hAnsi="Verdana"/>
          <w:sz w:val="20"/>
          <w:szCs w:val="20"/>
        </w:rPr>
        <w:t>Hospital</w:t>
      </w:r>
      <w:r w:rsidRPr="002C0F6E">
        <w:rPr>
          <w:rFonts w:ascii="Verdana" w:hAnsi="Verdana"/>
          <w:sz w:val="20"/>
          <w:szCs w:val="20"/>
        </w:rPr>
        <w:t xml:space="preserve">.  </w:t>
      </w:r>
    </w:p>
    <w:p w:rsidR="00D027AA" w:rsidRPr="002C0F6E" w:rsidRDefault="00D027AA" w:rsidP="00D027AA">
      <w:pPr>
        <w:autoSpaceDE w:val="0"/>
        <w:autoSpaceDN w:val="0"/>
        <w:adjustRightInd w:val="0"/>
        <w:jc w:val="both"/>
        <w:rPr>
          <w:rFonts w:ascii="Verdana" w:hAnsi="Verdana"/>
          <w:sz w:val="20"/>
          <w:szCs w:val="20"/>
        </w:rPr>
      </w:pPr>
    </w:p>
    <w:p w:rsidR="00D027AA" w:rsidRPr="002C0F6E" w:rsidRDefault="00D027AA" w:rsidP="006E6674">
      <w:pPr>
        <w:keepNext/>
        <w:tabs>
          <w:tab w:val="left" w:pos="720"/>
        </w:tabs>
        <w:autoSpaceDE w:val="0"/>
        <w:autoSpaceDN w:val="0"/>
        <w:adjustRightInd w:val="0"/>
        <w:ind w:left="-360"/>
        <w:jc w:val="both"/>
        <w:outlineLvl w:val="0"/>
        <w:rPr>
          <w:rFonts w:ascii="Verdana" w:hAnsi="Verdana"/>
          <w:b/>
          <w:sz w:val="20"/>
          <w:szCs w:val="20"/>
        </w:rPr>
      </w:pPr>
      <w:r w:rsidRPr="002C0F6E">
        <w:rPr>
          <w:rFonts w:ascii="Verdana" w:hAnsi="Verdana"/>
          <w:b/>
          <w:sz w:val="20"/>
          <w:szCs w:val="20"/>
        </w:rPr>
        <w:t xml:space="preserve">11.5 </w:t>
      </w:r>
      <w:r w:rsidR="0046079D" w:rsidRPr="002C0F6E">
        <w:rPr>
          <w:rFonts w:ascii="Verdana" w:hAnsi="Verdana"/>
          <w:b/>
          <w:sz w:val="20"/>
          <w:szCs w:val="20"/>
        </w:rPr>
        <w:tab/>
      </w:r>
      <w:r w:rsidRPr="002C0F6E">
        <w:rPr>
          <w:rFonts w:ascii="Verdana" w:hAnsi="Verdana"/>
          <w:b/>
          <w:sz w:val="20"/>
          <w:szCs w:val="20"/>
          <w:u w:val="single"/>
        </w:rPr>
        <w:t xml:space="preserve">AUTOMATIC REVOCATION, RESTRICTION, SUSPENSION, OR PROBATION </w:t>
      </w:r>
    </w:p>
    <w:p w:rsidR="00D027AA" w:rsidRPr="002C0F6E" w:rsidRDefault="00D027AA" w:rsidP="00D027AA">
      <w:pPr>
        <w:keepNext/>
        <w:autoSpaceDE w:val="0"/>
        <w:autoSpaceDN w:val="0"/>
        <w:adjustRightInd w:val="0"/>
        <w:jc w:val="both"/>
        <w:rPr>
          <w:rFonts w:ascii="Verdana" w:hAnsi="Verdana"/>
          <w:sz w:val="20"/>
          <w:szCs w:val="20"/>
        </w:rPr>
      </w:pPr>
    </w:p>
    <w:p w:rsidR="00D027AA" w:rsidRPr="002C0F6E" w:rsidRDefault="00D027AA" w:rsidP="00B75E47">
      <w:pPr>
        <w:keepNext/>
        <w:autoSpaceDE w:val="0"/>
        <w:autoSpaceDN w:val="0"/>
        <w:adjustRightInd w:val="0"/>
        <w:ind w:left="720"/>
        <w:jc w:val="both"/>
        <w:rPr>
          <w:rFonts w:ascii="Verdana" w:hAnsi="Verdana"/>
          <w:b/>
          <w:sz w:val="20"/>
          <w:szCs w:val="20"/>
        </w:rPr>
      </w:pPr>
      <w:r w:rsidRPr="002C0F6E">
        <w:rPr>
          <w:rFonts w:ascii="Verdana" w:hAnsi="Verdana"/>
          <w:b/>
          <w:sz w:val="20"/>
          <w:szCs w:val="20"/>
        </w:rPr>
        <w:t>11.5-1</w:t>
      </w:r>
      <w:r w:rsidR="005D5B58" w:rsidRPr="002C0F6E">
        <w:rPr>
          <w:rFonts w:ascii="Verdana" w:hAnsi="Verdana"/>
          <w:b/>
          <w:sz w:val="20"/>
          <w:szCs w:val="20"/>
        </w:rPr>
        <w:t xml:space="preserve"> </w:t>
      </w:r>
      <w:r w:rsidRPr="002C0F6E">
        <w:rPr>
          <w:rFonts w:ascii="Verdana" w:hAnsi="Verdana"/>
          <w:b/>
          <w:sz w:val="20"/>
          <w:szCs w:val="20"/>
        </w:rPr>
        <w:t>LICENSE</w:t>
      </w:r>
    </w:p>
    <w:p w:rsidR="001A15FC" w:rsidRPr="002C0F6E" w:rsidRDefault="00D027AA" w:rsidP="001A15FC">
      <w:pPr>
        <w:keepNext/>
        <w:numPr>
          <w:ilvl w:val="0"/>
          <w:numId w:val="47"/>
        </w:numPr>
        <w:kinsoku w:val="0"/>
        <w:spacing w:before="216"/>
        <w:jc w:val="both"/>
        <w:rPr>
          <w:rFonts w:ascii="Verdana" w:hAnsi="Verdana"/>
          <w:sz w:val="20"/>
          <w:szCs w:val="20"/>
        </w:rPr>
      </w:pPr>
      <w:r w:rsidRPr="002C0F6E">
        <w:rPr>
          <w:rFonts w:ascii="Verdana" w:hAnsi="Verdana"/>
          <w:sz w:val="20"/>
          <w:szCs w:val="20"/>
          <w:u w:val="single"/>
        </w:rPr>
        <w:t>Revocation or Relinquishment</w:t>
      </w:r>
      <w:r w:rsidRPr="002C0F6E">
        <w:rPr>
          <w:rFonts w:ascii="Verdana" w:hAnsi="Verdana"/>
          <w:sz w:val="20"/>
          <w:szCs w:val="20"/>
        </w:rPr>
        <w:t xml:space="preserve">:  Whenever a Practitioner's license to practice in </w:t>
      </w:r>
      <w:smartTag w:uri="urn:schemas-microsoft-com:office:smarttags" w:element="place">
        <w:smartTag w:uri="urn:schemas-microsoft-com:office:smarttags" w:element="State">
          <w:r w:rsidRPr="002C0F6E">
            <w:rPr>
              <w:rFonts w:ascii="Verdana" w:hAnsi="Verdana"/>
              <w:sz w:val="20"/>
              <w:szCs w:val="20"/>
            </w:rPr>
            <w:t>Connecticut</w:t>
          </w:r>
        </w:smartTag>
      </w:smartTag>
      <w:r w:rsidRPr="002C0F6E">
        <w:rPr>
          <w:rFonts w:ascii="Verdana" w:hAnsi="Verdana"/>
          <w:sz w:val="20"/>
          <w:szCs w:val="20"/>
        </w:rPr>
        <w:t xml:space="preserve"> is revoked or voluntarily relinquished, the Practitioner's Staff membership and Clinical Privileges shall be immediately and automatically revoked without resort to the provisions of Article Twelve.  If the license subsequently is restored or a new license is issued, the Practitioner may, if eligible, apply for initial appointment to the Medical Staff in the same manner as other new applicants.</w:t>
      </w:r>
    </w:p>
    <w:p w:rsidR="001A15FC" w:rsidRPr="002C0F6E" w:rsidRDefault="00D027AA" w:rsidP="001A15FC">
      <w:pPr>
        <w:keepNext/>
        <w:numPr>
          <w:ilvl w:val="0"/>
          <w:numId w:val="47"/>
        </w:numPr>
        <w:kinsoku w:val="0"/>
        <w:spacing w:before="216"/>
        <w:jc w:val="both"/>
        <w:rPr>
          <w:rFonts w:ascii="Verdana" w:hAnsi="Verdana"/>
          <w:sz w:val="20"/>
          <w:szCs w:val="20"/>
        </w:rPr>
      </w:pPr>
      <w:r w:rsidRPr="002C0F6E">
        <w:rPr>
          <w:rFonts w:ascii="Verdana" w:hAnsi="Verdana"/>
          <w:sz w:val="20"/>
          <w:szCs w:val="20"/>
          <w:u w:val="single"/>
        </w:rPr>
        <w:t>Restriction</w:t>
      </w:r>
      <w:r w:rsidRPr="002C0F6E">
        <w:rPr>
          <w:rFonts w:ascii="Verdana" w:hAnsi="Verdana"/>
          <w:sz w:val="20"/>
          <w:szCs w:val="20"/>
        </w:rPr>
        <w:t xml:space="preserve">:  Whenever a Practitioner's license is limited or restricted in any way, those Clinical Privileges which had been granted that are within the scope of the limitation or restriction shall be similarly limited or restricted automatically, effective upon, for at least the term of, and consistent with any other conditions of the restriction or limitation until reinstatement is requested by the Practitioner and granted by the President of the Medical Staff or the </w:t>
      </w:r>
      <w:r w:rsidR="00DA3BE8">
        <w:rPr>
          <w:rFonts w:ascii="Verdana" w:hAnsi="Verdana"/>
          <w:sz w:val="20"/>
          <w:szCs w:val="20"/>
        </w:rPr>
        <w:t>Chief Medical Officer</w:t>
      </w:r>
      <w:r w:rsidRPr="002C0F6E">
        <w:rPr>
          <w:rFonts w:ascii="Verdana" w:hAnsi="Verdana"/>
          <w:sz w:val="20"/>
          <w:szCs w:val="20"/>
        </w:rPr>
        <w:t xml:space="preserve"> in accordance with </w:t>
      </w:r>
      <w:r w:rsidR="00D85B11">
        <w:rPr>
          <w:rFonts w:ascii="Verdana" w:hAnsi="Verdana"/>
          <w:sz w:val="20"/>
          <w:szCs w:val="20"/>
        </w:rPr>
        <w:t>Section</w:t>
      </w:r>
      <w:r w:rsidRPr="002C0F6E">
        <w:rPr>
          <w:rFonts w:ascii="Verdana" w:hAnsi="Verdana"/>
          <w:sz w:val="20"/>
          <w:szCs w:val="20"/>
        </w:rPr>
        <w:t xml:space="preserve"> 11.5-1(f) hereof.  Further action on the matter may at the discretion of the MEC proceed under </w:t>
      </w:r>
      <w:r w:rsidR="00D85B11">
        <w:rPr>
          <w:rFonts w:ascii="Verdana" w:hAnsi="Verdana"/>
          <w:sz w:val="20"/>
          <w:szCs w:val="20"/>
        </w:rPr>
        <w:t>Section</w:t>
      </w:r>
      <w:r w:rsidRPr="002C0F6E">
        <w:rPr>
          <w:rFonts w:ascii="Verdana" w:hAnsi="Verdana"/>
          <w:sz w:val="20"/>
          <w:szCs w:val="20"/>
        </w:rPr>
        <w:t xml:space="preserve"> 11.5-4.</w:t>
      </w:r>
    </w:p>
    <w:p w:rsidR="001A15FC" w:rsidRPr="002C0F6E" w:rsidRDefault="00D027AA" w:rsidP="001A15FC">
      <w:pPr>
        <w:keepNext/>
        <w:numPr>
          <w:ilvl w:val="0"/>
          <w:numId w:val="47"/>
        </w:numPr>
        <w:kinsoku w:val="0"/>
        <w:spacing w:before="216"/>
        <w:jc w:val="both"/>
        <w:rPr>
          <w:rFonts w:ascii="Verdana" w:hAnsi="Verdana"/>
          <w:sz w:val="20"/>
          <w:szCs w:val="20"/>
        </w:rPr>
      </w:pPr>
      <w:r w:rsidRPr="002C0F6E">
        <w:rPr>
          <w:rFonts w:ascii="Verdana" w:hAnsi="Verdana"/>
          <w:sz w:val="20"/>
          <w:szCs w:val="20"/>
          <w:u w:val="single"/>
        </w:rPr>
        <w:t>Suspension</w:t>
      </w:r>
      <w:r w:rsidRPr="002C0F6E">
        <w:rPr>
          <w:rFonts w:ascii="Verdana" w:hAnsi="Verdana"/>
          <w:sz w:val="20"/>
          <w:szCs w:val="20"/>
        </w:rPr>
        <w:t xml:space="preserve">:  Whenever a Practitioner's license is suspended, Staff membership and Clinical Privileges shall be automatically suspended effective upon and for at least the term of the suspension until reinstatement is requested by the Practitioner and granted by the President of the Medical Staff or the </w:t>
      </w:r>
      <w:r w:rsidR="00DA3BE8">
        <w:rPr>
          <w:rFonts w:ascii="Verdana" w:hAnsi="Verdana"/>
          <w:sz w:val="20"/>
          <w:szCs w:val="20"/>
        </w:rPr>
        <w:t>Chief Medical Officer</w:t>
      </w:r>
      <w:r w:rsidRPr="002C0F6E">
        <w:rPr>
          <w:rFonts w:ascii="Verdana" w:hAnsi="Verdana"/>
          <w:sz w:val="20"/>
          <w:szCs w:val="20"/>
        </w:rPr>
        <w:t xml:space="preserve"> in accordance with </w:t>
      </w:r>
      <w:r w:rsidR="00D85B11">
        <w:rPr>
          <w:rFonts w:ascii="Verdana" w:hAnsi="Verdana"/>
          <w:sz w:val="20"/>
          <w:szCs w:val="20"/>
        </w:rPr>
        <w:t>Section</w:t>
      </w:r>
      <w:r w:rsidRPr="002C0F6E">
        <w:rPr>
          <w:rFonts w:ascii="Verdana" w:hAnsi="Verdana"/>
          <w:sz w:val="20"/>
          <w:szCs w:val="20"/>
        </w:rPr>
        <w:t xml:space="preserve"> 11.5-1(f) hereof.  Further action on the matter may at the discretion of the MEC proceed under </w:t>
      </w:r>
      <w:r w:rsidR="00D85B11">
        <w:rPr>
          <w:rFonts w:ascii="Verdana" w:hAnsi="Verdana"/>
          <w:sz w:val="20"/>
          <w:szCs w:val="20"/>
        </w:rPr>
        <w:t>Section</w:t>
      </w:r>
      <w:r w:rsidRPr="002C0F6E">
        <w:rPr>
          <w:rFonts w:ascii="Verdana" w:hAnsi="Verdana"/>
          <w:sz w:val="20"/>
          <w:szCs w:val="20"/>
        </w:rPr>
        <w:t xml:space="preserve"> 11.5-4.</w:t>
      </w:r>
    </w:p>
    <w:p w:rsidR="001A15FC" w:rsidRPr="002C0F6E" w:rsidRDefault="00D027AA" w:rsidP="001A15FC">
      <w:pPr>
        <w:keepNext/>
        <w:numPr>
          <w:ilvl w:val="0"/>
          <w:numId w:val="47"/>
        </w:numPr>
        <w:kinsoku w:val="0"/>
        <w:spacing w:before="216"/>
        <w:jc w:val="both"/>
        <w:rPr>
          <w:rFonts w:ascii="Verdana" w:hAnsi="Verdana"/>
          <w:sz w:val="20"/>
          <w:szCs w:val="20"/>
        </w:rPr>
      </w:pPr>
      <w:r w:rsidRPr="002C0F6E">
        <w:rPr>
          <w:rFonts w:ascii="Verdana" w:hAnsi="Verdana"/>
          <w:sz w:val="20"/>
          <w:szCs w:val="20"/>
          <w:u w:val="single"/>
        </w:rPr>
        <w:t>Probation</w:t>
      </w:r>
      <w:r w:rsidRPr="002C0F6E">
        <w:rPr>
          <w:rFonts w:ascii="Verdana" w:hAnsi="Verdana"/>
          <w:sz w:val="20"/>
          <w:szCs w:val="20"/>
        </w:rPr>
        <w:t xml:space="preserve">:  Whenever a Practitioner is placed on probation by a licensing authority, the Practitioner's voting and office-holding Membership Prerogatives shall be automatically suspended effective upon and for at least the term of the probation until reinstatement is requested by the Practitioner and granted by the President of the Medical Staff or the </w:t>
      </w:r>
      <w:r w:rsidR="00DA3BE8">
        <w:rPr>
          <w:rFonts w:ascii="Verdana" w:hAnsi="Verdana"/>
          <w:sz w:val="20"/>
          <w:szCs w:val="20"/>
        </w:rPr>
        <w:t>Chief Medical Officer</w:t>
      </w:r>
      <w:r w:rsidRPr="002C0F6E">
        <w:rPr>
          <w:rFonts w:ascii="Verdana" w:hAnsi="Verdana"/>
          <w:sz w:val="20"/>
          <w:szCs w:val="20"/>
        </w:rPr>
        <w:t xml:space="preserve"> in accordance with </w:t>
      </w:r>
      <w:r w:rsidR="00D85B11">
        <w:rPr>
          <w:rFonts w:ascii="Verdana" w:hAnsi="Verdana"/>
          <w:sz w:val="20"/>
          <w:szCs w:val="20"/>
        </w:rPr>
        <w:t>Section</w:t>
      </w:r>
      <w:r w:rsidRPr="002C0F6E">
        <w:rPr>
          <w:rFonts w:ascii="Verdana" w:hAnsi="Verdana"/>
          <w:sz w:val="20"/>
          <w:szCs w:val="20"/>
        </w:rPr>
        <w:t xml:space="preserve"> 11.5-1(f) hereof.  Further action on the matter may at the discretion of the MEC proceed under </w:t>
      </w:r>
      <w:r w:rsidR="00D85B11">
        <w:rPr>
          <w:rFonts w:ascii="Verdana" w:hAnsi="Verdana"/>
          <w:sz w:val="20"/>
          <w:szCs w:val="20"/>
        </w:rPr>
        <w:t>Section</w:t>
      </w:r>
      <w:r w:rsidRPr="002C0F6E">
        <w:rPr>
          <w:rFonts w:ascii="Verdana" w:hAnsi="Verdana"/>
          <w:sz w:val="20"/>
          <w:szCs w:val="20"/>
        </w:rPr>
        <w:t xml:space="preserve"> 11.5-4.</w:t>
      </w:r>
    </w:p>
    <w:p w:rsidR="001A15FC" w:rsidRPr="002C0F6E" w:rsidRDefault="00D027AA" w:rsidP="001A15FC">
      <w:pPr>
        <w:keepNext/>
        <w:numPr>
          <w:ilvl w:val="0"/>
          <w:numId w:val="47"/>
        </w:numPr>
        <w:kinsoku w:val="0"/>
        <w:spacing w:before="216"/>
        <w:jc w:val="both"/>
        <w:rPr>
          <w:rFonts w:ascii="Verdana" w:hAnsi="Verdana"/>
          <w:sz w:val="20"/>
          <w:szCs w:val="20"/>
        </w:rPr>
      </w:pPr>
      <w:r w:rsidRPr="002C0F6E">
        <w:rPr>
          <w:rFonts w:ascii="Verdana" w:hAnsi="Verdana"/>
          <w:sz w:val="20"/>
          <w:szCs w:val="20"/>
          <w:u w:val="single"/>
        </w:rPr>
        <w:t>Non-Renewal</w:t>
      </w:r>
      <w:r w:rsidRPr="002C0F6E">
        <w:rPr>
          <w:rFonts w:ascii="Verdana" w:hAnsi="Verdana"/>
          <w:sz w:val="20"/>
          <w:szCs w:val="20"/>
        </w:rPr>
        <w:t xml:space="preserve">: Whenever a Practitioner's license is declared void because of non-renewal, as defined by the State of </w:t>
      </w:r>
      <w:smartTag w:uri="urn:schemas-microsoft-com:office:smarttags" w:element="place">
        <w:smartTag w:uri="urn:schemas-microsoft-com:office:smarttags" w:element="State">
          <w:r w:rsidRPr="002C0F6E">
            <w:rPr>
              <w:rFonts w:ascii="Verdana" w:hAnsi="Verdana"/>
              <w:sz w:val="20"/>
              <w:szCs w:val="20"/>
            </w:rPr>
            <w:t>Connecticut</w:t>
          </w:r>
        </w:smartTag>
      </w:smartTag>
      <w:r w:rsidRPr="002C0F6E">
        <w:rPr>
          <w:rFonts w:ascii="Verdana" w:hAnsi="Verdana"/>
          <w:sz w:val="20"/>
          <w:szCs w:val="20"/>
        </w:rPr>
        <w:t xml:space="preserve">, </w:t>
      </w:r>
      <w:r w:rsidR="00D85B11">
        <w:rPr>
          <w:rFonts w:ascii="Verdana" w:hAnsi="Verdana"/>
          <w:sz w:val="20"/>
          <w:szCs w:val="20"/>
        </w:rPr>
        <w:t>Department</w:t>
      </w:r>
      <w:r w:rsidRPr="002C0F6E">
        <w:rPr>
          <w:rFonts w:ascii="Verdana" w:hAnsi="Verdana"/>
          <w:sz w:val="20"/>
          <w:szCs w:val="20"/>
        </w:rPr>
        <w:t xml:space="preserve"> of Public Health, the Practitioner's Staff Membership and Clinical Privileges shall be automatically suspended.  Presentation of a valid license within six (6) months shall allow reinstitution of Staff Membership and Clinical Privileges if reinstatement is requested by the Practitioner and granted by the President of the Medical Staff or </w:t>
      </w:r>
      <w:r w:rsidRPr="002C0F6E">
        <w:rPr>
          <w:rFonts w:ascii="Verdana" w:hAnsi="Verdana"/>
          <w:sz w:val="20"/>
          <w:szCs w:val="20"/>
        </w:rPr>
        <w:lastRenderedPageBreak/>
        <w:t xml:space="preserve">the </w:t>
      </w:r>
      <w:r w:rsidR="00DA3BE8">
        <w:rPr>
          <w:rFonts w:ascii="Verdana" w:hAnsi="Verdana"/>
          <w:sz w:val="20"/>
          <w:szCs w:val="20"/>
        </w:rPr>
        <w:t>Chief Medical Officer</w:t>
      </w:r>
      <w:r w:rsidRPr="002C0F6E">
        <w:rPr>
          <w:rFonts w:ascii="Verdana" w:hAnsi="Verdana"/>
          <w:sz w:val="20"/>
          <w:szCs w:val="20"/>
        </w:rPr>
        <w:t xml:space="preserve"> in accordance with </w:t>
      </w:r>
      <w:r w:rsidR="00D85B11">
        <w:rPr>
          <w:rFonts w:ascii="Verdana" w:hAnsi="Verdana"/>
          <w:sz w:val="20"/>
          <w:szCs w:val="20"/>
        </w:rPr>
        <w:t>Section</w:t>
      </w:r>
      <w:r w:rsidRPr="002C0F6E">
        <w:rPr>
          <w:rFonts w:ascii="Verdana" w:hAnsi="Verdana"/>
          <w:sz w:val="20"/>
          <w:szCs w:val="20"/>
        </w:rPr>
        <w:t xml:space="preserve"> 11.5-1(f) hereof.  Further action on the matter shall proceed under </w:t>
      </w:r>
      <w:r w:rsidR="00D85B11">
        <w:rPr>
          <w:rFonts w:ascii="Verdana" w:hAnsi="Verdana"/>
          <w:sz w:val="20"/>
          <w:szCs w:val="20"/>
        </w:rPr>
        <w:t>Section</w:t>
      </w:r>
      <w:r w:rsidRPr="002C0F6E">
        <w:rPr>
          <w:rFonts w:ascii="Verdana" w:hAnsi="Verdana"/>
          <w:sz w:val="20"/>
          <w:szCs w:val="20"/>
        </w:rPr>
        <w:t xml:space="preserve"> 11.5-4.  After six (6) months, the Practitioner's Staff membership and Clinical Privileges shall automatically terminate and upon reinstitution of the Practitioner's license, the Practitioner may, if eligible, apply for initial appointment to the Medical Staff in the same manner as other new applicants.</w:t>
      </w:r>
    </w:p>
    <w:p w:rsidR="001A15FC" w:rsidRPr="002C0F6E" w:rsidRDefault="00D027AA" w:rsidP="001A15FC">
      <w:pPr>
        <w:keepNext/>
        <w:numPr>
          <w:ilvl w:val="0"/>
          <w:numId w:val="47"/>
        </w:numPr>
        <w:kinsoku w:val="0"/>
        <w:spacing w:before="216"/>
        <w:jc w:val="both"/>
        <w:rPr>
          <w:rFonts w:ascii="Verdana" w:hAnsi="Verdana"/>
          <w:sz w:val="20"/>
          <w:szCs w:val="20"/>
        </w:rPr>
      </w:pPr>
      <w:r w:rsidRPr="002C0F6E">
        <w:rPr>
          <w:rFonts w:ascii="Verdana" w:hAnsi="Verdana"/>
          <w:sz w:val="20"/>
          <w:szCs w:val="20"/>
        </w:rPr>
        <w:t xml:space="preserve">Upon the renewal of a Practitioner's license or the termination of a restriction, suspension or probation of a Practitioner's license, the Practitioner may request in writing to the President of the Medical Staff and the </w:t>
      </w:r>
      <w:r w:rsidR="00DA3BE8">
        <w:rPr>
          <w:rFonts w:ascii="Verdana" w:hAnsi="Verdana"/>
          <w:sz w:val="20"/>
          <w:szCs w:val="20"/>
        </w:rPr>
        <w:t>Chief Medical Officer</w:t>
      </w:r>
      <w:r w:rsidRPr="002C0F6E">
        <w:rPr>
          <w:rFonts w:ascii="Verdana" w:hAnsi="Verdana"/>
          <w:sz w:val="20"/>
          <w:szCs w:val="20"/>
        </w:rPr>
        <w:t xml:space="preserve"> for reinstatement of Staff membership, Membership Prerogatives and Clinical Privileges, as applicable.  The President of the Medical Staff or the </w:t>
      </w:r>
      <w:r w:rsidR="00DA3BE8">
        <w:rPr>
          <w:rFonts w:ascii="Verdana" w:hAnsi="Verdana"/>
          <w:sz w:val="20"/>
          <w:szCs w:val="20"/>
        </w:rPr>
        <w:t>Chief Medical Officer</w:t>
      </w:r>
      <w:r w:rsidRPr="002C0F6E">
        <w:rPr>
          <w:rFonts w:ascii="Verdana" w:hAnsi="Verdana"/>
          <w:sz w:val="20"/>
          <w:szCs w:val="20"/>
        </w:rPr>
        <w:t xml:space="preserve"> shall review the request for reinstatement and if such license has been renewed or the restriction, suspension or probation has been terminated, the Practitioner's Staff membership, Membership Prerogatives and Clinical Privileges, as applicable, shall be so reinstated unless further action is or has been taken pursuant to </w:t>
      </w:r>
      <w:r w:rsidR="00D85B11">
        <w:rPr>
          <w:rFonts w:ascii="Verdana" w:hAnsi="Verdana"/>
          <w:sz w:val="20"/>
          <w:szCs w:val="20"/>
        </w:rPr>
        <w:t>Section</w:t>
      </w:r>
      <w:r w:rsidRPr="002C0F6E">
        <w:rPr>
          <w:rFonts w:ascii="Verdana" w:hAnsi="Verdana"/>
          <w:sz w:val="20"/>
          <w:szCs w:val="20"/>
        </w:rPr>
        <w:t xml:space="preserve"> 11.5-4.  Notwithstanding the foregoing, in the event that the Practitioner's term of appointment expires during a suspension or period of nonrenewal of the Practitioner's license, the Practitioner's Staff membership and Clinical Privileges shall automatically terminate and upon termination of such suspension, the Practitioner may, if eligible, apply for initial appointment to the Medical Staff in the same manner as other new applicants.</w:t>
      </w:r>
    </w:p>
    <w:p w:rsidR="00D027AA" w:rsidRPr="002C0F6E" w:rsidRDefault="00D027AA" w:rsidP="001A15FC">
      <w:pPr>
        <w:keepNext/>
        <w:numPr>
          <w:ilvl w:val="0"/>
          <w:numId w:val="47"/>
        </w:numPr>
        <w:kinsoku w:val="0"/>
        <w:spacing w:before="216"/>
        <w:jc w:val="both"/>
        <w:rPr>
          <w:rFonts w:ascii="Verdana" w:hAnsi="Verdana"/>
          <w:sz w:val="20"/>
          <w:szCs w:val="20"/>
        </w:rPr>
      </w:pPr>
      <w:r w:rsidRPr="002C0F6E">
        <w:rPr>
          <w:rFonts w:ascii="Verdana" w:hAnsi="Verdana"/>
          <w:sz w:val="20"/>
          <w:szCs w:val="20"/>
        </w:rPr>
        <w:t xml:space="preserve">In the event of a restriction, revocation, suspension or probation of Membership Prerogatives, Staff membership or Clinical Privileges pursuant to this </w:t>
      </w:r>
      <w:r w:rsidR="00D85B11">
        <w:rPr>
          <w:rFonts w:ascii="Verdana" w:hAnsi="Verdana"/>
          <w:sz w:val="20"/>
          <w:szCs w:val="20"/>
        </w:rPr>
        <w:t>Section</w:t>
      </w:r>
      <w:r w:rsidRPr="002C0F6E">
        <w:rPr>
          <w:rFonts w:ascii="Verdana" w:hAnsi="Verdana"/>
          <w:sz w:val="20"/>
          <w:szCs w:val="20"/>
        </w:rPr>
        <w:t xml:space="preserve"> 11.5-1, the provisions of Article Twelve of these </w:t>
      </w:r>
      <w:r w:rsidR="00CD6007">
        <w:rPr>
          <w:rFonts w:ascii="Verdana" w:hAnsi="Verdana"/>
          <w:sz w:val="20"/>
          <w:szCs w:val="20"/>
        </w:rPr>
        <w:t>Bylaws</w:t>
      </w:r>
      <w:r w:rsidRPr="002C0F6E">
        <w:rPr>
          <w:rFonts w:ascii="Verdana" w:hAnsi="Verdana"/>
          <w:sz w:val="20"/>
          <w:szCs w:val="20"/>
        </w:rPr>
        <w:t xml:space="preserve"> shall not apply.</w:t>
      </w:r>
    </w:p>
    <w:p w:rsidR="00D027AA" w:rsidRPr="002C0F6E" w:rsidRDefault="00D027AA" w:rsidP="005D5B58">
      <w:pPr>
        <w:spacing w:before="180"/>
        <w:ind w:left="720"/>
        <w:rPr>
          <w:rFonts w:ascii="Verdana" w:hAnsi="Verdana"/>
          <w:b/>
          <w:sz w:val="20"/>
          <w:szCs w:val="20"/>
        </w:rPr>
      </w:pPr>
      <w:r w:rsidRPr="002C0F6E">
        <w:rPr>
          <w:rFonts w:ascii="Verdana" w:hAnsi="Verdana"/>
          <w:b/>
          <w:sz w:val="20"/>
          <w:szCs w:val="20"/>
        </w:rPr>
        <w:t>11.5-2</w:t>
      </w:r>
      <w:r w:rsidR="00CF0A00">
        <w:rPr>
          <w:rFonts w:ascii="Verdana" w:hAnsi="Verdana"/>
          <w:b/>
          <w:sz w:val="20"/>
          <w:szCs w:val="20"/>
        </w:rPr>
        <w:t xml:space="preserve"> </w:t>
      </w:r>
      <w:r w:rsidRPr="002C0F6E">
        <w:rPr>
          <w:rFonts w:ascii="Verdana" w:hAnsi="Verdana"/>
          <w:b/>
          <w:sz w:val="20"/>
          <w:szCs w:val="20"/>
        </w:rPr>
        <w:t xml:space="preserve">CONTROLLED SUBSTANCE REGISTRATION OR PRESCRIBING </w:t>
      </w:r>
      <w:r w:rsidR="00927D4A" w:rsidRPr="002C0F6E">
        <w:rPr>
          <w:rFonts w:ascii="Verdana" w:hAnsi="Verdana"/>
          <w:b/>
          <w:sz w:val="20"/>
          <w:szCs w:val="20"/>
        </w:rPr>
        <w:br/>
        <w:t xml:space="preserve">             </w:t>
      </w:r>
      <w:r w:rsidRPr="002C0F6E">
        <w:rPr>
          <w:rFonts w:ascii="Verdana" w:hAnsi="Verdana"/>
          <w:b/>
          <w:sz w:val="20"/>
          <w:szCs w:val="20"/>
        </w:rPr>
        <w:t>AUTHORITY</w:t>
      </w:r>
    </w:p>
    <w:p w:rsidR="00D027AA" w:rsidRPr="002C0F6E" w:rsidRDefault="00D027AA" w:rsidP="00B75E47">
      <w:pPr>
        <w:numPr>
          <w:ilvl w:val="0"/>
          <w:numId w:val="48"/>
        </w:numPr>
        <w:kinsoku w:val="0"/>
        <w:spacing w:before="216"/>
        <w:jc w:val="both"/>
        <w:rPr>
          <w:rFonts w:ascii="Verdana" w:hAnsi="Verdana"/>
          <w:sz w:val="20"/>
          <w:szCs w:val="20"/>
        </w:rPr>
      </w:pPr>
      <w:r w:rsidRPr="002C0F6E">
        <w:rPr>
          <w:rFonts w:ascii="Verdana" w:hAnsi="Verdana"/>
          <w:sz w:val="20"/>
          <w:szCs w:val="20"/>
          <w:u w:val="single"/>
        </w:rPr>
        <w:t>Revocation or Relinquishment</w:t>
      </w:r>
      <w:r w:rsidRPr="002C0F6E">
        <w:rPr>
          <w:rFonts w:ascii="Verdana" w:hAnsi="Verdana"/>
          <w:sz w:val="20"/>
          <w:szCs w:val="20"/>
        </w:rPr>
        <w:t xml:space="preserve">:  Whenever a Practitioner's controlled substance registration or prescribing authority is revoked or voluntarily relinquished, the Practitioner shall be immediately and automatically divested of the right to prescribe medications covered by the registration or prescribing authority without resort to the provisions of Article Twelve, until reinstatement of the right to prescribe medications is requested by the Practitioner and granted by the President of the Medical Staff or the </w:t>
      </w:r>
      <w:r w:rsidR="00DA3BE8">
        <w:rPr>
          <w:rFonts w:ascii="Verdana" w:hAnsi="Verdana"/>
          <w:sz w:val="20"/>
          <w:szCs w:val="20"/>
        </w:rPr>
        <w:t>Chief Medical Officer</w:t>
      </w:r>
      <w:r w:rsidRPr="002C0F6E">
        <w:rPr>
          <w:rFonts w:ascii="Verdana" w:hAnsi="Verdana"/>
          <w:sz w:val="20"/>
          <w:szCs w:val="20"/>
        </w:rPr>
        <w:t xml:space="preserve"> in accordance with </w:t>
      </w:r>
      <w:r w:rsidR="00D85B11">
        <w:rPr>
          <w:rFonts w:ascii="Verdana" w:hAnsi="Verdana"/>
          <w:sz w:val="20"/>
          <w:szCs w:val="20"/>
        </w:rPr>
        <w:t>Section</w:t>
      </w:r>
      <w:r w:rsidRPr="002C0F6E">
        <w:rPr>
          <w:rFonts w:ascii="Verdana" w:hAnsi="Verdana"/>
          <w:sz w:val="20"/>
          <w:szCs w:val="20"/>
        </w:rPr>
        <w:t xml:space="preserve"> 11.5-2(f) hereof. Further action on the matter may at the discretion of the MEC proceed under </w:t>
      </w:r>
      <w:r w:rsidR="00D85B11">
        <w:rPr>
          <w:rFonts w:ascii="Verdana" w:hAnsi="Verdana"/>
          <w:sz w:val="20"/>
          <w:szCs w:val="20"/>
        </w:rPr>
        <w:t>Section</w:t>
      </w:r>
      <w:r w:rsidRPr="002C0F6E">
        <w:rPr>
          <w:rFonts w:ascii="Verdana" w:hAnsi="Verdana"/>
          <w:sz w:val="20"/>
          <w:szCs w:val="20"/>
        </w:rPr>
        <w:t xml:space="preserve"> 11.5-4.</w:t>
      </w:r>
    </w:p>
    <w:p w:rsidR="00D027AA" w:rsidRPr="002C0F6E" w:rsidRDefault="00D027AA" w:rsidP="00B75E47">
      <w:pPr>
        <w:numPr>
          <w:ilvl w:val="0"/>
          <w:numId w:val="48"/>
        </w:numPr>
        <w:tabs>
          <w:tab w:val="left" w:pos="1421"/>
        </w:tabs>
        <w:kinsoku w:val="0"/>
        <w:spacing w:before="216"/>
        <w:jc w:val="both"/>
        <w:rPr>
          <w:rFonts w:ascii="Verdana" w:hAnsi="Verdana"/>
          <w:noProof/>
          <w:sz w:val="20"/>
          <w:szCs w:val="20"/>
        </w:rPr>
      </w:pPr>
      <w:r w:rsidRPr="002C0F6E">
        <w:rPr>
          <w:rFonts w:ascii="Verdana" w:hAnsi="Verdana"/>
          <w:sz w:val="20"/>
          <w:szCs w:val="20"/>
          <w:u w:val="single"/>
        </w:rPr>
        <w:t>Restriction</w:t>
      </w:r>
      <w:r w:rsidRPr="002C0F6E">
        <w:rPr>
          <w:rFonts w:ascii="Verdana" w:hAnsi="Verdana"/>
          <w:sz w:val="20"/>
          <w:szCs w:val="20"/>
        </w:rPr>
        <w:t xml:space="preserve">:  Whenever a Practitioner's controlled substance registration or prescribing authority is restricted or limited in any way, the Practitioner's </w:t>
      </w:r>
      <w:r w:rsidRPr="002C0F6E">
        <w:rPr>
          <w:rFonts w:ascii="Verdana" w:hAnsi="Verdana"/>
          <w:noProof/>
          <w:sz w:val="20"/>
          <w:szCs w:val="20"/>
        </w:rPr>
        <w:t xml:space="preserve">right to prescribe medications covered by the registration or prescribing authority, shall be similarly restricted or limited automatically, effective upon, for at least the term of, and consistent with any other conditions of the restriction or limitation until reinstatement of the right to prescribe medications is requested by the Practitioner and granted by the President of the Medical Staff or the </w:t>
      </w:r>
      <w:r w:rsidR="00DA3BE8">
        <w:rPr>
          <w:rFonts w:ascii="Verdana" w:hAnsi="Verdana"/>
          <w:noProof/>
          <w:sz w:val="20"/>
          <w:szCs w:val="20"/>
        </w:rPr>
        <w:t>Chief Medical Officer</w:t>
      </w:r>
      <w:r w:rsidRPr="002C0F6E">
        <w:rPr>
          <w:rFonts w:ascii="Verdana" w:hAnsi="Verdana"/>
          <w:noProof/>
          <w:sz w:val="20"/>
          <w:szCs w:val="20"/>
        </w:rPr>
        <w:t xml:space="preserve"> in accordance with </w:t>
      </w:r>
      <w:r w:rsidR="00D85B11">
        <w:rPr>
          <w:rFonts w:ascii="Verdana" w:hAnsi="Verdana"/>
          <w:noProof/>
          <w:sz w:val="20"/>
          <w:szCs w:val="20"/>
        </w:rPr>
        <w:t>Section</w:t>
      </w:r>
      <w:r w:rsidRPr="002C0F6E">
        <w:rPr>
          <w:rFonts w:ascii="Verdana" w:hAnsi="Verdana"/>
          <w:noProof/>
          <w:sz w:val="20"/>
          <w:szCs w:val="20"/>
        </w:rPr>
        <w:t xml:space="preserve"> 11.5-2(f) hereof. Further action on the matter may at the discretion of the MEC proceed under </w:t>
      </w:r>
      <w:r w:rsidR="00D85B11">
        <w:rPr>
          <w:rFonts w:ascii="Verdana" w:hAnsi="Verdana"/>
          <w:noProof/>
          <w:sz w:val="20"/>
          <w:szCs w:val="20"/>
        </w:rPr>
        <w:t>Section</w:t>
      </w:r>
      <w:r w:rsidRPr="002C0F6E">
        <w:rPr>
          <w:rFonts w:ascii="Verdana" w:hAnsi="Verdana"/>
          <w:noProof/>
          <w:sz w:val="20"/>
          <w:szCs w:val="20"/>
        </w:rPr>
        <w:t xml:space="preserve"> 11.5-4.</w:t>
      </w:r>
    </w:p>
    <w:p w:rsidR="00D027AA" w:rsidRPr="002C0F6E" w:rsidRDefault="00D027AA" w:rsidP="00B75E47">
      <w:pPr>
        <w:numPr>
          <w:ilvl w:val="0"/>
          <w:numId w:val="48"/>
        </w:numPr>
        <w:kinsoku w:val="0"/>
        <w:spacing w:before="216"/>
        <w:jc w:val="both"/>
        <w:rPr>
          <w:rFonts w:ascii="Verdana" w:hAnsi="Verdana"/>
          <w:sz w:val="20"/>
          <w:szCs w:val="20"/>
        </w:rPr>
      </w:pPr>
      <w:r w:rsidRPr="002C0F6E">
        <w:rPr>
          <w:rFonts w:ascii="Verdana" w:hAnsi="Verdana"/>
          <w:sz w:val="20"/>
          <w:szCs w:val="20"/>
          <w:u w:val="single"/>
        </w:rPr>
        <w:t>Suspension</w:t>
      </w:r>
      <w:r w:rsidRPr="002C0F6E">
        <w:rPr>
          <w:rFonts w:ascii="Verdana" w:hAnsi="Verdana"/>
          <w:sz w:val="20"/>
          <w:szCs w:val="20"/>
        </w:rPr>
        <w:t xml:space="preserve">:  Whenever a Practitioner's controlled substance registration or prescribing authority is suspended, the Practitioner shall be divested of the right to prescribe medications covered by the registration or prescribing authority effective upon and for at least the time of the suspension until reinstatement of the right to prescribe medications is requested by the Practitioner and granted by the President of the Medical Staff or the </w:t>
      </w:r>
      <w:r w:rsidR="00DA3BE8">
        <w:rPr>
          <w:rFonts w:ascii="Verdana" w:hAnsi="Verdana"/>
          <w:sz w:val="20"/>
          <w:szCs w:val="20"/>
        </w:rPr>
        <w:t>Chief Medical Officer</w:t>
      </w:r>
      <w:r w:rsidRPr="002C0F6E">
        <w:rPr>
          <w:rFonts w:ascii="Verdana" w:hAnsi="Verdana"/>
          <w:sz w:val="20"/>
          <w:szCs w:val="20"/>
        </w:rPr>
        <w:t xml:space="preserve"> in accordance with </w:t>
      </w:r>
      <w:r w:rsidR="00D85B11">
        <w:rPr>
          <w:rFonts w:ascii="Verdana" w:hAnsi="Verdana"/>
          <w:sz w:val="20"/>
          <w:szCs w:val="20"/>
        </w:rPr>
        <w:lastRenderedPageBreak/>
        <w:t>Section</w:t>
      </w:r>
      <w:r w:rsidRPr="002C0F6E">
        <w:rPr>
          <w:rFonts w:ascii="Verdana" w:hAnsi="Verdana"/>
          <w:sz w:val="20"/>
          <w:szCs w:val="20"/>
        </w:rPr>
        <w:t xml:space="preserve"> 11.5-2(f) hereof. Further action on the matter may at the discretion of the MEC proceed under </w:t>
      </w:r>
      <w:r w:rsidR="00D85B11">
        <w:rPr>
          <w:rFonts w:ascii="Verdana" w:hAnsi="Verdana"/>
          <w:sz w:val="20"/>
          <w:szCs w:val="20"/>
        </w:rPr>
        <w:t>Section</w:t>
      </w:r>
      <w:r w:rsidRPr="002C0F6E">
        <w:rPr>
          <w:rFonts w:ascii="Verdana" w:hAnsi="Verdana"/>
          <w:sz w:val="20"/>
          <w:szCs w:val="20"/>
        </w:rPr>
        <w:t xml:space="preserve"> 11.5-4.</w:t>
      </w:r>
    </w:p>
    <w:p w:rsidR="00D027AA" w:rsidRPr="002C0F6E" w:rsidRDefault="00D027AA" w:rsidP="00B75E47">
      <w:pPr>
        <w:numPr>
          <w:ilvl w:val="0"/>
          <w:numId w:val="48"/>
        </w:numPr>
        <w:kinsoku w:val="0"/>
        <w:spacing w:before="216"/>
        <w:jc w:val="both"/>
        <w:rPr>
          <w:rFonts w:ascii="Verdana" w:hAnsi="Verdana"/>
          <w:sz w:val="20"/>
          <w:szCs w:val="20"/>
        </w:rPr>
      </w:pPr>
      <w:r w:rsidRPr="002C0F6E">
        <w:rPr>
          <w:rFonts w:ascii="Verdana" w:hAnsi="Verdana"/>
          <w:sz w:val="20"/>
          <w:szCs w:val="20"/>
          <w:u w:val="single"/>
        </w:rPr>
        <w:t>Probation</w:t>
      </w:r>
      <w:r w:rsidRPr="002C0F6E">
        <w:rPr>
          <w:rFonts w:ascii="Verdana" w:hAnsi="Verdana"/>
          <w:sz w:val="20"/>
          <w:szCs w:val="20"/>
        </w:rPr>
        <w:t xml:space="preserve">:  Whenever a Practitioner is placed on probation, insofar as the use of the controlled substance registration or prescribing authority is concerned, the Practitioner’s right to prescribe medications covered by the registration or prescribing authority shall automatically become subject to the same terms of probation effective upon the effective date of such probation and for at least the time of the probation until reinstatement of the right to prescribe medications is requested by the Practitioner and granted by the President of the Medical Staff or the </w:t>
      </w:r>
      <w:r w:rsidR="00DA3BE8">
        <w:rPr>
          <w:rFonts w:ascii="Verdana" w:hAnsi="Verdana"/>
          <w:sz w:val="20"/>
          <w:szCs w:val="20"/>
        </w:rPr>
        <w:t>Chief Medical Officer</w:t>
      </w:r>
      <w:r w:rsidRPr="002C0F6E">
        <w:rPr>
          <w:rFonts w:ascii="Verdana" w:hAnsi="Verdana"/>
          <w:sz w:val="20"/>
          <w:szCs w:val="20"/>
        </w:rPr>
        <w:t xml:space="preserve"> in accordance with </w:t>
      </w:r>
      <w:r w:rsidR="00D85B11">
        <w:rPr>
          <w:rFonts w:ascii="Verdana" w:hAnsi="Verdana"/>
          <w:sz w:val="20"/>
          <w:szCs w:val="20"/>
        </w:rPr>
        <w:t>Section</w:t>
      </w:r>
      <w:r w:rsidRPr="002C0F6E">
        <w:rPr>
          <w:rFonts w:ascii="Verdana" w:hAnsi="Verdana"/>
          <w:sz w:val="20"/>
          <w:szCs w:val="20"/>
        </w:rPr>
        <w:t xml:space="preserve"> 11.5-2(f) hereof.  Further action on the matter may at the discretion of the MEC proceed under </w:t>
      </w:r>
      <w:r w:rsidR="00D85B11">
        <w:rPr>
          <w:rFonts w:ascii="Verdana" w:hAnsi="Verdana"/>
          <w:sz w:val="20"/>
          <w:szCs w:val="20"/>
        </w:rPr>
        <w:t>Section</w:t>
      </w:r>
      <w:r w:rsidRPr="002C0F6E">
        <w:rPr>
          <w:rFonts w:ascii="Verdana" w:hAnsi="Verdana"/>
          <w:sz w:val="20"/>
          <w:szCs w:val="20"/>
        </w:rPr>
        <w:t xml:space="preserve"> 11.5-4 below.</w:t>
      </w:r>
    </w:p>
    <w:p w:rsidR="00D027AA" w:rsidRPr="002C0F6E" w:rsidRDefault="00D027AA" w:rsidP="00B75E47">
      <w:pPr>
        <w:numPr>
          <w:ilvl w:val="0"/>
          <w:numId w:val="48"/>
        </w:numPr>
        <w:kinsoku w:val="0"/>
        <w:spacing w:before="216"/>
        <w:jc w:val="both"/>
        <w:rPr>
          <w:rFonts w:ascii="Verdana" w:hAnsi="Verdana"/>
          <w:sz w:val="20"/>
          <w:szCs w:val="20"/>
        </w:rPr>
      </w:pPr>
      <w:r w:rsidRPr="002C0F6E">
        <w:rPr>
          <w:rFonts w:ascii="Verdana" w:hAnsi="Verdana"/>
          <w:sz w:val="20"/>
          <w:szCs w:val="20"/>
          <w:u w:val="single"/>
        </w:rPr>
        <w:t>Non-Renewal</w:t>
      </w:r>
      <w:r w:rsidRPr="002C0F6E">
        <w:rPr>
          <w:rFonts w:ascii="Verdana" w:hAnsi="Verdana"/>
          <w:sz w:val="20"/>
          <w:szCs w:val="20"/>
        </w:rPr>
        <w:t xml:space="preserve">:  Whenever a Practitioner's controlled substance registration or prescribing authority expires due to non-renewal, the Practitioner shall be divested of the right to prescribe medications covered by the controlled substance registration or prescribing authority effective upon the date of expiration and for at least the duration of time until a valid controlled substance registration or prescribing authority is reinstated and until reinstatement of the right to prescribe medications is requested by the Practitioner and granted by the President of the Medical Staff or the </w:t>
      </w:r>
      <w:r w:rsidR="00DA3BE8">
        <w:rPr>
          <w:rFonts w:ascii="Verdana" w:hAnsi="Verdana"/>
          <w:sz w:val="20"/>
          <w:szCs w:val="20"/>
        </w:rPr>
        <w:t>Chief Medical Officer</w:t>
      </w:r>
      <w:r w:rsidRPr="002C0F6E">
        <w:rPr>
          <w:rFonts w:ascii="Verdana" w:hAnsi="Verdana"/>
          <w:sz w:val="20"/>
          <w:szCs w:val="20"/>
        </w:rPr>
        <w:t xml:space="preserve"> in accordance with </w:t>
      </w:r>
      <w:r w:rsidR="00D85B11">
        <w:rPr>
          <w:rFonts w:ascii="Verdana" w:hAnsi="Verdana"/>
          <w:sz w:val="20"/>
          <w:szCs w:val="20"/>
        </w:rPr>
        <w:t>Section</w:t>
      </w:r>
      <w:r w:rsidRPr="002C0F6E">
        <w:rPr>
          <w:rFonts w:ascii="Verdana" w:hAnsi="Verdana"/>
          <w:sz w:val="20"/>
          <w:szCs w:val="20"/>
        </w:rPr>
        <w:t xml:space="preserve"> 11.5-2(f) hereof. Further action on the matter may at the discretion of the MEC proceed under </w:t>
      </w:r>
      <w:r w:rsidR="00D85B11">
        <w:rPr>
          <w:rFonts w:ascii="Verdana" w:hAnsi="Verdana"/>
          <w:sz w:val="20"/>
          <w:szCs w:val="20"/>
        </w:rPr>
        <w:t>Section</w:t>
      </w:r>
      <w:r w:rsidRPr="002C0F6E">
        <w:rPr>
          <w:rFonts w:ascii="Verdana" w:hAnsi="Verdana"/>
          <w:sz w:val="20"/>
          <w:szCs w:val="20"/>
        </w:rPr>
        <w:t xml:space="preserve"> 11.5-4 below.</w:t>
      </w:r>
    </w:p>
    <w:p w:rsidR="00D027AA" w:rsidRPr="002C0F6E" w:rsidRDefault="00D027AA" w:rsidP="00B75E47">
      <w:pPr>
        <w:numPr>
          <w:ilvl w:val="0"/>
          <w:numId w:val="48"/>
        </w:numPr>
        <w:kinsoku w:val="0"/>
        <w:spacing w:before="216"/>
        <w:jc w:val="both"/>
        <w:rPr>
          <w:rFonts w:ascii="Verdana" w:hAnsi="Verdana"/>
          <w:sz w:val="20"/>
          <w:szCs w:val="20"/>
        </w:rPr>
      </w:pPr>
      <w:r w:rsidRPr="002C0F6E">
        <w:rPr>
          <w:rFonts w:ascii="Verdana" w:hAnsi="Verdana"/>
          <w:sz w:val="20"/>
          <w:szCs w:val="20"/>
        </w:rPr>
        <w:t>Upon the renewal or the termination of a restriction, suspension or probation of a Practitioner's controlled substance registration or prescribing authority, the Practitioner may request in writing to the President of the Medic</w:t>
      </w:r>
      <w:r w:rsidR="006238CE">
        <w:rPr>
          <w:rFonts w:ascii="Verdana" w:hAnsi="Verdana"/>
          <w:sz w:val="20"/>
          <w:szCs w:val="20"/>
        </w:rPr>
        <w:t xml:space="preserve">al Staff and the </w:t>
      </w:r>
      <w:r w:rsidR="00196A78">
        <w:rPr>
          <w:rFonts w:ascii="Verdana" w:hAnsi="Verdana"/>
          <w:sz w:val="20"/>
          <w:szCs w:val="20"/>
        </w:rPr>
        <w:t>Chief Medical Officer</w:t>
      </w:r>
      <w:r w:rsidRPr="002C0F6E">
        <w:rPr>
          <w:rFonts w:ascii="Verdana" w:hAnsi="Verdana"/>
          <w:sz w:val="20"/>
          <w:szCs w:val="20"/>
        </w:rPr>
        <w:t xml:space="preserve"> for reinstatement of the Practitioner's right to prescribe medications, as applicable.  The President of the Medical Staff or the </w:t>
      </w:r>
      <w:r w:rsidR="00196A78">
        <w:rPr>
          <w:rFonts w:ascii="Verdana" w:hAnsi="Verdana"/>
          <w:sz w:val="20"/>
          <w:szCs w:val="20"/>
        </w:rPr>
        <w:t>Chief Medical Officer</w:t>
      </w:r>
      <w:r w:rsidRPr="002C0F6E">
        <w:rPr>
          <w:rFonts w:ascii="Verdana" w:hAnsi="Verdana"/>
          <w:sz w:val="20"/>
          <w:szCs w:val="20"/>
        </w:rPr>
        <w:t xml:space="preserve"> shall review the request for reinstatement and if such registration or authority has been renewed or the restriction, suspension or probation has been terminated, the Practitioner's right to prescribe medications, as applicable, shall be so reinstated unless further action is or has been taken pursuant to </w:t>
      </w:r>
      <w:r w:rsidR="00D85B11">
        <w:rPr>
          <w:rFonts w:ascii="Verdana" w:hAnsi="Verdana"/>
          <w:sz w:val="20"/>
          <w:szCs w:val="20"/>
        </w:rPr>
        <w:t>Section</w:t>
      </w:r>
      <w:r w:rsidRPr="002C0F6E">
        <w:rPr>
          <w:rFonts w:ascii="Verdana" w:hAnsi="Verdana"/>
          <w:sz w:val="20"/>
          <w:szCs w:val="20"/>
        </w:rPr>
        <w:t xml:space="preserve"> 11.5-4.</w:t>
      </w:r>
    </w:p>
    <w:p w:rsidR="00D027AA" w:rsidRPr="002C0F6E" w:rsidRDefault="00D027AA" w:rsidP="00B75E47">
      <w:pPr>
        <w:numPr>
          <w:ilvl w:val="0"/>
          <w:numId w:val="48"/>
        </w:numPr>
        <w:kinsoku w:val="0"/>
        <w:spacing w:before="216"/>
        <w:jc w:val="both"/>
        <w:rPr>
          <w:rFonts w:ascii="Verdana" w:hAnsi="Verdana"/>
          <w:sz w:val="20"/>
          <w:szCs w:val="20"/>
        </w:rPr>
      </w:pPr>
      <w:r w:rsidRPr="002C0F6E">
        <w:rPr>
          <w:rFonts w:ascii="Verdana" w:hAnsi="Verdana"/>
          <w:sz w:val="20"/>
          <w:szCs w:val="20"/>
        </w:rPr>
        <w:t xml:space="preserve">In the event of revocation, restriction, suspension or probation of a Practitioner's right to prescribe medications pursuant to any provision of this </w:t>
      </w:r>
      <w:r w:rsidR="00D85B11">
        <w:rPr>
          <w:rFonts w:ascii="Verdana" w:hAnsi="Verdana"/>
          <w:sz w:val="20"/>
          <w:szCs w:val="20"/>
        </w:rPr>
        <w:t>Section</w:t>
      </w:r>
      <w:r w:rsidRPr="002C0F6E">
        <w:rPr>
          <w:rFonts w:ascii="Verdana" w:hAnsi="Verdana"/>
          <w:sz w:val="20"/>
          <w:szCs w:val="20"/>
        </w:rPr>
        <w:t xml:space="preserve"> 11.5-2, the provisions of Article Twelve of these </w:t>
      </w:r>
      <w:r w:rsidR="00CD6007">
        <w:rPr>
          <w:rFonts w:ascii="Verdana" w:hAnsi="Verdana"/>
          <w:sz w:val="20"/>
          <w:szCs w:val="20"/>
        </w:rPr>
        <w:t>Bylaws</w:t>
      </w:r>
      <w:r w:rsidRPr="002C0F6E">
        <w:rPr>
          <w:rFonts w:ascii="Verdana" w:hAnsi="Verdana"/>
          <w:sz w:val="20"/>
          <w:szCs w:val="20"/>
        </w:rPr>
        <w:t xml:space="preserve"> shall not apply.</w:t>
      </w:r>
    </w:p>
    <w:p w:rsidR="00D027AA" w:rsidRPr="002C0F6E" w:rsidRDefault="005D5B58" w:rsidP="00825228">
      <w:pPr>
        <w:keepNext/>
        <w:numPr>
          <w:ilvl w:val="2"/>
          <w:numId w:val="45"/>
        </w:numPr>
        <w:kinsoku w:val="0"/>
        <w:spacing w:before="252" w:line="216" w:lineRule="auto"/>
        <w:ind w:left="720" w:right="1008" w:firstLine="0"/>
        <w:jc w:val="both"/>
        <w:rPr>
          <w:rFonts w:ascii="Verdana" w:hAnsi="Verdana" w:cs="Garamond"/>
          <w:b/>
          <w:sz w:val="20"/>
          <w:szCs w:val="20"/>
        </w:rPr>
      </w:pPr>
      <w:r w:rsidRPr="002C0F6E">
        <w:rPr>
          <w:rFonts w:ascii="Verdana" w:hAnsi="Verdana" w:cs="Garamond"/>
          <w:b/>
          <w:sz w:val="20"/>
          <w:szCs w:val="20"/>
        </w:rPr>
        <w:t xml:space="preserve">  </w:t>
      </w:r>
      <w:r w:rsidR="00D027AA" w:rsidRPr="002C0F6E">
        <w:rPr>
          <w:rFonts w:ascii="Verdana" w:hAnsi="Verdana" w:cs="Garamond"/>
          <w:b/>
          <w:sz w:val="20"/>
          <w:szCs w:val="20"/>
        </w:rPr>
        <w:t xml:space="preserve">EXCLUSION FROM PARTICIPATION IN FEDERALLY FUNDED </w:t>
      </w:r>
      <w:r w:rsidR="00927D4A" w:rsidRPr="002C0F6E">
        <w:rPr>
          <w:rFonts w:ascii="Verdana" w:hAnsi="Verdana" w:cs="Garamond"/>
          <w:b/>
          <w:sz w:val="20"/>
          <w:szCs w:val="20"/>
        </w:rPr>
        <w:br/>
        <w:t xml:space="preserve">             </w:t>
      </w:r>
      <w:r w:rsidR="00D027AA" w:rsidRPr="002C0F6E">
        <w:rPr>
          <w:rFonts w:ascii="Verdana" w:hAnsi="Verdana" w:cs="Garamond"/>
          <w:b/>
          <w:sz w:val="20"/>
          <w:szCs w:val="20"/>
        </w:rPr>
        <w:t>HEALTHCARE PROGRAMS</w:t>
      </w:r>
    </w:p>
    <w:p w:rsidR="00D027AA" w:rsidRPr="002C0F6E" w:rsidRDefault="00D027AA" w:rsidP="00927D4A">
      <w:pPr>
        <w:numPr>
          <w:ilvl w:val="0"/>
          <w:numId w:val="49"/>
        </w:numPr>
        <w:kinsoku w:val="0"/>
        <w:spacing w:before="180"/>
        <w:jc w:val="both"/>
        <w:rPr>
          <w:rFonts w:ascii="Verdana" w:hAnsi="Verdana" w:cs="Garamond"/>
          <w:sz w:val="20"/>
          <w:szCs w:val="20"/>
        </w:rPr>
      </w:pPr>
      <w:r w:rsidRPr="002C0F6E">
        <w:rPr>
          <w:rFonts w:ascii="Verdana" w:hAnsi="Verdana" w:cs="Garamond"/>
          <w:sz w:val="20"/>
          <w:szCs w:val="20"/>
        </w:rPr>
        <w:t>Whenever a Practitioner is listed as being barred or excluded from participation in any federally-funded healthcare program, the Practitioner's Staff Membership and Clinical Privileges shall automatically be revoked as of the date such action became effective.</w:t>
      </w:r>
    </w:p>
    <w:p w:rsidR="00D027AA" w:rsidRPr="002C0F6E" w:rsidRDefault="00D027AA" w:rsidP="00927D4A">
      <w:pPr>
        <w:numPr>
          <w:ilvl w:val="0"/>
          <w:numId w:val="49"/>
        </w:numPr>
        <w:kinsoku w:val="0"/>
        <w:spacing w:before="180"/>
        <w:jc w:val="both"/>
        <w:rPr>
          <w:rFonts w:ascii="Verdana" w:hAnsi="Verdana" w:cs="Garamond"/>
          <w:sz w:val="20"/>
          <w:szCs w:val="20"/>
        </w:rPr>
      </w:pPr>
      <w:r w:rsidRPr="002C0F6E">
        <w:rPr>
          <w:rFonts w:ascii="Verdana" w:hAnsi="Verdana" w:cs="Garamond"/>
          <w:sz w:val="20"/>
          <w:szCs w:val="20"/>
        </w:rPr>
        <w:t xml:space="preserve">In the event of a revocation of a Practitioner's Staff Membership or Clinical Privileges pursuant to this </w:t>
      </w:r>
      <w:r w:rsidR="00D85B11">
        <w:rPr>
          <w:rFonts w:ascii="Verdana" w:hAnsi="Verdana" w:cs="Garamond"/>
          <w:sz w:val="20"/>
          <w:szCs w:val="20"/>
        </w:rPr>
        <w:t>Section</w:t>
      </w:r>
      <w:r w:rsidRPr="002C0F6E">
        <w:rPr>
          <w:rFonts w:ascii="Verdana" w:hAnsi="Verdana" w:cs="Garamond"/>
          <w:sz w:val="20"/>
          <w:szCs w:val="20"/>
        </w:rPr>
        <w:t xml:space="preserve"> 11.5-3, the provisions of Article Twelve of these </w:t>
      </w:r>
      <w:r w:rsidR="00CD6007">
        <w:rPr>
          <w:rFonts w:ascii="Verdana" w:hAnsi="Verdana" w:cs="Garamond"/>
          <w:sz w:val="20"/>
          <w:szCs w:val="20"/>
        </w:rPr>
        <w:t>Bylaws</w:t>
      </w:r>
      <w:r w:rsidRPr="002C0F6E">
        <w:rPr>
          <w:rFonts w:ascii="Verdana" w:hAnsi="Verdana" w:cs="Garamond"/>
          <w:sz w:val="20"/>
          <w:szCs w:val="20"/>
        </w:rPr>
        <w:t xml:space="preserve"> shall not apply.  If the Practitioner becomes no longer barred or excluded, the Practitioner may, if eligible, apply for initial appointment to the Medical Staff in the same manner as other new applicants.</w:t>
      </w:r>
    </w:p>
    <w:p w:rsidR="002453E5" w:rsidRDefault="002453E5" w:rsidP="005D5B58">
      <w:pPr>
        <w:spacing w:before="216"/>
        <w:ind w:left="720"/>
        <w:jc w:val="both"/>
        <w:rPr>
          <w:rFonts w:ascii="Verdana" w:hAnsi="Verdana" w:cs="Garamond"/>
          <w:b/>
          <w:sz w:val="20"/>
          <w:szCs w:val="20"/>
        </w:rPr>
      </w:pPr>
    </w:p>
    <w:p w:rsidR="002453E5" w:rsidRDefault="002453E5" w:rsidP="005D5B58">
      <w:pPr>
        <w:spacing w:before="216"/>
        <w:ind w:left="720"/>
        <w:jc w:val="both"/>
        <w:rPr>
          <w:rFonts w:ascii="Verdana" w:hAnsi="Verdana" w:cs="Garamond"/>
          <w:b/>
          <w:sz w:val="20"/>
          <w:szCs w:val="20"/>
        </w:rPr>
      </w:pPr>
    </w:p>
    <w:p w:rsidR="00D027AA" w:rsidRPr="002C0F6E" w:rsidRDefault="00D027AA" w:rsidP="005D5B58">
      <w:pPr>
        <w:spacing w:before="216"/>
        <w:ind w:left="720"/>
        <w:jc w:val="both"/>
        <w:rPr>
          <w:rFonts w:ascii="Verdana" w:hAnsi="Verdana" w:cs="Garamond"/>
          <w:b/>
          <w:sz w:val="20"/>
          <w:szCs w:val="20"/>
        </w:rPr>
      </w:pPr>
      <w:r w:rsidRPr="002C0F6E">
        <w:rPr>
          <w:rFonts w:ascii="Verdana" w:hAnsi="Verdana" w:cs="Garamond"/>
          <w:b/>
          <w:sz w:val="20"/>
          <w:szCs w:val="20"/>
        </w:rPr>
        <w:lastRenderedPageBreak/>
        <w:t>11.5-4</w:t>
      </w:r>
      <w:r w:rsidR="005D5B58" w:rsidRPr="002C0F6E">
        <w:rPr>
          <w:rFonts w:ascii="Verdana" w:hAnsi="Verdana" w:cs="Garamond"/>
          <w:b/>
          <w:sz w:val="20"/>
          <w:szCs w:val="20"/>
        </w:rPr>
        <w:t xml:space="preserve"> </w:t>
      </w:r>
      <w:r w:rsidRPr="002C0F6E">
        <w:rPr>
          <w:rFonts w:ascii="Verdana" w:hAnsi="Verdana" w:cs="Garamond"/>
          <w:b/>
          <w:sz w:val="20"/>
          <w:szCs w:val="20"/>
        </w:rPr>
        <w:t>MEDICAL EXECUTIVE COMMITTEE DELIBERATION</w:t>
      </w:r>
    </w:p>
    <w:p w:rsidR="00D027AA" w:rsidRPr="002C0F6E" w:rsidRDefault="00D027AA" w:rsidP="005D5B58">
      <w:pPr>
        <w:spacing w:before="216"/>
        <w:ind w:left="720" w:right="72"/>
        <w:jc w:val="both"/>
        <w:rPr>
          <w:rFonts w:ascii="Verdana" w:hAnsi="Verdana" w:cs="Garamond"/>
          <w:sz w:val="20"/>
          <w:szCs w:val="20"/>
        </w:rPr>
      </w:pPr>
      <w:r w:rsidRPr="002C0F6E">
        <w:rPr>
          <w:rFonts w:ascii="Verdana" w:hAnsi="Verdana" w:cs="Garamond"/>
          <w:sz w:val="20"/>
          <w:szCs w:val="20"/>
        </w:rPr>
        <w:t xml:space="preserve">As soon as practicable (a) after Practitioner's license is revoked, restricted, suspended, placed on probation or not renewed, or (b) after a Practitioner's controlled substance registration or prescribing authority is revoked, restricted, suspended, placed on probation or not renewed, the MEC shall convene to review and consider the facts upon which such action was taken.  The MEC may initiate an investigation in accordance with </w:t>
      </w:r>
      <w:r w:rsidR="00D85B11">
        <w:rPr>
          <w:rFonts w:ascii="Verdana" w:hAnsi="Verdana" w:cs="Garamond"/>
          <w:sz w:val="20"/>
          <w:szCs w:val="20"/>
        </w:rPr>
        <w:t>Section</w:t>
      </w:r>
      <w:r w:rsidRPr="002C0F6E">
        <w:rPr>
          <w:rFonts w:ascii="Verdana" w:hAnsi="Verdana" w:cs="Garamond"/>
          <w:sz w:val="20"/>
          <w:szCs w:val="20"/>
        </w:rPr>
        <w:t xml:space="preserve"> 11.3-2 if it determines necessary or appropriate.  The MEC may then recommend such further corrective action as is appropriate to the facts disclosed in its review or in any investigation, including without limitation, limitation of Membership Prerogatives.  Thereafter, the procedure in </w:t>
      </w:r>
      <w:r w:rsidR="00D85B11">
        <w:rPr>
          <w:rFonts w:ascii="Verdana" w:hAnsi="Verdana" w:cs="Garamond"/>
          <w:sz w:val="20"/>
          <w:szCs w:val="20"/>
        </w:rPr>
        <w:t>Section</w:t>
      </w:r>
      <w:r w:rsidRPr="002C0F6E">
        <w:rPr>
          <w:rFonts w:ascii="Verdana" w:hAnsi="Verdana" w:cs="Garamond"/>
          <w:sz w:val="20"/>
          <w:szCs w:val="20"/>
        </w:rPr>
        <w:t xml:space="preserve"> 11.3-5, as applicable, shall be followed.</w:t>
      </w:r>
    </w:p>
    <w:p w:rsidR="00D027AA" w:rsidRPr="002C0F6E" w:rsidRDefault="00D027AA" w:rsidP="005D5B58">
      <w:pPr>
        <w:spacing w:before="216" w:line="201" w:lineRule="auto"/>
        <w:ind w:left="720"/>
        <w:jc w:val="both"/>
        <w:rPr>
          <w:rFonts w:ascii="Verdana" w:hAnsi="Verdana" w:cs="Garamond"/>
          <w:b/>
          <w:sz w:val="20"/>
          <w:szCs w:val="20"/>
        </w:rPr>
      </w:pPr>
      <w:r w:rsidRPr="002C0F6E">
        <w:rPr>
          <w:rFonts w:ascii="Verdana" w:hAnsi="Verdana" w:cs="Garamond"/>
          <w:b/>
          <w:sz w:val="20"/>
          <w:szCs w:val="20"/>
        </w:rPr>
        <w:t>11.5-5</w:t>
      </w:r>
      <w:r w:rsidR="005D5B58" w:rsidRPr="002C0F6E">
        <w:rPr>
          <w:rFonts w:ascii="Verdana" w:hAnsi="Verdana" w:cs="Garamond"/>
          <w:b/>
          <w:sz w:val="20"/>
          <w:szCs w:val="20"/>
        </w:rPr>
        <w:t xml:space="preserve"> </w:t>
      </w:r>
      <w:r w:rsidRPr="002C0F6E">
        <w:rPr>
          <w:rFonts w:ascii="Verdana" w:hAnsi="Verdana" w:cs="Garamond"/>
          <w:b/>
          <w:sz w:val="20"/>
          <w:szCs w:val="20"/>
        </w:rPr>
        <w:t>MEDICAL RECORDS</w:t>
      </w:r>
    </w:p>
    <w:p w:rsidR="00D027AA" w:rsidRPr="002C0F6E" w:rsidRDefault="00D027AA" w:rsidP="00927D4A">
      <w:pPr>
        <w:numPr>
          <w:ilvl w:val="0"/>
          <w:numId w:val="50"/>
        </w:numPr>
        <w:tabs>
          <w:tab w:val="right" w:pos="8126"/>
        </w:tabs>
        <w:kinsoku w:val="0"/>
        <w:spacing w:before="216"/>
        <w:jc w:val="both"/>
        <w:rPr>
          <w:rFonts w:ascii="Verdana" w:hAnsi="Verdana" w:cs="Garamond"/>
          <w:sz w:val="20"/>
          <w:szCs w:val="20"/>
        </w:rPr>
      </w:pPr>
      <w:r w:rsidRPr="002C0F6E">
        <w:rPr>
          <w:rFonts w:ascii="Verdana" w:hAnsi="Verdana"/>
          <w:sz w:val="20"/>
          <w:szCs w:val="20"/>
          <w:u w:val="single"/>
        </w:rPr>
        <w:t>Timely Preparation and Completion</w:t>
      </w:r>
      <w:r w:rsidRPr="002C0F6E">
        <w:rPr>
          <w:rFonts w:ascii="Verdana" w:hAnsi="Verdana"/>
          <w:sz w:val="20"/>
          <w:szCs w:val="20"/>
        </w:rPr>
        <w:t>:</w:t>
      </w:r>
      <w:r w:rsidRPr="002C0F6E">
        <w:rPr>
          <w:rFonts w:ascii="Verdana" w:hAnsi="Verdana" w:cs="Garamond"/>
          <w:sz w:val="20"/>
          <w:szCs w:val="20"/>
        </w:rPr>
        <w:t xml:space="preserve">  After written warning for failure to complete medical records in timely fashion, as provided in the Rules and Regulations of the Staff (except for current inpatients, patients already scheduled for procedures within thirty days, assist in emergency surgery cases and emergency </w:t>
      </w:r>
      <w:r w:rsidR="00D85B11">
        <w:rPr>
          <w:rFonts w:ascii="Verdana" w:hAnsi="Verdana" w:cs="Garamond"/>
          <w:sz w:val="20"/>
          <w:szCs w:val="20"/>
        </w:rPr>
        <w:t>Department</w:t>
      </w:r>
      <w:r w:rsidRPr="002C0F6E">
        <w:rPr>
          <w:rFonts w:ascii="Verdana" w:hAnsi="Verdana" w:cs="Garamond"/>
          <w:sz w:val="20"/>
          <w:szCs w:val="20"/>
        </w:rPr>
        <w:t xml:space="preserve"> call), (a) Practitioner's  right to admit patients, to schedule procedures, to assist in surgery and to consult with respect to patients, and (b) a </w:t>
      </w:r>
      <w:r w:rsidRPr="002C0F6E">
        <w:rPr>
          <w:rFonts w:ascii="Verdana" w:hAnsi="Verdana"/>
          <w:sz w:val="20"/>
          <w:szCs w:val="20"/>
        </w:rPr>
        <w:t xml:space="preserve">Practitioner's voting and office-holding Membership Prerogatives shall be automatically suspended effective on the date specified in the written warning and continuing until the delinquent medical records are completed.  The Practitioner shall be notified of the suspension by a Staff </w:t>
      </w:r>
      <w:r w:rsidR="00D85B11">
        <w:rPr>
          <w:rFonts w:ascii="Verdana" w:hAnsi="Verdana"/>
          <w:sz w:val="20"/>
          <w:szCs w:val="20"/>
        </w:rPr>
        <w:t>Officer</w:t>
      </w:r>
      <w:r w:rsidRPr="002C0F6E">
        <w:rPr>
          <w:rFonts w:ascii="Verdana" w:hAnsi="Verdana"/>
          <w:sz w:val="20"/>
          <w:szCs w:val="20"/>
        </w:rPr>
        <w:t xml:space="preserve">, the </w:t>
      </w:r>
      <w:r w:rsidR="00D85B11">
        <w:rPr>
          <w:rFonts w:ascii="Verdana" w:hAnsi="Verdana"/>
          <w:sz w:val="20"/>
          <w:szCs w:val="20"/>
        </w:rPr>
        <w:t>Department</w:t>
      </w:r>
      <w:r w:rsidRPr="002C0F6E">
        <w:rPr>
          <w:rFonts w:ascii="Verdana" w:hAnsi="Verdana"/>
          <w:sz w:val="20"/>
          <w:szCs w:val="20"/>
        </w:rPr>
        <w:t xml:space="preserve"> </w:t>
      </w:r>
      <w:r w:rsidR="00D85B11">
        <w:rPr>
          <w:rFonts w:ascii="Verdana" w:hAnsi="Verdana"/>
          <w:sz w:val="20"/>
          <w:szCs w:val="20"/>
        </w:rPr>
        <w:t>Chair</w:t>
      </w:r>
      <w:r w:rsidRPr="002C0F6E">
        <w:rPr>
          <w:rFonts w:ascii="Verdana" w:hAnsi="Verdana"/>
          <w:sz w:val="20"/>
          <w:szCs w:val="20"/>
        </w:rPr>
        <w:t xml:space="preserve"> or the </w:t>
      </w:r>
      <w:r w:rsidR="00196A78">
        <w:rPr>
          <w:rFonts w:ascii="Verdana" w:hAnsi="Verdana"/>
          <w:sz w:val="20"/>
          <w:szCs w:val="20"/>
        </w:rPr>
        <w:t>CMO</w:t>
      </w:r>
      <w:r w:rsidRPr="002C0F6E">
        <w:rPr>
          <w:rFonts w:ascii="Verdana" w:hAnsi="Verdana"/>
          <w:sz w:val="20"/>
          <w:szCs w:val="20"/>
        </w:rPr>
        <w:t>.  The provisions of Article Twelve shall not apply.</w:t>
      </w:r>
    </w:p>
    <w:p w:rsidR="00D027AA" w:rsidRPr="002C0F6E" w:rsidRDefault="00D027AA" w:rsidP="00927D4A">
      <w:pPr>
        <w:numPr>
          <w:ilvl w:val="0"/>
          <w:numId w:val="50"/>
        </w:numPr>
        <w:tabs>
          <w:tab w:val="right" w:pos="8126"/>
        </w:tabs>
        <w:kinsoku w:val="0"/>
        <w:spacing w:before="216"/>
        <w:jc w:val="both"/>
        <w:rPr>
          <w:rFonts w:ascii="Verdana" w:hAnsi="Verdana"/>
          <w:sz w:val="20"/>
          <w:szCs w:val="20"/>
        </w:rPr>
      </w:pPr>
      <w:r w:rsidRPr="002C0F6E">
        <w:rPr>
          <w:rFonts w:ascii="Verdana" w:hAnsi="Verdana" w:cs="Garamond"/>
          <w:sz w:val="20"/>
          <w:szCs w:val="20"/>
          <w:u w:val="single"/>
        </w:rPr>
        <w:t>Referral to MEC</w:t>
      </w:r>
      <w:r w:rsidRPr="002C0F6E">
        <w:rPr>
          <w:rFonts w:ascii="Verdana" w:hAnsi="Verdana" w:cs="Garamond"/>
          <w:sz w:val="20"/>
          <w:szCs w:val="20"/>
        </w:rPr>
        <w:t>:</w:t>
      </w:r>
      <w:r w:rsidRPr="002C0F6E">
        <w:rPr>
          <w:rFonts w:ascii="Verdana" w:hAnsi="Verdana"/>
          <w:sz w:val="20"/>
          <w:szCs w:val="20"/>
        </w:rPr>
        <w:t xml:space="preserve">  After the third suspension in any six-month period or fourth suspension within any twelve month period for failure to complete or prepare medical records, or for any suspension greater than thirty (30) days, the </w:t>
      </w:r>
      <w:r w:rsidR="00196A78">
        <w:rPr>
          <w:rFonts w:ascii="Verdana" w:hAnsi="Verdana"/>
          <w:sz w:val="20"/>
          <w:szCs w:val="20"/>
        </w:rPr>
        <w:t>CMO</w:t>
      </w:r>
      <w:r w:rsidR="00196A78" w:rsidRPr="002C0F6E">
        <w:rPr>
          <w:rFonts w:ascii="Verdana" w:hAnsi="Verdana"/>
          <w:sz w:val="20"/>
          <w:szCs w:val="20"/>
        </w:rPr>
        <w:t xml:space="preserve"> </w:t>
      </w:r>
      <w:r w:rsidRPr="002C0F6E">
        <w:rPr>
          <w:rFonts w:ascii="Verdana" w:hAnsi="Verdana"/>
          <w:sz w:val="20"/>
          <w:szCs w:val="20"/>
        </w:rPr>
        <w:t xml:space="preserve">shall report the Practitioner's deficiencies to the President of the Medical Staff who shall request an investigation by the MEC.  The MEC may then recommend such further corrective action as is appropriate to the facts disclosed in the investigation.  Thereafter, the procedure in </w:t>
      </w:r>
      <w:r w:rsidR="00D85B11">
        <w:rPr>
          <w:rFonts w:ascii="Verdana" w:hAnsi="Verdana"/>
          <w:sz w:val="20"/>
          <w:szCs w:val="20"/>
        </w:rPr>
        <w:t>Section</w:t>
      </w:r>
      <w:r w:rsidRPr="002C0F6E">
        <w:rPr>
          <w:rFonts w:ascii="Verdana" w:hAnsi="Verdana"/>
          <w:sz w:val="20"/>
          <w:szCs w:val="20"/>
        </w:rPr>
        <w:t xml:space="preserve"> 11.3-5 shall be followed.</w:t>
      </w:r>
    </w:p>
    <w:p w:rsidR="00D027AA" w:rsidRPr="002C0F6E" w:rsidRDefault="00D027AA" w:rsidP="005D5B58">
      <w:pPr>
        <w:spacing w:before="216" w:line="216" w:lineRule="auto"/>
        <w:ind w:left="720"/>
        <w:jc w:val="both"/>
        <w:rPr>
          <w:rFonts w:ascii="Verdana" w:hAnsi="Verdana"/>
          <w:b/>
          <w:sz w:val="20"/>
          <w:szCs w:val="20"/>
        </w:rPr>
      </w:pPr>
      <w:r w:rsidRPr="002C0F6E">
        <w:rPr>
          <w:rFonts w:ascii="Verdana" w:hAnsi="Verdana"/>
          <w:b/>
          <w:sz w:val="20"/>
          <w:szCs w:val="20"/>
        </w:rPr>
        <w:t>11.5-6</w:t>
      </w:r>
      <w:r w:rsidR="005D5B58" w:rsidRPr="002C0F6E">
        <w:rPr>
          <w:rFonts w:ascii="Verdana" w:hAnsi="Verdana"/>
          <w:b/>
          <w:sz w:val="20"/>
          <w:szCs w:val="20"/>
        </w:rPr>
        <w:t xml:space="preserve"> </w:t>
      </w:r>
      <w:r w:rsidRPr="002C0F6E">
        <w:rPr>
          <w:rFonts w:ascii="Verdana" w:hAnsi="Verdana"/>
          <w:b/>
          <w:sz w:val="20"/>
          <w:szCs w:val="20"/>
        </w:rPr>
        <w:t>PROFESSIONAL LIABILITY INSURANCE</w:t>
      </w:r>
    </w:p>
    <w:p w:rsidR="00D027AA" w:rsidRPr="002C0F6E" w:rsidRDefault="00D027AA" w:rsidP="002C0F6E">
      <w:pPr>
        <w:spacing w:before="180"/>
        <w:ind w:left="1080"/>
        <w:jc w:val="both"/>
        <w:rPr>
          <w:rFonts w:ascii="Verdana" w:hAnsi="Verdana"/>
          <w:sz w:val="20"/>
          <w:szCs w:val="20"/>
        </w:rPr>
      </w:pPr>
      <w:r w:rsidRPr="002C0F6E">
        <w:rPr>
          <w:rFonts w:ascii="Verdana" w:hAnsi="Verdana"/>
          <w:sz w:val="20"/>
          <w:szCs w:val="20"/>
        </w:rPr>
        <w:t>For failure to maintain the minimum amount of professional liability insurance,</w:t>
      </w:r>
      <w:r w:rsidR="00927D4A" w:rsidRPr="002C0F6E">
        <w:rPr>
          <w:rFonts w:ascii="Verdana" w:hAnsi="Verdana"/>
          <w:sz w:val="20"/>
          <w:szCs w:val="20"/>
        </w:rPr>
        <w:t xml:space="preserve"> </w:t>
      </w:r>
      <w:r w:rsidRPr="002C0F6E">
        <w:rPr>
          <w:rFonts w:ascii="Verdana" w:hAnsi="Verdana"/>
          <w:sz w:val="20"/>
          <w:szCs w:val="20"/>
        </w:rPr>
        <w:t xml:space="preserve">required in accordance with these </w:t>
      </w:r>
      <w:r w:rsidR="00CD6007">
        <w:rPr>
          <w:rFonts w:ascii="Verdana" w:hAnsi="Verdana"/>
          <w:sz w:val="20"/>
          <w:szCs w:val="20"/>
        </w:rPr>
        <w:t>Bylaws</w:t>
      </w:r>
      <w:r w:rsidRPr="002C0F6E">
        <w:rPr>
          <w:rFonts w:ascii="Verdana" w:hAnsi="Verdana"/>
          <w:sz w:val="20"/>
          <w:szCs w:val="20"/>
        </w:rPr>
        <w:t xml:space="preserve">, a Practitioner's membership and Clinical Privileges shall be immediately suspended.  In the event of such suspension, the provisions of Article Twelve of these </w:t>
      </w:r>
      <w:r w:rsidR="00CD6007">
        <w:rPr>
          <w:rFonts w:ascii="Verdana" w:hAnsi="Verdana"/>
          <w:sz w:val="20"/>
          <w:szCs w:val="20"/>
        </w:rPr>
        <w:t>Bylaws</w:t>
      </w:r>
      <w:r w:rsidRPr="002C0F6E">
        <w:rPr>
          <w:rFonts w:ascii="Verdana" w:hAnsi="Verdana"/>
          <w:sz w:val="20"/>
          <w:szCs w:val="20"/>
        </w:rPr>
        <w:t xml:space="preserve"> shall not apply, and the Practitioner's Staff membership and Clinical Privileges shall remain suspended until such time as the Practitioner obtains the specified minimum amount of professional liability insurance and provides proof thereof to the </w:t>
      </w:r>
      <w:r w:rsidR="00196A78">
        <w:rPr>
          <w:rFonts w:ascii="Verdana" w:hAnsi="Verdana"/>
          <w:sz w:val="20"/>
          <w:szCs w:val="20"/>
        </w:rPr>
        <w:t>CMO</w:t>
      </w:r>
      <w:r w:rsidRPr="002C0F6E">
        <w:rPr>
          <w:rFonts w:ascii="Verdana" w:hAnsi="Verdana"/>
          <w:sz w:val="20"/>
          <w:szCs w:val="20"/>
        </w:rPr>
        <w:t xml:space="preserve">.  Notwithstanding the foregoing, the MEC may investigate and then recommend such further action as is appropriate to the facts disclosed in the investigation.  Thereafter, the procedure in </w:t>
      </w:r>
      <w:r w:rsidR="00D85B11">
        <w:rPr>
          <w:rFonts w:ascii="Verdana" w:hAnsi="Verdana"/>
          <w:sz w:val="20"/>
          <w:szCs w:val="20"/>
        </w:rPr>
        <w:t>Section</w:t>
      </w:r>
      <w:r w:rsidRPr="002C0F6E">
        <w:rPr>
          <w:rFonts w:ascii="Verdana" w:hAnsi="Verdana"/>
          <w:sz w:val="20"/>
          <w:szCs w:val="20"/>
        </w:rPr>
        <w:t xml:space="preserve"> 11.3-5 shall be followed. If a suspension under this </w:t>
      </w:r>
      <w:r w:rsidR="00D85B11">
        <w:rPr>
          <w:rFonts w:ascii="Verdana" w:hAnsi="Verdana"/>
          <w:sz w:val="20"/>
          <w:szCs w:val="20"/>
        </w:rPr>
        <w:t>Section</w:t>
      </w:r>
      <w:r w:rsidRPr="002C0F6E">
        <w:rPr>
          <w:rFonts w:ascii="Verdana" w:hAnsi="Verdana"/>
          <w:sz w:val="20"/>
          <w:szCs w:val="20"/>
        </w:rPr>
        <w:t xml:space="preserve"> is in effect at the time of reappointment, the Practitioner's Medical Staff membership and Clinical Privileges shall terminate and the provisions of Article Twelve shall not apply. </w:t>
      </w:r>
    </w:p>
    <w:p w:rsidR="005D5B58" w:rsidRPr="002C0F6E" w:rsidRDefault="005D5B58" w:rsidP="005D5B58">
      <w:pPr>
        <w:spacing w:before="180"/>
        <w:ind w:left="720"/>
        <w:rPr>
          <w:rFonts w:ascii="Verdana" w:hAnsi="Verdana"/>
          <w:b/>
          <w:sz w:val="20"/>
          <w:szCs w:val="20"/>
        </w:rPr>
      </w:pPr>
      <w:r w:rsidRPr="002C0F6E">
        <w:rPr>
          <w:rFonts w:ascii="Verdana" w:hAnsi="Verdana"/>
          <w:b/>
          <w:sz w:val="20"/>
          <w:szCs w:val="20"/>
        </w:rPr>
        <w:t xml:space="preserve">11.5-7 FAILURE TO MAINTAIN THE CONFIDENTIALITY OF HEALTH </w:t>
      </w:r>
      <w:r w:rsidRPr="002C0F6E">
        <w:rPr>
          <w:rFonts w:ascii="Verdana" w:hAnsi="Verdana"/>
          <w:b/>
          <w:sz w:val="20"/>
          <w:szCs w:val="20"/>
        </w:rPr>
        <w:br/>
        <w:t xml:space="preserve">             INFORMATION</w:t>
      </w:r>
    </w:p>
    <w:p w:rsidR="00D027AA" w:rsidRPr="002C0F6E" w:rsidRDefault="00D027AA" w:rsidP="00B5196D">
      <w:pPr>
        <w:numPr>
          <w:ilvl w:val="0"/>
          <w:numId w:val="51"/>
        </w:numPr>
        <w:tabs>
          <w:tab w:val="right" w:pos="8073"/>
        </w:tabs>
        <w:kinsoku w:val="0"/>
        <w:spacing w:before="216"/>
        <w:jc w:val="both"/>
        <w:rPr>
          <w:rFonts w:ascii="Verdana" w:hAnsi="Verdana"/>
          <w:sz w:val="20"/>
          <w:szCs w:val="20"/>
        </w:rPr>
      </w:pPr>
      <w:r w:rsidRPr="002C0F6E">
        <w:rPr>
          <w:rFonts w:ascii="Verdana" w:hAnsi="Verdana"/>
          <w:sz w:val="20"/>
          <w:szCs w:val="20"/>
        </w:rPr>
        <w:t xml:space="preserve">In the event that a Practitioner fails to comply with the confidentiality of health information requirements set forth in </w:t>
      </w:r>
      <w:r w:rsidR="00D85B11">
        <w:rPr>
          <w:rFonts w:ascii="Verdana" w:hAnsi="Verdana"/>
          <w:sz w:val="20"/>
          <w:szCs w:val="20"/>
        </w:rPr>
        <w:t>Section</w:t>
      </w:r>
      <w:r w:rsidRPr="002C0F6E">
        <w:rPr>
          <w:rFonts w:ascii="Verdana" w:hAnsi="Verdana"/>
          <w:sz w:val="20"/>
          <w:szCs w:val="20"/>
        </w:rPr>
        <w:t xml:space="preserve">s 3.6-9 and 3.6-10 of these </w:t>
      </w:r>
      <w:r w:rsidR="00CD6007">
        <w:rPr>
          <w:rFonts w:ascii="Verdana" w:hAnsi="Verdana"/>
          <w:sz w:val="20"/>
          <w:szCs w:val="20"/>
        </w:rPr>
        <w:t>Bylaws</w:t>
      </w:r>
      <w:r w:rsidRPr="002C0F6E">
        <w:rPr>
          <w:rFonts w:ascii="Verdana" w:hAnsi="Verdana"/>
          <w:sz w:val="20"/>
          <w:szCs w:val="20"/>
        </w:rPr>
        <w:t xml:space="preserve">, the President of the Medical Staff, </w:t>
      </w:r>
      <w:r w:rsidR="00D85B11">
        <w:rPr>
          <w:rFonts w:ascii="Verdana" w:hAnsi="Verdana"/>
          <w:sz w:val="20"/>
          <w:szCs w:val="20"/>
        </w:rPr>
        <w:t>Department</w:t>
      </w:r>
      <w:r w:rsidRPr="002C0F6E">
        <w:rPr>
          <w:rFonts w:ascii="Verdana" w:hAnsi="Verdana"/>
          <w:sz w:val="20"/>
          <w:szCs w:val="20"/>
        </w:rPr>
        <w:t xml:space="preserve"> </w:t>
      </w:r>
      <w:r w:rsidR="00D85B11">
        <w:rPr>
          <w:rFonts w:ascii="Verdana" w:hAnsi="Verdana"/>
          <w:sz w:val="20"/>
          <w:szCs w:val="20"/>
        </w:rPr>
        <w:t>Chair</w:t>
      </w:r>
      <w:r w:rsidRPr="002C0F6E">
        <w:rPr>
          <w:rFonts w:ascii="Verdana" w:hAnsi="Verdana"/>
          <w:sz w:val="20"/>
          <w:szCs w:val="20"/>
        </w:rPr>
        <w:t xml:space="preserve">, service </w:t>
      </w:r>
      <w:r w:rsidR="00D85B11">
        <w:rPr>
          <w:rFonts w:ascii="Verdana" w:hAnsi="Verdana"/>
          <w:sz w:val="20"/>
          <w:szCs w:val="20"/>
        </w:rPr>
        <w:t>Chief</w:t>
      </w:r>
      <w:r w:rsidRPr="002C0F6E">
        <w:rPr>
          <w:rFonts w:ascii="Verdana" w:hAnsi="Verdana"/>
          <w:sz w:val="20"/>
          <w:szCs w:val="20"/>
        </w:rPr>
        <w:t xml:space="preserve"> or </w:t>
      </w:r>
      <w:r w:rsidR="00196A78">
        <w:rPr>
          <w:rFonts w:ascii="Verdana" w:hAnsi="Verdana"/>
          <w:sz w:val="20"/>
          <w:szCs w:val="20"/>
        </w:rPr>
        <w:t>CMO</w:t>
      </w:r>
      <w:r w:rsidR="00196A78" w:rsidRPr="002C0F6E">
        <w:rPr>
          <w:rFonts w:ascii="Verdana" w:hAnsi="Verdana"/>
          <w:sz w:val="20"/>
          <w:szCs w:val="20"/>
        </w:rPr>
        <w:t xml:space="preserve"> </w:t>
      </w:r>
      <w:r w:rsidRPr="002C0F6E">
        <w:rPr>
          <w:rFonts w:ascii="Verdana" w:hAnsi="Verdana"/>
          <w:sz w:val="20"/>
          <w:szCs w:val="20"/>
        </w:rPr>
        <w:t xml:space="preserve">shall issue a written warning to the Practitioner.  If after receipt of a written warning, </w:t>
      </w:r>
      <w:r w:rsidRPr="002C0F6E">
        <w:rPr>
          <w:rFonts w:ascii="Verdana" w:hAnsi="Verdana"/>
          <w:sz w:val="20"/>
          <w:szCs w:val="20"/>
        </w:rPr>
        <w:lastRenderedPageBreak/>
        <w:t xml:space="preserve">the Practitioner fails to comply with the confidentiality of health information requirements, the Practitioner's (a) Clinical Privileges, (b) right to admit patients and to consult with respect to patients, and (c) voting and office-holding Membership Prerogatives shall be suspended by the President of the Medical Staff, </w:t>
      </w:r>
      <w:r w:rsidR="00D85B11">
        <w:rPr>
          <w:rFonts w:ascii="Verdana" w:hAnsi="Verdana"/>
          <w:sz w:val="20"/>
          <w:szCs w:val="20"/>
        </w:rPr>
        <w:t>Department</w:t>
      </w:r>
      <w:r w:rsidRPr="002C0F6E">
        <w:rPr>
          <w:rFonts w:ascii="Verdana" w:hAnsi="Verdana"/>
          <w:sz w:val="20"/>
          <w:szCs w:val="20"/>
        </w:rPr>
        <w:t xml:space="preserve"> </w:t>
      </w:r>
      <w:r w:rsidR="00D85B11">
        <w:rPr>
          <w:rFonts w:ascii="Verdana" w:hAnsi="Verdana"/>
          <w:sz w:val="20"/>
          <w:szCs w:val="20"/>
        </w:rPr>
        <w:t>Chair</w:t>
      </w:r>
      <w:r w:rsidRPr="002C0F6E">
        <w:rPr>
          <w:rFonts w:ascii="Verdana" w:hAnsi="Verdana"/>
          <w:sz w:val="20"/>
          <w:szCs w:val="20"/>
        </w:rPr>
        <w:t xml:space="preserve">, service </w:t>
      </w:r>
      <w:r w:rsidR="00D85B11">
        <w:rPr>
          <w:rFonts w:ascii="Verdana" w:hAnsi="Verdana"/>
          <w:sz w:val="20"/>
          <w:szCs w:val="20"/>
        </w:rPr>
        <w:t>Chief</w:t>
      </w:r>
      <w:r w:rsidRPr="002C0F6E">
        <w:rPr>
          <w:rFonts w:ascii="Verdana" w:hAnsi="Verdana"/>
          <w:sz w:val="20"/>
          <w:szCs w:val="20"/>
        </w:rPr>
        <w:t xml:space="preserve"> or </w:t>
      </w:r>
      <w:r w:rsidR="00196A78">
        <w:rPr>
          <w:rFonts w:ascii="Verdana" w:hAnsi="Verdana"/>
          <w:sz w:val="20"/>
          <w:szCs w:val="20"/>
        </w:rPr>
        <w:t>CMO</w:t>
      </w:r>
      <w:r w:rsidR="00196A78" w:rsidRPr="002C0F6E">
        <w:rPr>
          <w:rFonts w:ascii="Verdana" w:hAnsi="Verdana"/>
          <w:sz w:val="20"/>
          <w:szCs w:val="20"/>
        </w:rPr>
        <w:t xml:space="preserve"> </w:t>
      </w:r>
      <w:r w:rsidRPr="002C0F6E">
        <w:rPr>
          <w:rFonts w:ascii="Verdana" w:hAnsi="Verdana"/>
          <w:sz w:val="20"/>
          <w:szCs w:val="20"/>
        </w:rPr>
        <w:t xml:space="preserve">effective immediately and continuing until the earlier of thirty days from the effective date of the suspension or such date on which the Practitioner agrees in writing to comply with the confidentiality of health information requirements.  Except as provided in </w:t>
      </w:r>
      <w:r w:rsidR="00D85B11">
        <w:rPr>
          <w:rFonts w:ascii="Verdana" w:hAnsi="Verdana"/>
          <w:sz w:val="20"/>
          <w:szCs w:val="20"/>
        </w:rPr>
        <w:t>Section</w:t>
      </w:r>
      <w:r w:rsidRPr="002C0F6E">
        <w:rPr>
          <w:rFonts w:ascii="Verdana" w:hAnsi="Verdana"/>
          <w:sz w:val="20"/>
          <w:szCs w:val="20"/>
        </w:rPr>
        <w:t xml:space="preserve"> 11.5-7(b) the provisions of Article Twelve shall not apply.</w:t>
      </w:r>
    </w:p>
    <w:p w:rsidR="00D027AA" w:rsidRPr="002C0F6E" w:rsidRDefault="00D027AA" w:rsidP="00B5196D">
      <w:pPr>
        <w:numPr>
          <w:ilvl w:val="0"/>
          <w:numId w:val="51"/>
        </w:numPr>
        <w:tabs>
          <w:tab w:val="right" w:pos="8073"/>
        </w:tabs>
        <w:kinsoku w:val="0"/>
        <w:spacing w:before="216"/>
        <w:jc w:val="both"/>
        <w:rPr>
          <w:rFonts w:ascii="Verdana" w:hAnsi="Verdana"/>
          <w:sz w:val="20"/>
          <w:szCs w:val="20"/>
        </w:rPr>
      </w:pPr>
      <w:r w:rsidRPr="002C0F6E">
        <w:rPr>
          <w:rFonts w:ascii="Verdana" w:hAnsi="Verdana"/>
          <w:sz w:val="20"/>
          <w:szCs w:val="20"/>
        </w:rPr>
        <w:t xml:space="preserve">In the event that a Practitioner fails to agree in writing to comply with the confidentiality of health information requirements of </w:t>
      </w:r>
      <w:r w:rsidR="00D85B11">
        <w:rPr>
          <w:rFonts w:ascii="Verdana" w:hAnsi="Verdana"/>
          <w:sz w:val="20"/>
          <w:szCs w:val="20"/>
        </w:rPr>
        <w:t>Section</w:t>
      </w:r>
      <w:r w:rsidRPr="002C0F6E">
        <w:rPr>
          <w:rFonts w:ascii="Verdana" w:hAnsi="Verdana"/>
          <w:sz w:val="20"/>
          <w:szCs w:val="20"/>
        </w:rPr>
        <w:t xml:space="preserve">s 3.6-9 and 3.6-10 as permitted by </w:t>
      </w:r>
      <w:r w:rsidR="00D85B11">
        <w:rPr>
          <w:rFonts w:ascii="Verdana" w:hAnsi="Verdana"/>
          <w:sz w:val="20"/>
          <w:szCs w:val="20"/>
        </w:rPr>
        <w:t>Section</w:t>
      </w:r>
      <w:r w:rsidRPr="002C0F6E">
        <w:rPr>
          <w:rFonts w:ascii="Verdana" w:hAnsi="Verdana"/>
          <w:sz w:val="20"/>
          <w:szCs w:val="20"/>
        </w:rPr>
        <w:t xml:space="preserve"> 11.5-7(a), or concurrent with the second suspension of a Practitioner pursuant to </w:t>
      </w:r>
      <w:r w:rsidR="00D85B11">
        <w:rPr>
          <w:rFonts w:ascii="Verdana" w:hAnsi="Verdana"/>
          <w:sz w:val="20"/>
          <w:szCs w:val="20"/>
        </w:rPr>
        <w:t>Section</w:t>
      </w:r>
      <w:r w:rsidRPr="002C0F6E">
        <w:rPr>
          <w:rFonts w:ascii="Verdana" w:hAnsi="Verdana"/>
          <w:sz w:val="20"/>
          <w:szCs w:val="20"/>
        </w:rPr>
        <w:t xml:space="preserve"> 11.5-7(a) for failure to comply with the confidentiality of health information requirements of </w:t>
      </w:r>
      <w:r w:rsidR="00D85B11">
        <w:rPr>
          <w:rFonts w:ascii="Verdana" w:hAnsi="Verdana"/>
          <w:sz w:val="20"/>
          <w:szCs w:val="20"/>
        </w:rPr>
        <w:t>Section</w:t>
      </w:r>
      <w:r w:rsidRPr="002C0F6E">
        <w:rPr>
          <w:rFonts w:ascii="Verdana" w:hAnsi="Verdana"/>
          <w:sz w:val="20"/>
          <w:szCs w:val="20"/>
        </w:rPr>
        <w:t xml:space="preserve">s 3.6-9 and 3.6-10, the President of the Medical Staff, </w:t>
      </w:r>
      <w:r w:rsidR="00D85B11">
        <w:rPr>
          <w:rFonts w:ascii="Verdana" w:hAnsi="Verdana"/>
          <w:sz w:val="20"/>
          <w:szCs w:val="20"/>
        </w:rPr>
        <w:t>Department</w:t>
      </w:r>
      <w:r w:rsidRPr="002C0F6E">
        <w:rPr>
          <w:rFonts w:ascii="Verdana" w:hAnsi="Verdana"/>
          <w:sz w:val="20"/>
          <w:szCs w:val="20"/>
        </w:rPr>
        <w:t xml:space="preserve"> </w:t>
      </w:r>
      <w:r w:rsidR="00D85B11">
        <w:rPr>
          <w:rFonts w:ascii="Verdana" w:hAnsi="Verdana"/>
          <w:sz w:val="20"/>
          <w:szCs w:val="20"/>
        </w:rPr>
        <w:t>Chair</w:t>
      </w:r>
      <w:r w:rsidRPr="002C0F6E">
        <w:rPr>
          <w:rFonts w:ascii="Verdana" w:hAnsi="Verdana"/>
          <w:sz w:val="20"/>
          <w:szCs w:val="20"/>
        </w:rPr>
        <w:t xml:space="preserve">, service </w:t>
      </w:r>
      <w:r w:rsidR="00D85B11">
        <w:rPr>
          <w:rFonts w:ascii="Verdana" w:hAnsi="Verdana"/>
          <w:sz w:val="20"/>
          <w:szCs w:val="20"/>
        </w:rPr>
        <w:t>Chief</w:t>
      </w:r>
      <w:r w:rsidRPr="002C0F6E">
        <w:rPr>
          <w:rFonts w:ascii="Verdana" w:hAnsi="Verdana"/>
          <w:sz w:val="20"/>
          <w:szCs w:val="20"/>
        </w:rPr>
        <w:t xml:space="preserve"> or </w:t>
      </w:r>
      <w:r w:rsidR="00196A78">
        <w:rPr>
          <w:rFonts w:ascii="Verdana" w:hAnsi="Verdana"/>
          <w:sz w:val="20"/>
          <w:szCs w:val="20"/>
        </w:rPr>
        <w:t>CMO</w:t>
      </w:r>
      <w:r w:rsidR="00196A78" w:rsidRPr="002C0F6E">
        <w:rPr>
          <w:rFonts w:ascii="Verdana" w:hAnsi="Verdana"/>
          <w:sz w:val="20"/>
          <w:szCs w:val="20"/>
        </w:rPr>
        <w:t xml:space="preserve"> </w:t>
      </w:r>
      <w:r w:rsidRPr="002C0F6E">
        <w:rPr>
          <w:rFonts w:ascii="Verdana" w:hAnsi="Verdana"/>
          <w:sz w:val="20"/>
          <w:szCs w:val="20"/>
        </w:rPr>
        <w:t xml:space="preserve">shall request an investigation by the MEC pursuant to </w:t>
      </w:r>
      <w:r w:rsidR="00D85B11">
        <w:rPr>
          <w:rFonts w:ascii="Verdana" w:hAnsi="Verdana"/>
          <w:sz w:val="20"/>
          <w:szCs w:val="20"/>
        </w:rPr>
        <w:t>Section</w:t>
      </w:r>
      <w:r w:rsidRPr="002C0F6E">
        <w:rPr>
          <w:rFonts w:ascii="Verdana" w:hAnsi="Verdana"/>
          <w:sz w:val="20"/>
          <w:szCs w:val="20"/>
        </w:rPr>
        <w:t xml:space="preserve"> 11.3-2.  Thereafter, the procedures for corrective action set forth in </w:t>
      </w:r>
      <w:r w:rsidR="00D85B11">
        <w:rPr>
          <w:rFonts w:ascii="Verdana" w:hAnsi="Verdana"/>
          <w:sz w:val="20"/>
          <w:szCs w:val="20"/>
        </w:rPr>
        <w:t>Section</w:t>
      </w:r>
      <w:r w:rsidRPr="002C0F6E">
        <w:rPr>
          <w:rFonts w:ascii="Verdana" w:hAnsi="Verdana"/>
          <w:sz w:val="20"/>
          <w:szCs w:val="20"/>
        </w:rPr>
        <w:t xml:space="preserve"> 11.3 shall apply.</w:t>
      </w:r>
    </w:p>
    <w:p w:rsidR="00D027AA" w:rsidRPr="002C0F6E" w:rsidRDefault="00D027AA" w:rsidP="00D027AA">
      <w:pPr>
        <w:jc w:val="both"/>
        <w:rPr>
          <w:rFonts w:ascii="Verdana" w:hAnsi="Verdana"/>
          <w:sz w:val="20"/>
          <w:szCs w:val="20"/>
        </w:rPr>
      </w:pPr>
    </w:p>
    <w:p w:rsidR="00D027AA" w:rsidRPr="002C0F6E" w:rsidRDefault="00D027AA" w:rsidP="00D027AA">
      <w:pPr>
        <w:jc w:val="both"/>
        <w:rPr>
          <w:rFonts w:ascii="Verdana" w:hAnsi="Verdana"/>
          <w:b/>
          <w:sz w:val="20"/>
          <w:szCs w:val="20"/>
        </w:rPr>
      </w:pPr>
      <w:r w:rsidRPr="002C0F6E">
        <w:rPr>
          <w:rFonts w:ascii="Verdana" w:hAnsi="Verdana"/>
          <w:b/>
          <w:sz w:val="20"/>
          <w:szCs w:val="20"/>
        </w:rPr>
        <w:tab/>
        <w:t>11.5-8 CRIMINAL INDICTMENT OR CONVICTION</w:t>
      </w:r>
    </w:p>
    <w:p w:rsidR="00D027AA" w:rsidRPr="002C0F6E" w:rsidRDefault="00D027AA" w:rsidP="00D027AA">
      <w:pPr>
        <w:jc w:val="both"/>
        <w:rPr>
          <w:rFonts w:ascii="Verdana" w:hAnsi="Verdana"/>
          <w:sz w:val="20"/>
          <w:szCs w:val="20"/>
        </w:rPr>
      </w:pPr>
    </w:p>
    <w:p w:rsidR="00D027AA" w:rsidRPr="002C0F6E" w:rsidRDefault="00D027AA" w:rsidP="005D5B58">
      <w:pPr>
        <w:ind w:left="720"/>
        <w:jc w:val="both"/>
        <w:rPr>
          <w:rFonts w:ascii="Verdana" w:hAnsi="Verdana"/>
          <w:sz w:val="20"/>
          <w:szCs w:val="20"/>
        </w:rPr>
      </w:pPr>
      <w:r w:rsidRPr="002C0F6E">
        <w:rPr>
          <w:rFonts w:ascii="Verdana" w:hAnsi="Verdana"/>
          <w:sz w:val="20"/>
          <w:szCs w:val="20"/>
        </w:rPr>
        <w:t>If a Practitioner is convicted of, or enters a plea of “guilty or “no contest” to, a felony or misdemeanor involving a charge of moral turpitude (wrongful or depraved conduct), violence against another person, use of illegal drugs, or insurance or health care fraud or abuse, in any jurisdiction, then the Practitioner’s Medical Staff membership and Clinical Privileges shall be immediately and automatically revoked and the provisions of Article Twelve shall not apply.  In the event of an indictment or charges filed against a Practitioner involving any of the foregoing charges, then the MEC will review the circumstances to determine if immediate suspension is warranted or if other correction action should be take</w:t>
      </w:r>
      <w:r w:rsidR="002B0587">
        <w:rPr>
          <w:rFonts w:ascii="Verdana" w:hAnsi="Verdana"/>
          <w:sz w:val="20"/>
          <w:szCs w:val="20"/>
        </w:rPr>
        <w:t>n</w:t>
      </w:r>
      <w:r w:rsidRPr="002C0F6E">
        <w:rPr>
          <w:rFonts w:ascii="Verdana" w:hAnsi="Verdana"/>
          <w:sz w:val="20"/>
          <w:szCs w:val="20"/>
        </w:rPr>
        <w:t xml:space="preserve"> in accordance with </w:t>
      </w:r>
      <w:r w:rsidR="00D85B11">
        <w:rPr>
          <w:rFonts w:ascii="Verdana" w:hAnsi="Verdana"/>
          <w:sz w:val="20"/>
          <w:szCs w:val="20"/>
        </w:rPr>
        <w:t>Section</w:t>
      </w:r>
      <w:r w:rsidRPr="002C0F6E">
        <w:rPr>
          <w:rFonts w:ascii="Verdana" w:hAnsi="Verdana"/>
          <w:sz w:val="20"/>
          <w:szCs w:val="20"/>
        </w:rPr>
        <w:t xml:space="preserve"> 11.3 of these </w:t>
      </w:r>
      <w:r w:rsidR="00CD6007">
        <w:rPr>
          <w:rFonts w:ascii="Verdana" w:hAnsi="Verdana"/>
          <w:sz w:val="20"/>
          <w:szCs w:val="20"/>
        </w:rPr>
        <w:t>Bylaws</w:t>
      </w:r>
      <w:r w:rsidRPr="002C0F6E">
        <w:rPr>
          <w:rFonts w:ascii="Verdana" w:hAnsi="Verdana"/>
          <w:sz w:val="20"/>
          <w:szCs w:val="20"/>
        </w:rPr>
        <w:t>.</w:t>
      </w:r>
    </w:p>
    <w:p w:rsidR="00D027AA" w:rsidRPr="002C0F6E" w:rsidRDefault="00D027AA" w:rsidP="00D027AA">
      <w:pPr>
        <w:ind w:firstLine="720"/>
        <w:jc w:val="both"/>
        <w:rPr>
          <w:rFonts w:ascii="Verdana" w:hAnsi="Verdana"/>
          <w:sz w:val="20"/>
          <w:szCs w:val="20"/>
        </w:rPr>
      </w:pPr>
    </w:p>
    <w:p w:rsidR="00D027AA" w:rsidRPr="002C0F6E" w:rsidRDefault="00D027AA" w:rsidP="00914B5B">
      <w:pPr>
        <w:tabs>
          <w:tab w:val="left" w:pos="720"/>
        </w:tabs>
        <w:jc w:val="both"/>
        <w:rPr>
          <w:rFonts w:ascii="Verdana" w:hAnsi="Verdana"/>
          <w:b/>
          <w:sz w:val="20"/>
          <w:szCs w:val="20"/>
        </w:rPr>
      </w:pPr>
      <w:r w:rsidRPr="002C0F6E">
        <w:rPr>
          <w:rFonts w:ascii="Verdana" w:hAnsi="Verdana"/>
          <w:b/>
          <w:sz w:val="20"/>
          <w:szCs w:val="20"/>
        </w:rPr>
        <w:tab/>
        <w:t>11.5-9</w:t>
      </w:r>
      <w:r w:rsidR="00DD5451">
        <w:rPr>
          <w:rFonts w:ascii="Verdana" w:hAnsi="Verdana"/>
          <w:b/>
          <w:sz w:val="20"/>
          <w:szCs w:val="20"/>
        </w:rPr>
        <w:t xml:space="preserve"> </w:t>
      </w:r>
      <w:r w:rsidRPr="002C0F6E">
        <w:rPr>
          <w:rFonts w:ascii="Verdana" w:hAnsi="Verdana"/>
          <w:b/>
          <w:sz w:val="20"/>
          <w:szCs w:val="20"/>
        </w:rPr>
        <w:t>FAILURE TO PROVIDE REQUESTED INFORMATION</w:t>
      </w:r>
    </w:p>
    <w:p w:rsidR="00D027AA" w:rsidRPr="002C0F6E" w:rsidRDefault="00D027AA" w:rsidP="00D027AA">
      <w:pPr>
        <w:jc w:val="both"/>
        <w:rPr>
          <w:rFonts w:ascii="Verdana" w:hAnsi="Verdana"/>
          <w:sz w:val="20"/>
          <w:szCs w:val="20"/>
        </w:rPr>
      </w:pPr>
      <w:r w:rsidRPr="002C0F6E">
        <w:rPr>
          <w:rFonts w:ascii="Verdana" w:hAnsi="Verdana"/>
          <w:sz w:val="20"/>
          <w:szCs w:val="20"/>
        </w:rPr>
        <w:t xml:space="preserve">   </w:t>
      </w:r>
      <w:r w:rsidRPr="002C0F6E">
        <w:rPr>
          <w:rFonts w:ascii="Verdana" w:hAnsi="Verdana"/>
          <w:sz w:val="20"/>
          <w:szCs w:val="20"/>
        </w:rPr>
        <w:tab/>
      </w:r>
    </w:p>
    <w:p w:rsidR="00D027AA" w:rsidRPr="002C0F6E" w:rsidRDefault="00D027AA" w:rsidP="005D5B58">
      <w:pPr>
        <w:ind w:left="720"/>
        <w:jc w:val="both"/>
        <w:rPr>
          <w:rFonts w:ascii="Verdana" w:hAnsi="Verdana"/>
          <w:sz w:val="20"/>
          <w:szCs w:val="20"/>
        </w:rPr>
      </w:pPr>
      <w:r w:rsidRPr="002C0F6E">
        <w:rPr>
          <w:rFonts w:ascii="Verdana" w:hAnsi="Verdana"/>
          <w:sz w:val="20"/>
          <w:szCs w:val="20"/>
        </w:rPr>
        <w:t xml:space="preserve">Failure of a Practitioner to execute a general or specific release and/or to provide information or documents for the evaluation of his or her clinical competency and qualifications for appointment to the Staff or clinical privileges in response to a written request from the Credentials Committee, the MEC, the </w:t>
      </w:r>
      <w:r w:rsidR="00196A78">
        <w:rPr>
          <w:rFonts w:ascii="Verdana" w:hAnsi="Verdana"/>
          <w:sz w:val="20"/>
          <w:szCs w:val="20"/>
        </w:rPr>
        <w:t>CMO</w:t>
      </w:r>
      <w:r w:rsidRPr="002C0F6E">
        <w:rPr>
          <w:rFonts w:ascii="Verdana" w:hAnsi="Verdana"/>
          <w:sz w:val="20"/>
          <w:szCs w:val="20"/>
        </w:rPr>
        <w:t>, the President</w:t>
      </w:r>
      <w:r w:rsidR="007C5B51">
        <w:rPr>
          <w:rFonts w:ascii="Verdana" w:hAnsi="Verdana"/>
          <w:sz w:val="20"/>
          <w:szCs w:val="20"/>
        </w:rPr>
        <w:t xml:space="preserve"> </w:t>
      </w:r>
      <w:r w:rsidRPr="002C0F6E">
        <w:rPr>
          <w:rFonts w:ascii="Verdana" w:hAnsi="Verdana"/>
          <w:sz w:val="20"/>
          <w:szCs w:val="20"/>
        </w:rPr>
        <w:t xml:space="preserve">of the </w:t>
      </w:r>
      <w:r w:rsidR="00CD6007">
        <w:rPr>
          <w:rFonts w:ascii="Verdana" w:hAnsi="Verdana"/>
          <w:sz w:val="20"/>
          <w:szCs w:val="20"/>
        </w:rPr>
        <w:t>Hospital</w:t>
      </w:r>
      <w:r w:rsidRPr="002C0F6E">
        <w:rPr>
          <w:rFonts w:ascii="Verdana" w:hAnsi="Verdana"/>
          <w:sz w:val="20"/>
          <w:szCs w:val="20"/>
        </w:rPr>
        <w:t>, or any other committee authorized to request such information, shall result in automatic suspension of all Clinical Privileges until the information, documents or release is provided to the satisfaction of the requesting party.  However, the Practitioner’s failure to comply with such request within thirty calendar days will be considered a voluntary resignation of Staff membership and all Clinical Privileges.  The provisions of Article Twelve shall not apply to a suspension or voluntary resignation pursuant to this provision.</w:t>
      </w:r>
    </w:p>
    <w:p w:rsidR="00D027AA" w:rsidRPr="002C0F6E" w:rsidRDefault="00D027AA" w:rsidP="00D027AA">
      <w:pPr>
        <w:jc w:val="both"/>
        <w:rPr>
          <w:rFonts w:ascii="Verdana" w:hAnsi="Verdana"/>
          <w:sz w:val="20"/>
          <w:szCs w:val="20"/>
        </w:rPr>
      </w:pPr>
    </w:p>
    <w:p w:rsidR="00644FD1" w:rsidRPr="002C0F6E" w:rsidRDefault="00644FD1" w:rsidP="00D027AA">
      <w:pPr>
        <w:tabs>
          <w:tab w:val="right" w:pos="8073"/>
        </w:tabs>
        <w:spacing w:before="216"/>
        <w:jc w:val="both"/>
        <w:rPr>
          <w:rFonts w:ascii="Verdana" w:hAnsi="Verdana"/>
          <w:sz w:val="20"/>
          <w:szCs w:val="20"/>
        </w:rPr>
      </w:pPr>
    </w:p>
    <w:p w:rsidR="00644FD1" w:rsidRPr="002C0F6E" w:rsidRDefault="00644FD1" w:rsidP="00D027AA">
      <w:pPr>
        <w:tabs>
          <w:tab w:val="right" w:pos="8073"/>
        </w:tabs>
        <w:spacing w:before="216"/>
        <w:jc w:val="both"/>
        <w:rPr>
          <w:rFonts w:ascii="Verdana" w:hAnsi="Verdana"/>
          <w:sz w:val="20"/>
          <w:szCs w:val="20"/>
        </w:rPr>
      </w:pPr>
    </w:p>
    <w:p w:rsidR="002B0320" w:rsidRPr="002C0F6E" w:rsidRDefault="00D027AA" w:rsidP="006E6674">
      <w:pPr>
        <w:ind w:left="-360"/>
        <w:jc w:val="center"/>
        <w:outlineLvl w:val="0"/>
        <w:rPr>
          <w:rFonts w:ascii="Verdana" w:hAnsi="Verdana" w:cs="Tahoma"/>
          <w:b/>
        </w:rPr>
      </w:pPr>
      <w:r w:rsidRPr="002C0F6E">
        <w:rPr>
          <w:rFonts w:ascii="Verdana" w:hAnsi="Verdana"/>
          <w:sz w:val="20"/>
          <w:szCs w:val="20"/>
        </w:rPr>
        <w:br w:type="page"/>
      </w:r>
      <w:r w:rsidR="002B0320" w:rsidRPr="002C0F6E">
        <w:rPr>
          <w:rFonts w:ascii="Verdana" w:hAnsi="Verdana" w:cs="Tahoma"/>
          <w:b/>
        </w:rPr>
        <w:lastRenderedPageBreak/>
        <w:t>ARTICLE TWELVE</w:t>
      </w:r>
    </w:p>
    <w:p w:rsidR="002B0320" w:rsidRPr="002C0F6E" w:rsidRDefault="002B0320" w:rsidP="006E6674">
      <w:pPr>
        <w:ind w:left="-360"/>
        <w:jc w:val="center"/>
        <w:outlineLvl w:val="0"/>
        <w:rPr>
          <w:rFonts w:ascii="Verdana" w:hAnsi="Verdana" w:cs="Tahoma"/>
          <w:b/>
          <w:sz w:val="20"/>
          <w:szCs w:val="20"/>
        </w:rPr>
      </w:pPr>
      <w:r w:rsidRPr="002C0F6E">
        <w:rPr>
          <w:rFonts w:ascii="Verdana" w:hAnsi="Verdana" w:cs="Tahoma"/>
          <w:b/>
          <w:sz w:val="20"/>
          <w:szCs w:val="20"/>
        </w:rPr>
        <w:t>PROCEDURAL RIGHTS</w:t>
      </w:r>
    </w:p>
    <w:p w:rsidR="002B0320" w:rsidRPr="002C0F6E" w:rsidRDefault="002B0320" w:rsidP="002B0320">
      <w:pPr>
        <w:pBdr>
          <w:top w:val="single" w:sz="4" w:space="1" w:color="auto"/>
        </w:pBdr>
        <w:ind w:left="-360"/>
        <w:jc w:val="center"/>
        <w:rPr>
          <w:rFonts w:ascii="Verdana" w:hAnsi="Verdana" w:cs="Tahoma"/>
          <w:b/>
          <w:sz w:val="20"/>
          <w:szCs w:val="20"/>
        </w:rPr>
      </w:pPr>
    </w:p>
    <w:p w:rsidR="00D027AA" w:rsidRPr="002C0F6E" w:rsidRDefault="002B0320" w:rsidP="002B0320">
      <w:pPr>
        <w:spacing w:before="252" w:line="216" w:lineRule="auto"/>
        <w:ind w:left="-360"/>
        <w:jc w:val="both"/>
        <w:rPr>
          <w:rFonts w:ascii="Verdana" w:hAnsi="Verdana" w:cs="Garamond"/>
          <w:sz w:val="20"/>
          <w:szCs w:val="20"/>
        </w:rPr>
      </w:pPr>
      <w:r w:rsidRPr="002C0F6E">
        <w:rPr>
          <w:rFonts w:ascii="Verdana" w:hAnsi="Verdana" w:cs="Garamond"/>
          <w:sz w:val="20"/>
          <w:szCs w:val="20"/>
        </w:rPr>
        <w:t>I</w:t>
      </w:r>
      <w:r w:rsidR="00D027AA" w:rsidRPr="002C0F6E">
        <w:rPr>
          <w:rFonts w:ascii="Verdana" w:hAnsi="Verdana" w:cs="Garamond"/>
          <w:sz w:val="20"/>
          <w:szCs w:val="20"/>
        </w:rPr>
        <w:t xml:space="preserve">n the event that any other provision of these </w:t>
      </w:r>
      <w:r w:rsidR="00CD6007">
        <w:rPr>
          <w:rFonts w:ascii="Verdana" w:hAnsi="Verdana" w:cs="Garamond"/>
          <w:sz w:val="20"/>
          <w:szCs w:val="20"/>
        </w:rPr>
        <w:t>Bylaws</w:t>
      </w:r>
      <w:r w:rsidR="00D027AA" w:rsidRPr="002C0F6E">
        <w:rPr>
          <w:rFonts w:ascii="Verdana" w:hAnsi="Verdana" w:cs="Garamond"/>
          <w:sz w:val="20"/>
          <w:szCs w:val="20"/>
        </w:rPr>
        <w:t xml:space="preserve"> provides that Article Twelve does not apply to a particular action or decision, then the provisions of this Article shall not apply regardless of whether the action or decision otherwise would appear to be subject to this Article.</w:t>
      </w:r>
    </w:p>
    <w:p w:rsidR="00D027AA" w:rsidRPr="002C0F6E" w:rsidRDefault="00D027AA" w:rsidP="006E6674">
      <w:pPr>
        <w:spacing w:before="252"/>
        <w:ind w:right="3600" w:hanging="360"/>
        <w:jc w:val="both"/>
        <w:outlineLvl w:val="0"/>
        <w:rPr>
          <w:rFonts w:ascii="Verdana" w:hAnsi="Verdana" w:cs="Garamond"/>
          <w:b/>
          <w:sz w:val="20"/>
          <w:szCs w:val="20"/>
        </w:rPr>
      </w:pPr>
      <w:r w:rsidRPr="002C0F6E">
        <w:rPr>
          <w:rFonts w:ascii="Verdana" w:hAnsi="Verdana" w:cs="Garamond"/>
          <w:b/>
          <w:sz w:val="20"/>
          <w:szCs w:val="20"/>
        </w:rPr>
        <w:t xml:space="preserve">12.1 </w:t>
      </w:r>
      <w:r w:rsidRPr="002C0F6E">
        <w:rPr>
          <w:rFonts w:ascii="Verdana" w:hAnsi="Verdana" w:cs="Garamond"/>
          <w:b/>
          <w:sz w:val="20"/>
          <w:szCs w:val="20"/>
        </w:rPr>
        <w:tab/>
      </w:r>
      <w:r w:rsidRPr="002C0F6E">
        <w:rPr>
          <w:rFonts w:ascii="Verdana" w:hAnsi="Verdana" w:cs="Garamond"/>
          <w:b/>
          <w:sz w:val="20"/>
          <w:szCs w:val="20"/>
          <w:u w:val="single"/>
        </w:rPr>
        <w:t>STANDARDS FOR PROFESSIONAL ACTIONS</w:t>
      </w:r>
      <w:r w:rsidRPr="002C0F6E">
        <w:rPr>
          <w:rFonts w:ascii="Verdana" w:hAnsi="Verdana" w:cs="Garamond"/>
          <w:b/>
          <w:sz w:val="20"/>
          <w:szCs w:val="20"/>
        </w:rPr>
        <w:t xml:space="preserve"> </w:t>
      </w:r>
    </w:p>
    <w:p w:rsidR="00D027AA" w:rsidRPr="002C0F6E" w:rsidRDefault="00D027AA" w:rsidP="002B0320">
      <w:pPr>
        <w:spacing w:before="252" w:line="480" w:lineRule="auto"/>
        <w:ind w:left="720" w:right="3600" w:hanging="648"/>
        <w:jc w:val="both"/>
        <w:rPr>
          <w:rFonts w:ascii="Verdana" w:hAnsi="Verdana" w:cs="Garamond"/>
          <w:b/>
          <w:sz w:val="20"/>
          <w:szCs w:val="20"/>
        </w:rPr>
      </w:pPr>
      <w:r w:rsidRPr="002C0F6E">
        <w:rPr>
          <w:rFonts w:ascii="Verdana" w:hAnsi="Verdana" w:cs="Garamond"/>
          <w:b/>
          <w:sz w:val="20"/>
          <w:szCs w:val="20"/>
        </w:rPr>
        <w:tab/>
        <w:t>12.1-1</w:t>
      </w:r>
      <w:r w:rsidR="002B0320" w:rsidRPr="002C0F6E">
        <w:rPr>
          <w:rFonts w:ascii="Verdana" w:hAnsi="Verdana" w:cs="Garamond"/>
          <w:b/>
          <w:sz w:val="20"/>
          <w:szCs w:val="20"/>
        </w:rPr>
        <w:t xml:space="preserve"> </w:t>
      </w:r>
      <w:r w:rsidRPr="002C0F6E">
        <w:rPr>
          <w:rFonts w:ascii="Verdana" w:hAnsi="Verdana" w:cs="Garamond"/>
          <w:b/>
          <w:sz w:val="20"/>
          <w:szCs w:val="20"/>
        </w:rPr>
        <w:t>IN GENERAL</w:t>
      </w:r>
    </w:p>
    <w:p w:rsidR="00D027AA" w:rsidRPr="002C0F6E" w:rsidRDefault="00D027AA" w:rsidP="002B0320">
      <w:pPr>
        <w:ind w:left="72" w:firstLine="648"/>
        <w:jc w:val="both"/>
        <w:rPr>
          <w:rFonts w:ascii="Verdana" w:hAnsi="Verdana" w:cs="Garamond"/>
          <w:sz w:val="20"/>
          <w:szCs w:val="20"/>
        </w:rPr>
      </w:pPr>
      <w:r w:rsidRPr="002C0F6E">
        <w:rPr>
          <w:rFonts w:ascii="Verdana" w:hAnsi="Verdana" w:cs="Garamond"/>
          <w:sz w:val="20"/>
          <w:szCs w:val="20"/>
        </w:rPr>
        <w:t>All professional review actions shall be taken:</w:t>
      </w:r>
    </w:p>
    <w:p w:rsidR="00D027AA" w:rsidRPr="002C0F6E" w:rsidRDefault="00D027AA" w:rsidP="00825228">
      <w:pPr>
        <w:numPr>
          <w:ilvl w:val="0"/>
          <w:numId w:val="43"/>
        </w:numPr>
        <w:tabs>
          <w:tab w:val="clear" w:pos="1440"/>
          <w:tab w:val="num" w:pos="792"/>
        </w:tabs>
        <w:kinsoku w:val="0"/>
        <w:spacing w:before="180"/>
        <w:ind w:left="1440" w:right="72"/>
        <w:jc w:val="both"/>
        <w:rPr>
          <w:rFonts w:ascii="Verdana" w:hAnsi="Verdana" w:cs="Garamond"/>
          <w:sz w:val="20"/>
          <w:szCs w:val="20"/>
        </w:rPr>
      </w:pPr>
      <w:r w:rsidRPr="002C0F6E">
        <w:rPr>
          <w:rFonts w:ascii="Verdana" w:hAnsi="Verdana" w:cs="Garamond"/>
          <w:sz w:val="20"/>
          <w:szCs w:val="20"/>
        </w:rPr>
        <w:t>In the reasonable belief that the action was in furtherance of quality health care.</w:t>
      </w:r>
    </w:p>
    <w:p w:rsidR="00D027AA" w:rsidRPr="002C0F6E" w:rsidRDefault="00D027AA" w:rsidP="00825228">
      <w:pPr>
        <w:numPr>
          <w:ilvl w:val="0"/>
          <w:numId w:val="43"/>
        </w:numPr>
        <w:tabs>
          <w:tab w:val="num" w:pos="792"/>
        </w:tabs>
        <w:kinsoku w:val="0"/>
        <w:spacing w:before="216"/>
        <w:ind w:left="1440"/>
        <w:jc w:val="both"/>
        <w:rPr>
          <w:rFonts w:ascii="Verdana" w:hAnsi="Verdana" w:cs="Garamond"/>
          <w:sz w:val="20"/>
          <w:szCs w:val="20"/>
        </w:rPr>
      </w:pPr>
      <w:r w:rsidRPr="002C0F6E">
        <w:rPr>
          <w:rFonts w:ascii="Verdana" w:hAnsi="Verdana" w:cs="Garamond"/>
          <w:sz w:val="20"/>
          <w:szCs w:val="20"/>
        </w:rPr>
        <w:t>After a reasonable effort to obtain the facts of the matter.</w:t>
      </w:r>
    </w:p>
    <w:p w:rsidR="00D027AA" w:rsidRPr="002C0F6E" w:rsidRDefault="00D027AA" w:rsidP="00825228">
      <w:pPr>
        <w:numPr>
          <w:ilvl w:val="0"/>
          <w:numId w:val="43"/>
        </w:numPr>
        <w:tabs>
          <w:tab w:val="num" w:pos="792"/>
        </w:tabs>
        <w:kinsoku w:val="0"/>
        <w:spacing w:before="180"/>
        <w:ind w:left="1440" w:right="144"/>
        <w:jc w:val="both"/>
        <w:rPr>
          <w:rFonts w:ascii="Verdana" w:hAnsi="Verdana" w:cs="Garamond"/>
          <w:sz w:val="20"/>
          <w:szCs w:val="20"/>
        </w:rPr>
      </w:pPr>
      <w:r w:rsidRPr="002C0F6E">
        <w:rPr>
          <w:rFonts w:ascii="Verdana" w:hAnsi="Verdana" w:cs="Garamond"/>
          <w:sz w:val="20"/>
          <w:szCs w:val="20"/>
        </w:rPr>
        <w:t xml:space="preserve">In the case of adverse professional review actions, after adequate notice and hearing procedures are afforded to the Practitioner, as set forth in these </w:t>
      </w:r>
      <w:r w:rsidR="00CD6007">
        <w:rPr>
          <w:rFonts w:ascii="Verdana" w:hAnsi="Verdana" w:cs="Garamond"/>
          <w:sz w:val="20"/>
          <w:szCs w:val="20"/>
        </w:rPr>
        <w:t>Bylaws</w:t>
      </w:r>
      <w:r w:rsidRPr="002C0F6E">
        <w:rPr>
          <w:rFonts w:ascii="Verdana" w:hAnsi="Verdana" w:cs="Garamond"/>
          <w:sz w:val="20"/>
          <w:szCs w:val="20"/>
        </w:rPr>
        <w:t>, or after such other procedures as are fair to the Practitioner under the circumstances.</w:t>
      </w:r>
    </w:p>
    <w:p w:rsidR="00D027AA" w:rsidRPr="002C0F6E" w:rsidRDefault="00D027AA" w:rsidP="00825228">
      <w:pPr>
        <w:numPr>
          <w:ilvl w:val="0"/>
          <w:numId w:val="43"/>
        </w:numPr>
        <w:tabs>
          <w:tab w:val="clear" w:pos="1440"/>
          <w:tab w:val="num" w:pos="792"/>
        </w:tabs>
        <w:kinsoku w:val="0"/>
        <w:spacing w:before="180"/>
        <w:ind w:left="1440" w:right="216"/>
        <w:jc w:val="both"/>
        <w:rPr>
          <w:rFonts w:ascii="Verdana" w:hAnsi="Verdana" w:cs="Garamond"/>
          <w:sz w:val="20"/>
          <w:szCs w:val="20"/>
        </w:rPr>
      </w:pPr>
      <w:r w:rsidRPr="002C0F6E">
        <w:rPr>
          <w:rFonts w:ascii="Verdana" w:hAnsi="Verdana" w:cs="Garamond"/>
          <w:sz w:val="20"/>
          <w:szCs w:val="20"/>
        </w:rPr>
        <w:t>In the reasonable belief that the action was warranted by the facts known after such reasonable effort to obtain facts and after meeting the requirement of subparagraph (c), above.</w:t>
      </w:r>
    </w:p>
    <w:p w:rsidR="00AD3363" w:rsidRDefault="00AD3363" w:rsidP="00AD3363">
      <w:pPr>
        <w:ind w:left="720"/>
        <w:jc w:val="both"/>
        <w:rPr>
          <w:rFonts w:ascii="Verdana" w:hAnsi="Verdana" w:cs="Garamond"/>
          <w:b/>
          <w:sz w:val="20"/>
          <w:szCs w:val="20"/>
        </w:rPr>
      </w:pPr>
    </w:p>
    <w:p w:rsidR="00D027AA" w:rsidRPr="002C0F6E" w:rsidRDefault="00D027AA" w:rsidP="00404CBC">
      <w:pPr>
        <w:spacing w:before="180" w:line="201" w:lineRule="auto"/>
        <w:ind w:left="720"/>
        <w:jc w:val="both"/>
        <w:rPr>
          <w:rFonts w:ascii="Verdana" w:hAnsi="Verdana" w:cs="Garamond"/>
          <w:b/>
          <w:sz w:val="20"/>
          <w:szCs w:val="20"/>
          <w:u w:val="single"/>
        </w:rPr>
      </w:pPr>
      <w:r w:rsidRPr="002C0F6E">
        <w:rPr>
          <w:rFonts w:ascii="Verdana" w:hAnsi="Verdana" w:cs="Garamond"/>
          <w:b/>
          <w:sz w:val="20"/>
          <w:szCs w:val="20"/>
        </w:rPr>
        <w:t>12.1-2</w:t>
      </w:r>
      <w:r w:rsidR="00404CBC" w:rsidRPr="002C0F6E">
        <w:rPr>
          <w:rFonts w:ascii="Verdana" w:hAnsi="Verdana" w:cs="Garamond"/>
          <w:b/>
          <w:sz w:val="20"/>
          <w:szCs w:val="20"/>
        </w:rPr>
        <w:t xml:space="preserve"> </w:t>
      </w:r>
      <w:r w:rsidRPr="002C0F6E">
        <w:rPr>
          <w:rFonts w:ascii="Verdana" w:hAnsi="Verdana" w:cs="Garamond"/>
          <w:b/>
          <w:sz w:val="20"/>
          <w:szCs w:val="20"/>
        </w:rPr>
        <w:t>DEFINITION OF PROFESSIONAL REVIEW ACTION</w:t>
      </w:r>
    </w:p>
    <w:p w:rsidR="00D027AA" w:rsidRPr="002C0F6E" w:rsidRDefault="00D027AA" w:rsidP="00404CBC">
      <w:pPr>
        <w:spacing w:before="252"/>
        <w:ind w:left="720"/>
        <w:jc w:val="both"/>
        <w:rPr>
          <w:rFonts w:ascii="Verdana" w:hAnsi="Verdana"/>
          <w:sz w:val="20"/>
          <w:szCs w:val="20"/>
        </w:rPr>
      </w:pPr>
      <w:r w:rsidRPr="002C0F6E">
        <w:rPr>
          <w:rFonts w:ascii="Verdana" w:hAnsi="Verdana"/>
          <w:sz w:val="20"/>
          <w:szCs w:val="20"/>
        </w:rPr>
        <w:t xml:space="preserve">For purposes of </w:t>
      </w:r>
      <w:r w:rsidR="00D85B11">
        <w:rPr>
          <w:rFonts w:ascii="Verdana" w:hAnsi="Verdana"/>
          <w:sz w:val="20"/>
          <w:szCs w:val="20"/>
        </w:rPr>
        <w:t>Section</w:t>
      </w:r>
      <w:r w:rsidRPr="002C0F6E">
        <w:rPr>
          <w:rFonts w:ascii="Verdana" w:hAnsi="Verdana"/>
          <w:sz w:val="20"/>
          <w:szCs w:val="20"/>
        </w:rPr>
        <w:t xml:space="preserve"> 12.1-1, the term "professional review action" shall mean an action or recommendation of the Medical Executive Committee, the Credentials Committee, any ad hoc investigation committee, any hearing committee, the Board, or other </w:t>
      </w:r>
      <w:r w:rsidR="00CD6007">
        <w:rPr>
          <w:rFonts w:ascii="Verdana" w:hAnsi="Verdana"/>
          <w:sz w:val="20"/>
          <w:szCs w:val="20"/>
        </w:rPr>
        <w:t>Hospital</w:t>
      </w:r>
      <w:r w:rsidRPr="002C0F6E">
        <w:rPr>
          <w:rFonts w:ascii="Verdana" w:hAnsi="Verdana"/>
          <w:sz w:val="20"/>
          <w:szCs w:val="20"/>
        </w:rPr>
        <w:t xml:space="preserve"> professional review body (including the President of the </w:t>
      </w:r>
      <w:r w:rsidR="00CD6007">
        <w:rPr>
          <w:rFonts w:ascii="Verdana" w:hAnsi="Verdana"/>
          <w:sz w:val="20"/>
          <w:szCs w:val="20"/>
        </w:rPr>
        <w:t>Hospital</w:t>
      </w:r>
      <w:r w:rsidRPr="002C0F6E">
        <w:rPr>
          <w:rFonts w:ascii="Verdana" w:hAnsi="Verdana"/>
          <w:sz w:val="20"/>
          <w:szCs w:val="20"/>
        </w:rPr>
        <w:t xml:space="preserve">, the President of the Medical Staff and the </w:t>
      </w:r>
      <w:r w:rsidR="00D85B11">
        <w:rPr>
          <w:rFonts w:ascii="Verdana" w:hAnsi="Verdana"/>
          <w:sz w:val="20"/>
          <w:szCs w:val="20"/>
        </w:rPr>
        <w:t>Chief</w:t>
      </w:r>
      <w:r w:rsidRPr="002C0F6E">
        <w:rPr>
          <w:rFonts w:ascii="Verdana" w:hAnsi="Verdana"/>
          <w:sz w:val="20"/>
          <w:szCs w:val="20"/>
        </w:rPr>
        <w:t xml:space="preserve"> of a </w:t>
      </w:r>
      <w:r w:rsidR="00D85B11">
        <w:rPr>
          <w:rFonts w:ascii="Verdana" w:hAnsi="Verdana"/>
          <w:sz w:val="20"/>
          <w:szCs w:val="20"/>
        </w:rPr>
        <w:t>Department</w:t>
      </w:r>
      <w:r w:rsidRPr="002C0F6E">
        <w:rPr>
          <w:rFonts w:ascii="Verdana" w:hAnsi="Verdana"/>
          <w:sz w:val="20"/>
          <w:szCs w:val="20"/>
        </w:rPr>
        <w:t>) which is taken or made in the conduct of a professional review activity, which is based on the competence or professional conduct of a Practitioner (which conduct affects or could affect adversely the health or welfare of a patient or patients), and which affects (or may affect) the Practitioner's Medical Staff membership or Clinical-Privileges.  Such term includes:  (a) determination of whether to approve an application for appointment (or reappointment); (b) determination of the scope of or conditions for Clinical Privileges or Medical Staff membership; (c) any change or modification to Clinical Privileges or Medical Staff membership; or (d) a formal decision to take or not to take any corrective action.</w:t>
      </w:r>
    </w:p>
    <w:p w:rsidR="00D027AA" w:rsidRPr="002C0F6E" w:rsidRDefault="00D027AA" w:rsidP="00D027AA">
      <w:pPr>
        <w:autoSpaceDE w:val="0"/>
        <w:autoSpaceDN w:val="0"/>
        <w:adjustRightInd w:val="0"/>
        <w:jc w:val="both"/>
        <w:rPr>
          <w:rFonts w:ascii="Verdana" w:hAnsi="Verdana"/>
          <w:sz w:val="20"/>
          <w:szCs w:val="20"/>
        </w:rPr>
      </w:pPr>
    </w:p>
    <w:p w:rsidR="00D027AA" w:rsidRPr="002C0F6E" w:rsidRDefault="00D027AA" w:rsidP="006E6674">
      <w:pPr>
        <w:autoSpaceDE w:val="0"/>
        <w:autoSpaceDN w:val="0"/>
        <w:adjustRightInd w:val="0"/>
        <w:ind w:left="-360"/>
        <w:jc w:val="both"/>
        <w:outlineLvl w:val="0"/>
        <w:rPr>
          <w:rFonts w:ascii="Verdana" w:hAnsi="Verdana"/>
          <w:b/>
          <w:sz w:val="20"/>
          <w:szCs w:val="20"/>
        </w:rPr>
      </w:pPr>
      <w:r w:rsidRPr="002C0F6E">
        <w:rPr>
          <w:rFonts w:ascii="Verdana" w:hAnsi="Verdana"/>
          <w:b/>
          <w:sz w:val="20"/>
          <w:szCs w:val="20"/>
        </w:rPr>
        <w:t xml:space="preserve">12.2 </w:t>
      </w:r>
      <w:r w:rsidRPr="002C0F6E">
        <w:rPr>
          <w:rFonts w:ascii="Verdana" w:hAnsi="Verdana"/>
          <w:b/>
          <w:sz w:val="20"/>
          <w:szCs w:val="20"/>
        </w:rPr>
        <w:tab/>
      </w:r>
      <w:r w:rsidRPr="002C0F6E">
        <w:rPr>
          <w:rFonts w:ascii="Verdana" w:hAnsi="Verdana"/>
          <w:b/>
          <w:sz w:val="20"/>
          <w:szCs w:val="20"/>
          <w:u w:val="single"/>
        </w:rPr>
        <w:t>ADVERSE ACTIONS</w:t>
      </w:r>
    </w:p>
    <w:p w:rsidR="00D027AA" w:rsidRPr="002C0F6E" w:rsidRDefault="00D027AA" w:rsidP="008947B6">
      <w:pPr>
        <w:spacing w:before="252" w:line="216" w:lineRule="auto"/>
        <w:ind w:left="720"/>
        <w:jc w:val="both"/>
        <w:rPr>
          <w:rFonts w:ascii="Verdana" w:hAnsi="Verdana"/>
          <w:b/>
          <w:sz w:val="20"/>
          <w:szCs w:val="20"/>
        </w:rPr>
      </w:pPr>
      <w:r w:rsidRPr="002C0F6E">
        <w:rPr>
          <w:rFonts w:ascii="Verdana" w:hAnsi="Verdana"/>
          <w:b/>
          <w:sz w:val="20"/>
          <w:szCs w:val="20"/>
        </w:rPr>
        <w:t>12.2-1</w:t>
      </w:r>
      <w:r w:rsidR="008947B6" w:rsidRPr="002C0F6E">
        <w:rPr>
          <w:rFonts w:ascii="Verdana" w:hAnsi="Verdana"/>
          <w:b/>
          <w:sz w:val="20"/>
          <w:szCs w:val="20"/>
        </w:rPr>
        <w:t xml:space="preserve"> </w:t>
      </w:r>
      <w:r w:rsidRPr="002C0F6E">
        <w:rPr>
          <w:rFonts w:ascii="Verdana" w:hAnsi="Verdana"/>
          <w:b/>
          <w:sz w:val="20"/>
          <w:szCs w:val="20"/>
        </w:rPr>
        <w:t>ADVERSE RECOMMENDATIONS AND DECISIONS DEFINED</w:t>
      </w:r>
    </w:p>
    <w:p w:rsidR="00D027AA" w:rsidRPr="002C0F6E" w:rsidRDefault="00D027AA" w:rsidP="008947B6">
      <w:pPr>
        <w:spacing w:before="252"/>
        <w:ind w:left="720"/>
        <w:jc w:val="both"/>
        <w:rPr>
          <w:rFonts w:ascii="Verdana" w:hAnsi="Verdana"/>
          <w:sz w:val="20"/>
          <w:szCs w:val="20"/>
        </w:rPr>
      </w:pPr>
      <w:r w:rsidRPr="002C0F6E">
        <w:rPr>
          <w:rFonts w:ascii="Verdana" w:hAnsi="Verdana"/>
          <w:sz w:val="20"/>
          <w:szCs w:val="20"/>
        </w:rPr>
        <w:t>A recommendation or decision by the MEC or a decision by the Board under circumstances where no prior right to request a hearing existed shall be deemed adverse only where the recommendation or decision made is one of the following:</w:t>
      </w:r>
    </w:p>
    <w:p w:rsidR="00D027AA" w:rsidRPr="002C0F6E" w:rsidRDefault="00D027AA" w:rsidP="008947B6">
      <w:pPr>
        <w:numPr>
          <w:ilvl w:val="0"/>
          <w:numId w:val="53"/>
        </w:numPr>
        <w:kinsoku w:val="0"/>
        <w:spacing w:before="252"/>
        <w:jc w:val="both"/>
        <w:rPr>
          <w:rFonts w:ascii="Verdana" w:hAnsi="Verdana"/>
          <w:sz w:val="20"/>
          <w:szCs w:val="20"/>
        </w:rPr>
      </w:pPr>
      <w:r w:rsidRPr="002C0F6E">
        <w:rPr>
          <w:rFonts w:ascii="Verdana" w:hAnsi="Verdana"/>
          <w:sz w:val="20"/>
          <w:szCs w:val="20"/>
        </w:rPr>
        <w:lastRenderedPageBreak/>
        <w:t xml:space="preserve">Denial of initial Medical Staff appointment, except where the application does not meet the minimum objective requirements for appointment to the Medical Staff set forth in the Medical Staff </w:t>
      </w:r>
      <w:r w:rsidR="00CD6007">
        <w:rPr>
          <w:rFonts w:ascii="Verdana" w:hAnsi="Verdana"/>
          <w:sz w:val="20"/>
          <w:szCs w:val="20"/>
        </w:rPr>
        <w:t>Bylaws</w:t>
      </w:r>
      <w:r w:rsidRPr="002C0F6E">
        <w:rPr>
          <w:rFonts w:ascii="Verdana" w:hAnsi="Verdana"/>
          <w:sz w:val="20"/>
          <w:szCs w:val="20"/>
        </w:rPr>
        <w:t>.</w:t>
      </w:r>
    </w:p>
    <w:p w:rsidR="00D027AA" w:rsidRPr="002C0F6E" w:rsidRDefault="00D027AA" w:rsidP="008947B6">
      <w:pPr>
        <w:numPr>
          <w:ilvl w:val="0"/>
          <w:numId w:val="53"/>
        </w:numPr>
        <w:kinsoku w:val="0"/>
        <w:spacing w:before="252"/>
        <w:jc w:val="both"/>
        <w:rPr>
          <w:rFonts w:ascii="Verdana" w:hAnsi="Verdana"/>
          <w:sz w:val="20"/>
          <w:szCs w:val="20"/>
        </w:rPr>
      </w:pPr>
      <w:r w:rsidRPr="002C0F6E">
        <w:rPr>
          <w:rFonts w:ascii="Verdana" w:hAnsi="Verdana"/>
          <w:sz w:val="20"/>
          <w:szCs w:val="20"/>
        </w:rPr>
        <w:t>Denial of reappointment.</w:t>
      </w:r>
    </w:p>
    <w:p w:rsidR="00D027AA" w:rsidRPr="002C0F6E" w:rsidRDefault="00D027AA" w:rsidP="008947B6">
      <w:pPr>
        <w:numPr>
          <w:ilvl w:val="0"/>
          <w:numId w:val="53"/>
        </w:numPr>
        <w:kinsoku w:val="0"/>
        <w:spacing w:before="252"/>
        <w:jc w:val="both"/>
        <w:rPr>
          <w:rFonts w:ascii="Verdana" w:hAnsi="Verdana"/>
          <w:sz w:val="20"/>
          <w:szCs w:val="20"/>
        </w:rPr>
      </w:pPr>
      <w:r w:rsidRPr="002C0F6E">
        <w:rPr>
          <w:rFonts w:ascii="Verdana" w:hAnsi="Verdana"/>
          <w:sz w:val="20"/>
          <w:szCs w:val="20"/>
        </w:rPr>
        <w:t>Suspension of Staff membership.</w:t>
      </w:r>
    </w:p>
    <w:p w:rsidR="00D027AA" w:rsidRPr="002C0F6E" w:rsidRDefault="00D027AA" w:rsidP="008947B6">
      <w:pPr>
        <w:numPr>
          <w:ilvl w:val="0"/>
          <w:numId w:val="53"/>
        </w:numPr>
        <w:kinsoku w:val="0"/>
        <w:spacing w:before="252"/>
        <w:jc w:val="both"/>
        <w:rPr>
          <w:rFonts w:ascii="Verdana" w:hAnsi="Verdana"/>
          <w:sz w:val="20"/>
          <w:szCs w:val="20"/>
        </w:rPr>
      </w:pPr>
      <w:r w:rsidRPr="002C0F6E">
        <w:rPr>
          <w:rFonts w:ascii="Verdana" w:hAnsi="Verdana"/>
          <w:sz w:val="20"/>
          <w:szCs w:val="20"/>
        </w:rPr>
        <w:t>Revocation of Staff membership.</w:t>
      </w:r>
    </w:p>
    <w:p w:rsidR="00D027AA" w:rsidRPr="002C0F6E" w:rsidRDefault="00D027AA" w:rsidP="008947B6">
      <w:pPr>
        <w:numPr>
          <w:ilvl w:val="0"/>
          <w:numId w:val="53"/>
        </w:numPr>
        <w:kinsoku w:val="0"/>
        <w:spacing w:before="252"/>
        <w:jc w:val="both"/>
        <w:rPr>
          <w:rFonts w:ascii="Verdana" w:hAnsi="Verdana"/>
          <w:sz w:val="20"/>
          <w:szCs w:val="20"/>
        </w:rPr>
      </w:pPr>
      <w:r w:rsidRPr="002C0F6E">
        <w:rPr>
          <w:rFonts w:ascii="Verdana" w:hAnsi="Verdana"/>
          <w:sz w:val="20"/>
          <w:szCs w:val="20"/>
        </w:rPr>
        <w:t>Denial of requested appointment to or advancement in Staff category.</w:t>
      </w:r>
    </w:p>
    <w:p w:rsidR="00D027AA" w:rsidRPr="002C0F6E" w:rsidRDefault="00D027AA" w:rsidP="008947B6">
      <w:pPr>
        <w:numPr>
          <w:ilvl w:val="0"/>
          <w:numId w:val="53"/>
        </w:numPr>
        <w:kinsoku w:val="0"/>
        <w:spacing w:before="252"/>
        <w:jc w:val="both"/>
        <w:rPr>
          <w:rFonts w:ascii="Verdana" w:hAnsi="Verdana"/>
          <w:sz w:val="20"/>
          <w:szCs w:val="20"/>
        </w:rPr>
      </w:pPr>
      <w:r w:rsidRPr="002C0F6E">
        <w:rPr>
          <w:rFonts w:ascii="Verdana" w:hAnsi="Verdana"/>
          <w:sz w:val="20"/>
          <w:szCs w:val="20"/>
        </w:rPr>
        <w:t>Reduction in Staff category.</w:t>
      </w:r>
    </w:p>
    <w:p w:rsidR="00D027AA" w:rsidRPr="002C0F6E" w:rsidRDefault="00D027AA" w:rsidP="008947B6">
      <w:pPr>
        <w:numPr>
          <w:ilvl w:val="0"/>
          <w:numId w:val="53"/>
        </w:numPr>
        <w:kinsoku w:val="0"/>
        <w:spacing w:before="252"/>
        <w:ind w:right="72"/>
        <w:jc w:val="both"/>
        <w:rPr>
          <w:rFonts w:ascii="Verdana" w:hAnsi="Verdana"/>
          <w:sz w:val="20"/>
          <w:szCs w:val="20"/>
        </w:rPr>
      </w:pPr>
      <w:r w:rsidRPr="002C0F6E">
        <w:rPr>
          <w:rFonts w:ascii="Verdana" w:hAnsi="Verdana"/>
          <w:sz w:val="20"/>
          <w:szCs w:val="20"/>
        </w:rPr>
        <w:t xml:space="preserve">Denial or restriction of requested Clinical Privileges. </w:t>
      </w:r>
    </w:p>
    <w:p w:rsidR="00D027AA" w:rsidRPr="002C0F6E" w:rsidRDefault="00D027AA" w:rsidP="008947B6">
      <w:pPr>
        <w:numPr>
          <w:ilvl w:val="0"/>
          <w:numId w:val="53"/>
        </w:numPr>
        <w:kinsoku w:val="0"/>
        <w:spacing w:before="252"/>
        <w:ind w:right="72"/>
        <w:jc w:val="both"/>
        <w:rPr>
          <w:rFonts w:ascii="Verdana" w:hAnsi="Verdana"/>
          <w:sz w:val="20"/>
          <w:szCs w:val="20"/>
        </w:rPr>
      </w:pPr>
      <w:r w:rsidRPr="002C0F6E">
        <w:rPr>
          <w:rFonts w:ascii="Verdana" w:hAnsi="Verdana"/>
          <w:sz w:val="20"/>
          <w:szCs w:val="20"/>
        </w:rPr>
        <w:t>Reduction in, restriction of, or failure to renew Clinical Privileges.</w:t>
      </w:r>
    </w:p>
    <w:p w:rsidR="00D027AA" w:rsidRPr="002C0F6E" w:rsidRDefault="00D027AA" w:rsidP="008947B6">
      <w:pPr>
        <w:numPr>
          <w:ilvl w:val="0"/>
          <w:numId w:val="53"/>
        </w:numPr>
        <w:kinsoku w:val="0"/>
        <w:spacing w:before="252"/>
        <w:ind w:right="72"/>
        <w:jc w:val="both"/>
        <w:rPr>
          <w:rFonts w:ascii="Verdana" w:hAnsi="Verdana"/>
          <w:sz w:val="20"/>
          <w:szCs w:val="20"/>
        </w:rPr>
      </w:pPr>
      <w:r w:rsidRPr="002C0F6E">
        <w:rPr>
          <w:rFonts w:ascii="Verdana" w:hAnsi="Verdana"/>
          <w:sz w:val="20"/>
          <w:szCs w:val="20"/>
        </w:rPr>
        <w:t>Suspension of Clinical Privileges.</w:t>
      </w:r>
    </w:p>
    <w:p w:rsidR="00D027AA" w:rsidRPr="002C0F6E" w:rsidRDefault="00D027AA" w:rsidP="008947B6">
      <w:pPr>
        <w:numPr>
          <w:ilvl w:val="0"/>
          <w:numId w:val="53"/>
        </w:numPr>
        <w:kinsoku w:val="0"/>
        <w:spacing w:before="252"/>
        <w:ind w:right="72"/>
        <w:jc w:val="both"/>
        <w:rPr>
          <w:rFonts w:ascii="Verdana" w:hAnsi="Verdana"/>
          <w:sz w:val="20"/>
          <w:szCs w:val="20"/>
        </w:rPr>
      </w:pPr>
      <w:r w:rsidRPr="002C0F6E">
        <w:rPr>
          <w:rFonts w:ascii="Verdana" w:hAnsi="Verdana"/>
          <w:sz w:val="20"/>
          <w:szCs w:val="20"/>
        </w:rPr>
        <w:t>Revocation of Clinical Privileges.</w:t>
      </w:r>
    </w:p>
    <w:p w:rsidR="00D027AA" w:rsidRPr="002C0F6E" w:rsidRDefault="00D027AA" w:rsidP="008947B6">
      <w:pPr>
        <w:numPr>
          <w:ilvl w:val="0"/>
          <w:numId w:val="53"/>
        </w:numPr>
        <w:kinsoku w:val="0"/>
        <w:spacing w:before="252"/>
        <w:ind w:right="72"/>
        <w:jc w:val="both"/>
        <w:rPr>
          <w:rFonts w:ascii="Verdana" w:hAnsi="Verdana"/>
          <w:sz w:val="20"/>
          <w:szCs w:val="20"/>
        </w:rPr>
      </w:pPr>
      <w:r w:rsidRPr="002C0F6E">
        <w:rPr>
          <w:rFonts w:ascii="Verdana" w:hAnsi="Verdana"/>
          <w:sz w:val="20"/>
          <w:szCs w:val="20"/>
        </w:rPr>
        <w:t>Individual application of or individual changes in mandatory consultation requirements (i.e. consultant must approve the course of treatment in advance).</w:t>
      </w:r>
    </w:p>
    <w:p w:rsidR="00D027AA" w:rsidRPr="002C0F6E" w:rsidRDefault="00D027AA" w:rsidP="008947B6">
      <w:pPr>
        <w:tabs>
          <w:tab w:val="left" w:pos="720"/>
        </w:tabs>
        <w:spacing w:before="288" w:line="213" w:lineRule="auto"/>
        <w:jc w:val="both"/>
        <w:rPr>
          <w:rFonts w:ascii="Verdana" w:hAnsi="Verdana"/>
          <w:b/>
          <w:sz w:val="20"/>
          <w:szCs w:val="20"/>
        </w:rPr>
      </w:pPr>
      <w:r w:rsidRPr="002C0F6E">
        <w:rPr>
          <w:rFonts w:ascii="Verdana" w:hAnsi="Verdana"/>
          <w:b/>
          <w:sz w:val="20"/>
          <w:szCs w:val="20"/>
        </w:rPr>
        <w:tab/>
        <w:t>12.2-2</w:t>
      </w:r>
      <w:r w:rsidR="008947B6" w:rsidRPr="002C0F6E">
        <w:rPr>
          <w:rFonts w:ascii="Verdana" w:hAnsi="Verdana"/>
          <w:b/>
          <w:sz w:val="20"/>
          <w:szCs w:val="20"/>
        </w:rPr>
        <w:t xml:space="preserve"> </w:t>
      </w:r>
      <w:r w:rsidRPr="002C0F6E">
        <w:rPr>
          <w:rFonts w:ascii="Verdana" w:hAnsi="Verdana"/>
          <w:b/>
          <w:sz w:val="20"/>
          <w:szCs w:val="20"/>
        </w:rPr>
        <w:t>ACTIONS NOT DEEMED ADVERSE</w:t>
      </w:r>
    </w:p>
    <w:p w:rsidR="00D027AA" w:rsidRPr="002C0F6E" w:rsidRDefault="00D027AA" w:rsidP="008947B6">
      <w:pPr>
        <w:spacing w:before="252"/>
        <w:ind w:left="720"/>
        <w:jc w:val="both"/>
        <w:rPr>
          <w:rFonts w:ascii="Verdana" w:hAnsi="Verdana"/>
          <w:sz w:val="20"/>
          <w:szCs w:val="20"/>
        </w:rPr>
      </w:pPr>
      <w:r w:rsidRPr="002C0F6E">
        <w:rPr>
          <w:rFonts w:ascii="Verdana" w:hAnsi="Verdana"/>
          <w:sz w:val="20"/>
          <w:szCs w:val="20"/>
        </w:rPr>
        <w:t xml:space="preserve">Only actions specified in </w:t>
      </w:r>
      <w:r w:rsidR="00D85B11">
        <w:rPr>
          <w:rFonts w:ascii="Verdana" w:hAnsi="Verdana"/>
          <w:sz w:val="20"/>
          <w:szCs w:val="20"/>
        </w:rPr>
        <w:t>Section</w:t>
      </w:r>
      <w:r w:rsidRPr="002C0F6E">
        <w:rPr>
          <w:rFonts w:ascii="Verdana" w:hAnsi="Verdana"/>
          <w:sz w:val="20"/>
          <w:szCs w:val="20"/>
        </w:rPr>
        <w:t xml:space="preserve"> 12.2-1 shall entitle the Practitioner to any hearing or appellate review rights.  Furthermore, the following actions or circumstances shall not entitle the Practitioner to any hearing or appellate review rights:</w:t>
      </w:r>
    </w:p>
    <w:p w:rsidR="00D027AA" w:rsidRPr="002C0F6E" w:rsidRDefault="00D027AA" w:rsidP="008947B6">
      <w:pPr>
        <w:numPr>
          <w:ilvl w:val="0"/>
          <w:numId w:val="54"/>
        </w:numPr>
        <w:kinsoku w:val="0"/>
        <w:spacing w:before="252"/>
        <w:jc w:val="both"/>
        <w:rPr>
          <w:rFonts w:ascii="Verdana" w:hAnsi="Verdana"/>
          <w:sz w:val="20"/>
          <w:szCs w:val="20"/>
        </w:rPr>
      </w:pPr>
      <w:r w:rsidRPr="002C0F6E">
        <w:rPr>
          <w:rFonts w:ascii="Verdana" w:hAnsi="Verdana"/>
          <w:sz w:val="20"/>
          <w:szCs w:val="20"/>
        </w:rPr>
        <w:t>The issuance of a warning, admonition or formal letter of reprimand.</w:t>
      </w:r>
    </w:p>
    <w:p w:rsidR="00D027AA" w:rsidRPr="002C0F6E" w:rsidRDefault="00D027AA" w:rsidP="008947B6">
      <w:pPr>
        <w:numPr>
          <w:ilvl w:val="0"/>
          <w:numId w:val="54"/>
        </w:numPr>
        <w:kinsoku w:val="0"/>
        <w:spacing w:before="252"/>
        <w:jc w:val="both"/>
        <w:rPr>
          <w:rFonts w:ascii="Verdana" w:hAnsi="Verdana"/>
          <w:sz w:val="20"/>
          <w:szCs w:val="20"/>
        </w:rPr>
      </w:pPr>
      <w:r w:rsidRPr="002C0F6E">
        <w:rPr>
          <w:rFonts w:ascii="Verdana" w:hAnsi="Verdana"/>
          <w:sz w:val="20"/>
          <w:szCs w:val="20"/>
        </w:rPr>
        <w:t xml:space="preserve">The imposition of educational or training requirements.  </w:t>
      </w:r>
    </w:p>
    <w:p w:rsidR="00D027AA" w:rsidRPr="002C0F6E" w:rsidRDefault="00D027AA" w:rsidP="008947B6">
      <w:pPr>
        <w:numPr>
          <w:ilvl w:val="0"/>
          <w:numId w:val="54"/>
        </w:numPr>
        <w:kinsoku w:val="0"/>
        <w:spacing w:before="252"/>
        <w:ind w:right="216"/>
        <w:jc w:val="both"/>
        <w:rPr>
          <w:rFonts w:ascii="Verdana" w:hAnsi="Verdana"/>
          <w:sz w:val="20"/>
          <w:szCs w:val="20"/>
        </w:rPr>
      </w:pPr>
      <w:r w:rsidRPr="002C0F6E">
        <w:rPr>
          <w:rFonts w:ascii="Verdana" w:hAnsi="Verdana"/>
          <w:sz w:val="20"/>
          <w:szCs w:val="20"/>
        </w:rPr>
        <w:t>The imposition of a probationary period with monitoring of practices but without special requirements of consultation or supervision.</w:t>
      </w:r>
    </w:p>
    <w:p w:rsidR="00D027AA" w:rsidRPr="002C0F6E" w:rsidRDefault="00D027AA" w:rsidP="008947B6">
      <w:pPr>
        <w:numPr>
          <w:ilvl w:val="0"/>
          <w:numId w:val="54"/>
        </w:numPr>
        <w:kinsoku w:val="0"/>
        <w:spacing w:before="252"/>
        <w:ind w:right="216"/>
        <w:jc w:val="both"/>
        <w:rPr>
          <w:rFonts w:ascii="Verdana" w:hAnsi="Verdana"/>
          <w:sz w:val="20"/>
          <w:szCs w:val="20"/>
        </w:rPr>
      </w:pPr>
      <w:r w:rsidRPr="002C0F6E">
        <w:rPr>
          <w:rFonts w:ascii="Verdana" w:hAnsi="Verdana"/>
          <w:sz w:val="20"/>
          <w:szCs w:val="20"/>
        </w:rPr>
        <w:t>The imposition of any other monitoring, proctoring or consultation requirements, where approval before proceeding with plan of treatment is not required.</w:t>
      </w:r>
    </w:p>
    <w:p w:rsidR="00D027AA" w:rsidRPr="002C0F6E" w:rsidRDefault="00D027AA" w:rsidP="008947B6">
      <w:pPr>
        <w:numPr>
          <w:ilvl w:val="0"/>
          <w:numId w:val="54"/>
        </w:numPr>
        <w:kinsoku w:val="0"/>
        <w:spacing w:before="252"/>
        <w:ind w:right="360"/>
        <w:jc w:val="both"/>
        <w:rPr>
          <w:rFonts w:ascii="Verdana" w:hAnsi="Verdana"/>
          <w:sz w:val="20"/>
          <w:szCs w:val="20"/>
        </w:rPr>
      </w:pPr>
      <w:r w:rsidRPr="002C0F6E">
        <w:rPr>
          <w:rFonts w:ascii="Verdana" w:hAnsi="Verdana"/>
          <w:sz w:val="20"/>
          <w:szCs w:val="20"/>
        </w:rPr>
        <w:t xml:space="preserve">The Practitioner's failure to maintain professional liability insurance as required by </w:t>
      </w:r>
      <w:r w:rsidR="00D85B11">
        <w:rPr>
          <w:rFonts w:ascii="Verdana" w:hAnsi="Verdana"/>
          <w:sz w:val="20"/>
          <w:szCs w:val="20"/>
        </w:rPr>
        <w:t>Section</w:t>
      </w:r>
      <w:r w:rsidRPr="002C0F6E">
        <w:rPr>
          <w:rFonts w:ascii="Verdana" w:hAnsi="Verdana"/>
          <w:sz w:val="20"/>
          <w:szCs w:val="20"/>
        </w:rPr>
        <w:t xml:space="preserve"> 3.2-5.</w:t>
      </w:r>
    </w:p>
    <w:p w:rsidR="00D027AA" w:rsidRPr="002C0F6E" w:rsidRDefault="00D027AA" w:rsidP="008947B6">
      <w:pPr>
        <w:numPr>
          <w:ilvl w:val="0"/>
          <w:numId w:val="54"/>
        </w:numPr>
        <w:kinsoku w:val="0"/>
        <w:spacing w:before="252"/>
        <w:ind w:right="72"/>
        <w:jc w:val="both"/>
        <w:rPr>
          <w:rFonts w:ascii="Verdana" w:hAnsi="Verdana"/>
          <w:sz w:val="20"/>
          <w:szCs w:val="20"/>
        </w:rPr>
      </w:pPr>
      <w:r w:rsidRPr="002C0F6E">
        <w:rPr>
          <w:rFonts w:ascii="Verdana" w:hAnsi="Verdana"/>
          <w:sz w:val="20"/>
          <w:szCs w:val="20"/>
        </w:rPr>
        <w:t xml:space="preserve">The Practitioner's failure to maintain a currently valid </w:t>
      </w:r>
      <w:smartTag w:uri="urn:schemas-microsoft-com:office:smarttags" w:element="State">
        <w:smartTag w:uri="urn:schemas-microsoft-com:office:smarttags" w:element="place">
          <w:r w:rsidRPr="002C0F6E">
            <w:rPr>
              <w:rFonts w:ascii="Verdana" w:hAnsi="Verdana"/>
              <w:sz w:val="20"/>
              <w:szCs w:val="20"/>
            </w:rPr>
            <w:t>Connecticut</w:t>
          </w:r>
        </w:smartTag>
      </w:smartTag>
      <w:r w:rsidRPr="002C0F6E">
        <w:rPr>
          <w:rFonts w:ascii="Verdana" w:hAnsi="Verdana"/>
          <w:sz w:val="20"/>
          <w:szCs w:val="20"/>
        </w:rPr>
        <w:t xml:space="preserve"> license</w:t>
      </w:r>
      <w:r w:rsidR="006E6F8A">
        <w:rPr>
          <w:rFonts w:ascii="Verdana" w:hAnsi="Verdana"/>
          <w:sz w:val="20"/>
          <w:szCs w:val="20"/>
        </w:rPr>
        <w:t xml:space="preserve"> </w:t>
      </w:r>
      <w:r w:rsidRPr="002C0F6E">
        <w:rPr>
          <w:rFonts w:ascii="Verdana" w:hAnsi="Verdana"/>
          <w:sz w:val="20"/>
          <w:szCs w:val="20"/>
        </w:rPr>
        <w:t xml:space="preserve">to practice medicine, osteopathy, dentistry, or podiatry as required by </w:t>
      </w:r>
      <w:r w:rsidR="00D85B11">
        <w:rPr>
          <w:rFonts w:ascii="Verdana" w:hAnsi="Verdana"/>
          <w:sz w:val="20"/>
          <w:szCs w:val="20"/>
        </w:rPr>
        <w:t>Section</w:t>
      </w:r>
      <w:r w:rsidRPr="002C0F6E">
        <w:rPr>
          <w:rFonts w:ascii="Verdana" w:hAnsi="Verdana"/>
          <w:sz w:val="20"/>
          <w:szCs w:val="20"/>
        </w:rPr>
        <w:t xml:space="preserve"> 3.2-1 or a currently valid registration to prescribe controlled substances if required by </w:t>
      </w:r>
      <w:r w:rsidR="00D85B11">
        <w:rPr>
          <w:rFonts w:ascii="Verdana" w:hAnsi="Verdana"/>
          <w:sz w:val="20"/>
          <w:szCs w:val="20"/>
        </w:rPr>
        <w:t>Section</w:t>
      </w:r>
      <w:r w:rsidRPr="002C0F6E">
        <w:rPr>
          <w:rFonts w:ascii="Verdana" w:hAnsi="Verdana"/>
          <w:sz w:val="20"/>
          <w:szCs w:val="20"/>
        </w:rPr>
        <w:t xml:space="preserve"> 3.2-1.</w:t>
      </w:r>
    </w:p>
    <w:p w:rsidR="00D027AA" w:rsidRPr="002C0F6E" w:rsidRDefault="00D027AA" w:rsidP="008947B6">
      <w:pPr>
        <w:numPr>
          <w:ilvl w:val="0"/>
          <w:numId w:val="54"/>
        </w:numPr>
        <w:kinsoku w:val="0"/>
        <w:spacing w:before="252"/>
        <w:ind w:right="288"/>
        <w:jc w:val="both"/>
        <w:rPr>
          <w:rFonts w:ascii="Verdana" w:hAnsi="Verdana"/>
          <w:sz w:val="20"/>
          <w:szCs w:val="20"/>
        </w:rPr>
      </w:pPr>
      <w:r w:rsidRPr="002C0F6E">
        <w:rPr>
          <w:rFonts w:ascii="Verdana" w:hAnsi="Verdana"/>
          <w:sz w:val="20"/>
          <w:szCs w:val="20"/>
        </w:rPr>
        <w:t>The Practitioner's failure to achieve board certification or recertification</w:t>
      </w:r>
      <w:r w:rsidR="008B6D93">
        <w:rPr>
          <w:rFonts w:ascii="Verdana" w:hAnsi="Verdana"/>
          <w:sz w:val="20"/>
          <w:szCs w:val="20"/>
        </w:rPr>
        <w:t xml:space="preserve"> </w:t>
      </w:r>
      <w:r w:rsidRPr="002C0F6E">
        <w:rPr>
          <w:rFonts w:ascii="Verdana" w:hAnsi="Verdana"/>
          <w:sz w:val="20"/>
          <w:szCs w:val="20"/>
        </w:rPr>
        <w:t xml:space="preserve">within the time frames specified in </w:t>
      </w:r>
      <w:r w:rsidR="00D85B11">
        <w:rPr>
          <w:rFonts w:ascii="Verdana" w:hAnsi="Verdana"/>
          <w:sz w:val="20"/>
          <w:szCs w:val="20"/>
        </w:rPr>
        <w:t>Section</w:t>
      </w:r>
      <w:r w:rsidRPr="002C0F6E">
        <w:rPr>
          <w:rFonts w:ascii="Verdana" w:hAnsi="Verdana"/>
          <w:sz w:val="20"/>
          <w:szCs w:val="20"/>
        </w:rPr>
        <w:t xml:space="preserve"> 3.2-2.</w:t>
      </w:r>
    </w:p>
    <w:p w:rsidR="00D027AA" w:rsidRPr="002C0F6E" w:rsidRDefault="00D027AA" w:rsidP="008947B6">
      <w:pPr>
        <w:numPr>
          <w:ilvl w:val="0"/>
          <w:numId w:val="54"/>
        </w:numPr>
        <w:kinsoku w:val="0"/>
        <w:spacing w:before="252"/>
        <w:ind w:right="288"/>
        <w:jc w:val="both"/>
        <w:rPr>
          <w:rFonts w:ascii="Verdana" w:hAnsi="Verdana"/>
          <w:sz w:val="20"/>
          <w:szCs w:val="20"/>
        </w:rPr>
      </w:pPr>
      <w:r w:rsidRPr="002C0F6E">
        <w:rPr>
          <w:rFonts w:ascii="Verdana" w:hAnsi="Verdana"/>
          <w:sz w:val="20"/>
          <w:szCs w:val="20"/>
        </w:rPr>
        <w:lastRenderedPageBreak/>
        <w:t xml:space="preserve">Any automatic action, including revocation, termination, restriction, suspension or probation, taken with regard to Practitioner’s Clinical Privileges or Staff membership in accordance with the provisions of </w:t>
      </w:r>
      <w:r w:rsidR="00D85B11">
        <w:rPr>
          <w:rFonts w:ascii="Verdana" w:hAnsi="Verdana"/>
          <w:sz w:val="20"/>
          <w:szCs w:val="20"/>
        </w:rPr>
        <w:t>Section</w:t>
      </w:r>
      <w:r w:rsidRPr="002C0F6E">
        <w:rPr>
          <w:rFonts w:ascii="Verdana" w:hAnsi="Verdana"/>
          <w:sz w:val="20"/>
          <w:szCs w:val="20"/>
        </w:rPr>
        <w:t xml:space="preserve"> 11.5.</w:t>
      </w:r>
    </w:p>
    <w:p w:rsidR="00D027AA" w:rsidRPr="002C0F6E" w:rsidRDefault="00D027AA" w:rsidP="008947B6">
      <w:pPr>
        <w:numPr>
          <w:ilvl w:val="0"/>
          <w:numId w:val="54"/>
        </w:numPr>
        <w:kinsoku w:val="0"/>
        <w:spacing w:before="180"/>
        <w:ind w:right="72"/>
        <w:jc w:val="both"/>
        <w:rPr>
          <w:rFonts w:ascii="Verdana" w:hAnsi="Verdana"/>
          <w:sz w:val="20"/>
          <w:szCs w:val="20"/>
        </w:rPr>
      </w:pPr>
      <w:r w:rsidRPr="002C0F6E">
        <w:rPr>
          <w:rFonts w:ascii="Verdana" w:hAnsi="Verdana"/>
          <w:sz w:val="20"/>
          <w:szCs w:val="20"/>
        </w:rPr>
        <w:t xml:space="preserve">Exclusion or debarment from participation in federally funded healthcare programs, in accordance with </w:t>
      </w:r>
      <w:r w:rsidR="00D85B11">
        <w:rPr>
          <w:rFonts w:ascii="Verdana" w:hAnsi="Verdana"/>
          <w:sz w:val="20"/>
          <w:szCs w:val="20"/>
        </w:rPr>
        <w:t>Section</w:t>
      </w:r>
      <w:r w:rsidRPr="002C0F6E">
        <w:rPr>
          <w:rFonts w:ascii="Verdana" w:hAnsi="Verdana"/>
          <w:sz w:val="20"/>
          <w:szCs w:val="20"/>
        </w:rPr>
        <w:t xml:space="preserve"> 11.5-3.</w:t>
      </w:r>
    </w:p>
    <w:p w:rsidR="00D027AA" w:rsidRPr="002C0F6E" w:rsidRDefault="00D027AA" w:rsidP="008947B6">
      <w:pPr>
        <w:numPr>
          <w:ilvl w:val="0"/>
          <w:numId w:val="54"/>
        </w:numPr>
        <w:kinsoku w:val="0"/>
        <w:spacing w:before="180"/>
        <w:ind w:right="72"/>
        <w:jc w:val="both"/>
        <w:rPr>
          <w:rFonts w:ascii="Verdana" w:hAnsi="Verdana"/>
          <w:sz w:val="20"/>
          <w:szCs w:val="20"/>
        </w:rPr>
      </w:pPr>
      <w:r w:rsidRPr="002C0F6E">
        <w:rPr>
          <w:rFonts w:ascii="Verdana" w:hAnsi="Verdana"/>
          <w:sz w:val="20"/>
          <w:szCs w:val="20"/>
        </w:rPr>
        <w:t xml:space="preserve">The suspension of Clinical Privileges for a period not to exceed thirty Days for failure to comply with the confidentiality of health information requirements of </w:t>
      </w:r>
      <w:r w:rsidR="00D85B11">
        <w:rPr>
          <w:rFonts w:ascii="Verdana" w:hAnsi="Verdana"/>
          <w:sz w:val="20"/>
          <w:szCs w:val="20"/>
        </w:rPr>
        <w:t>Section</w:t>
      </w:r>
      <w:r w:rsidRPr="002C0F6E">
        <w:rPr>
          <w:rFonts w:ascii="Verdana" w:hAnsi="Verdana"/>
          <w:sz w:val="20"/>
          <w:szCs w:val="20"/>
        </w:rPr>
        <w:t xml:space="preserve">s 3.6-9 and 3.6-10 in accordance with </w:t>
      </w:r>
      <w:r w:rsidR="00D85B11">
        <w:rPr>
          <w:rFonts w:ascii="Verdana" w:hAnsi="Verdana"/>
          <w:sz w:val="20"/>
          <w:szCs w:val="20"/>
        </w:rPr>
        <w:t>Section</w:t>
      </w:r>
      <w:r w:rsidRPr="002C0F6E">
        <w:rPr>
          <w:rFonts w:ascii="Verdana" w:hAnsi="Verdana"/>
          <w:sz w:val="20"/>
          <w:szCs w:val="20"/>
        </w:rPr>
        <w:t xml:space="preserve"> 11.5-7(a).</w:t>
      </w:r>
    </w:p>
    <w:p w:rsidR="00D027AA" w:rsidRPr="002C0F6E" w:rsidRDefault="00D027AA" w:rsidP="008947B6">
      <w:pPr>
        <w:numPr>
          <w:ilvl w:val="0"/>
          <w:numId w:val="54"/>
        </w:numPr>
        <w:kinsoku w:val="0"/>
        <w:spacing w:before="180"/>
        <w:ind w:right="72"/>
        <w:jc w:val="both"/>
        <w:rPr>
          <w:rFonts w:ascii="Verdana" w:hAnsi="Verdana"/>
          <w:sz w:val="20"/>
          <w:szCs w:val="20"/>
        </w:rPr>
      </w:pPr>
      <w:r w:rsidRPr="002C0F6E">
        <w:rPr>
          <w:rFonts w:ascii="Verdana" w:hAnsi="Verdana"/>
          <w:sz w:val="20"/>
          <w:szCs w:val="20"/>
        </w:rPr>
        <w:t xml:space="preserve">The suspension or restriction of Clinical Privileges, for a period of no longer than </w:t>
      </w:r>
      <w:r w:rsidR="00EA6260">
        <w:rPr>
          <w:rFonts w:ascii="Verdana" w:hAnsi="Verdana"/>
          <w:sz w:val="20"/>
          <w:szCs w:val="20"/>
        </w:rPr>
        <w:t xml:space="preserve">fourteen </w:t>
      </w:r>
      <w:r w:rsidRPr="002C0F6E">
        <w:rPr>
          <w:rFonts w:ascii="Verdana" w:hAnsi="Verdana"/>
          <w:sz w:val="20"/>
          <w:szCs w:val="20"/>
        </w:rPr>
        <w:t>days, during which time an investigation is being conducted to determine the need for corrective action.</w:t>
      </w:r>
    </w:p>
    <w:p w:rsidR="00D027AA" w:rsidRPr="002C0F6E" w:rsidRDefault="00D027AA" w:rsidP="008947B6">
      <w:pPr>
        <w:numPr>
          <w:ilvl w:val="0"/>
          <w:numId w:val="54"/>
        </w:numPr>
        <w:kinsoku w:val="0"/>
        <w:spacing w:before="180"/>
        <w:ind w:right="72"/>
        <w:jc w:val="both"/>
        <w:rPr>
          <w:rFonts w:ascii="Verdana" w:hAnsi="Verdana"/>
          <w:sz w:val="20"/>
          <w:szCs w:val="20"/>
        </w:rPr>
      </w:pPr>
      <w:r w:rsidRPr="002C0F6E">
        <w:rPr>
          <w:rFonts w:ascii="Verdana" w:hAnsi="Verdana"/>
          <w:sz w:val="20"/>
          <w:szCs w:val="20"/>
        </w:rPr>
        <w:t>Appointment or reappointment for a period of less two years.</w:t>
      </w:r>
    </w:p>
    <w:p w:rsidR="00D027AA" w:rsidRPr="002C0F6E" w:rsidRDefault="00D027AA" w:rsidP="008947B6">
      <w:pPr>
        <w:numPr>
          <w:ilvl w:val="0"/>
          <w:numId w:val="54"/>
        </w:numPr>
        <w:kinsoku w:val="0"/>
        <w:spacing w:before="180"/>
        <w:ind w:right="72"/>
        <w:jc w:val="both"/>
        <w:rPr>
          <w:rFonts w:ascii="Verdana" w:hAnsi="Verdana"/>
          <w:sz w:val="20"/>
          <w:szCs w:val="20"/>
        </w:rPr>
      </w:pPr>
      <w:r w:rsidRPr="002C0F6E">
        <w:rPr>
          <w:rFonts w:ascii="Verdana" w:hAnsi="Verdana"/>
          <w:sz w:val="20"/>
          <w:szCs w:val="20"/>
        </w:rPr>
        <w:t xml:space="preserve">The suspension of Clinical Privileges for no more than thirty days for failure to comply with the Verification of Patient/Invasive Procedure/Site Policy in accordance with IV. Other Rules and Regulations.  </w:t>
      </w:r>
    </w:p>
    <w:p w:rsidR="00D027AA" w:rsidRPr="002C0F6E" w:rsidRDefault="00D027AA" w:rsidP="008947B6">
      <w:pPr>
        <w:numPr>
          <w:ilvl w:val="0"/>
          <w:numId w:val="54"/>
        </w:numPr>
        <w:kinsoku w:val="0"/>
        <w:spacing w:before="180"/>
        <w:ind w:right="72"/>
        <w:jc w:val="both"/>
        <w:rPr>
          <w:rFonts w:ascii="Verdana" w:hAnsi="Verdana"/>
          <w:sz w:val="20"/>
          <w:szCs w:val="20"/>
        </w:rPr>
      </w:pPr>
      <w:r w:rsidRPr="002C0F6E">
        <w:rPr>
          <w:rFonts w:ascii="Verdana" w:hAnsi="Verdana"/>
          <w:sz w:val="20"/>
          <w:szCs w:val="20"/>
        </w:rPr>
        <w:t>Any other actions not specifically subject to hearing and appellate review under this Article Twelve.</w:t>
      </w:r>
    </w:p>
    <w:p w:rsidR="00D027AA" w:rsidRPr="002C0F6E" w:rsidRDefault="00D027AA" w:rsidP="008947B6">
      <w:pPr>
        <w:tabs>
          <w:tab w:val="left" w:pos="720"/>
        </w:tabs>
        <w:spacing w:before="288" w:line="208" w:lineRule="auto"/>
        <w:ind w:left="-360"/>
        <w:jc w:val="both"/>
        <w:rPr>
          <w:rFonts w:ascii="Verdana" w:hAnsi="Verdana"/>
          <w:b/>
          <w:sz w:val="20"/>
          <w:szCs w:val="20"/>
        </w:rPr>
      </w:pPr>
      <w:r w:rsidRPr="002C0F6E">
        <w:rPr>
          <w:rFonts w:ascii="Verdana" w:hAnsi="Verdana"/>
          <w:b/>
          <w:sz w:val="20"/>
          <w:szCs w:val="20"/>
        </w:rPr>
        <w:t xml:space="preserve">12.3 </w:t>
      </w:r>
      <w:r w:rsidRPr="002C0F6E">
        <w:rPr>
          <w:rFonts w:ascii="Verdana" w:hAnsi="Verdana"/>
          <w:b/>
          <w:sz w:val="20"/>
          <w:szCs w:val="20"/>
        </w:rPr>
        <w:tab/>
      </w:r>
      <w:r w:rsidRPr="002C0F6E">
        <w:rPr>
          <w:rFonts w:ascii="Verdana" w:hAnsi="Verdana"/>
          <w:b/>
          <w:sz w:val="20"/>
          <w:szCs w:val="20"/>
          <w:u w:val="single"/>
        </w:rPr>
        <w:t>PROCEDURES FOR HEARINGS AND APPELLATE REVIEWS</w:t>
      </w:r>
    </w:p>
    <w:p w:rsidR="00D027AA" w:rsidRPr="002C0F6E" w:rsidRDefault="00D027AA" w:rsidP="008947B6">
      <w:pPr>
        <w:spacing w:before="252"/>
        <w:ind w:left="720" w:right="72"/>
        <w:jc w:val="both"/>
        <w:rPr>
          <w:rFonts w:ascii="Verdana" w:hAnsi="Verdana"/>
          <w:sz w:val="20"/>
          <w:szCs w:val="20"/>
        </w:rPr>
      </w:pPr>
      <w:r w:rsidRPr="002C0F6E">
        <w:rPr>
          <w:rFonts w:ascii="Verdana" w:hAnsi="Verdana"/>
          <w:sz w:val="20"/>
          <w:szCs w:val="20"/>
        </w:rPr>
        <w:t>All hearings and appellate reviews shall be conducted in accordance with the procedures and safeguards set forth in this Article to assure that the affected Practitioner is accorded all rights to which the practitioner is entitled.</w:t>
      </w:r>
    </w:p>
    <w:p w:rsidR="00D027AA" w:rsidRPr="002C0F6E" w:rsidRDefault="00D027AA" w:rsidP="008947B6">
      <w:pPr>
        <w:spacing w:before="252"/>
        <w:ind w:left="720" w:right="72"/>
        <w:jc w:val="both"/>
        <w:rPr>
          <w:rFonts w:ascii="Verdana" w:hAnsi="Verdana"/>
          <w:b/>
          <w:sz w:val="20"/>
          <w:szCs w:val="20"/>
        </w:rPr>
      </w:pPr>
      <w:r w:rsidRPr="002C0F6E">
        <w:rPr>
          <w:rFonts w:ascii="Verdana" w:hAnsi="Verdana"/>
          <w:b/>
          <w:sz w:val="20"/>
          <w:szCs w:val="20"/>
        </w:rPr>
        <w:t>12.3-1</w:t>
      </w:r>
      <w:r w:rsidR="008947B6" w:rsidRPr="002C0F6E">
        <w:rPr>
          <w:rFonts w:ascii="Verdana" w:hAnsi="Verdana"/>
          <w:b/>
          <w:sz w:val="20"/>
          <w:szCs w:val="20"/>
        </w:rPr>
        <w:t xml:space="preserve"> </w:t>
      </w:r>
      <w:r w:rsidRPr="002C0F6E">
        <w:rPr>
          <w:rFonts w:ascii="Verdana" w:hAnsi="Verdana"/>
          <w:b/>
          <w:sz w:val="20"/>
          <w:szCs w:val="20"/>
        </w:rPr>
        <w:t>RIGHT TO HEARING AND TO APPELLATE REVIEW</w:t>
      </w:r>
    </w:p>
    <w:p w:rsidR="00D027AA" w:rsidRPr="002C0F6E" w:rsidRDefault="00D027AA" w:rsidP="002D56A0">
      <w:pPr>
        <w:numPr>
          <w:ilvl w:val="0"/>
          <w:numId w:val="55"/>
        </w:numPr>
        <w:tabs>
          <w:tab w:val="left" w:pos="1440"/>
        </w:tabs>
        <w:kinsoku w:val="0"/>
        <w:spacing w:before="252"/>
        <w:jc w:val="both"/>
        <w:rPr>
          <w:rFonts w:ascii="Verdana" w:hAnsi="Verdana"/>
          <w:sz w:val="20"/>
          <w:szCs w:val="20"/>
        </w:rPr>
      </w:pPr>
      <w:r w:rsidRPr="002C0F6E">
        <w:rPr>
          <w:rFonts w:ascii="Verdana" w:hAnsi="Verdana"/>
          <w:sz w:val="20"/>
          <w:szCs w:val="20"/>
        </w:rPr>
        <w:t>When any Practitioner receives Special Notice of a recommendation by</w:t>
      </w:r>
      <w:r w:rsidRPr="002C0F6E">
        <w:rPr>
          <w:rFonts w:ascii="Verdana" w:hAnsi="Verdana"/>
          <w:sz w:val="20"/>
          <w:szCs w:val="20"/>
        </w:rPr>
        <w:br/>
        <w:t xml:space="preserve">the MEC that, if ratified by decision of the Board, will adversely affect the Practitioner's appointment to or status as a member of the </w:t>
      </w:r>
      <w:r w:rsidR="003770D5">
        <w:rPr>
          <w:rFonts w:ascii="Verdana" w:hAnsi="Verdana"/>
          <w:sz w:val="20"/>
          <w:szCs w:val="20"/>
        </w:rPr>
        <w:t>M</w:t>
      </w:r>
      <w:r w:rsidRPr="002C0F6E">
        <w:rPr>
          <w:rFonts w:ascii="Verdana" w:hAnsi="Verdana"/>
          <w:sz w:val="20"/>
          <w:szCs w:val="20"/>
        </w:rPr>
        <w:t xml:space="preserve">edical Staff or the Practitioner's exercise of Clinical Privileges as provided in </w:t>
      </w:r>
      <w:r w:rsidR="00D85B11">
        <w:rPr>
          <w:rFonts w:ascii="Verdana" w:hAnsi="Verdana"/>
          <w:sz w:val="20"/>
          <w:szCs w:val="20"/>
        </w:rPr>
        <w:t>Section</w:t>
      </w:r>
      <w:r w:rsidRPr="002C0F6E">
        <w:rPr>
          <w:rFonts w:ascii="Verdana" w:hAnsi="Verdana"/>
          <w:sz w:val="20"/>
          <w:szCs w:val="20"/>
        </w:rPr>
        <w:t xml:space="preserve"> 12.2-1, the Practitioner shall, upon proper and timely request, be entitled to a hearing before an ad hoc committee of the Medical Staff.  If the recommendation of the MEC following such hearing is still adverse, the Practitioner shall, upon proper and timely request, then be entitled to an appellate review by the Board before the Board makes a final decision on the matter.</w:t>
      </w:r>
    </w:p>
    <w:p w:rsidR="00D027AA" w:rsidRPr="002C0F6E" w:rsidRDefault="00D027AA" w:rsidP="008947B6">
      <w:pPr>
        <w:numPr>
          <w:ilvl w:val="0"/>
          <w:numId w:val="55"/>
        </w:numPr>
        <w:kinsoku w:val="0"/>
        <w:spacing w:before="216"/>
        <w:ind w:right="72"/>
        <w:jc w:val="both"/>
        <w:rPr>
          <w:rFonts w:ascii="Verdana" w:hAnsi="Verdana"/>
          <w:sz w:val="20"/>
          <w:szCs w:val="20"/>
        </w:rPr>
      </w:pPr>
      <w:r w:rsidRPr="002C0F6E">
        <w:rPr>
          <w:rFonts w:ascii="Verdana" w:hAnsi="Verdana"/>
          <w:sz w:val="20"/>
          <w:szCs w:val="20"/>
        </w:rPr>
        <w:t>When any Practitioner receives Special Notice of a decision by the Board</w:t>
      </w:r>
      <w:r w:rsidRPr="002C0F6E">
        <w:rPr>
          <w:rFonts w:ascii="Verdana" w:hAnsi="Verdana"/>
          <w:sz w:val="20"/>
          <w:szCs w:val="20"/>
        </w:rPr>
        <w:br/>
        <w:t xml:space="preserve">that will adversely affect the Practitioner's appointment or status as a member of the Medical Staff or the Practitioner's exercise of Clinical Privileges as provided in </w:t>
      </w:r>
      <w:r w:rsidR="00D85B11">
        <w:rPr>
          <w:rFonts w:ascii="Verdana" w:hAnsi="Verdana"/>
          <w:sz w:val="20"/>
          <w:szCs w:val="20"/>
        </w:rPr>
        <w:t>Section</w:t>
      </w:r>
      <w:r w:rsidRPr="002C0F6E">
        <w:rPr>
          <w:rFonts w:ascii="Verdana" w:hAnsi="Verdana"/>
          <w:sz w:val="20"/>
          <w:szCs w:val="20"/>
        </w:rPr>
        <w:t xml:space="preserve"> 12.2-1, and such decision is not based on or related to a prior adverse, recommendation by the MEC with respect to which the Practitioner was entitled to a hearing and appellate review, the Practitioner shall, upon proper and timely request, be entitled to a hearing before an ad hoc committee.  If the decision of the Board following such hearing is still adverse, the Practitioner shall, upon proper and timely request, be entitled to an appellate review by the Board, before the Board makes a final decision on the matter.  Such appellate </w:t>
      </w:r>
      <w:r w:rsidRPr="002C0F6E">
        <w:rPr>
          <w:rFonts w:ascii="Verdana" w:hAnsi="Verdana" w:cs="Garamond"/>
          <w:sz w:val="20"/>
          <w:szCs w:val="20"/>
        </w:rPr>
        <w:t>review shall be conducted by Board members who did not participate in the hearing or on the hearing committee.</w:t>
      </w:r>
    </w:p>
    <w:p w:rsidR="00D027AA" w:rsidRPr="002C0F6E" w:rsidRDefault="0009587F" w:rsidP="00A53FFE">
      <w:pPr>
        <w:tabs>
          <w:tab w:val="left" w:pos="720"/>
        </w:tabs>
        <w:spacing w:before="216"/>
        <w:jc w:val="both"/>
        <w:rPr>
          <w:rFonts w:ascii="Verdana" w:hAnsi="Verdana" w:cs="Garamond"/>
          <w:b/>
          <w:sz w:val="20"/>
          <w:szCs w:val="20"/>
        </w:rPr>
      </w:pPr>
      <w:r>
        <w:rPr>
          <w:rFonts w:ascii="Verdana" w:hAnsi="Verdana" w:cs="Garamond"/>
          <w:b/>
          <w:sz w:val="20"/>
          <w:szCs w:val="20"/>
        </w:rPr>
        <w:lastRenderedPageBreak/>
        <w:tab/>
      </w:r>
      <w:r w:rsidR="00D027AA" w:rsidRPr="002C0F6E">
        <w:rPr>
          <w:rFonts w:ascii="Verdana" w:hAnsi="Verdana" w:cs="Garamond"/>
          <w:b/>
          <w:sz w:val="20"/>
          <w:szCs w:val="20"/>
        </w:rPr>
        <w:t>12.3-2</w:t>
      </w:r>
      <w:r w:rsidR="00A53FFE" w:rsidRPr="002C0F6E">
        <w:rPr>
          <w:rFonts w:ascii="Verdana" w:hAnsi="Verdana" w:cs="Garamond"/>
          <w:b/>
          <w:sz w:val="20"/>
          <w:szCs w:val="20"/>
        </w:rPr>
        <w:t xml:space="preserve"> </w:t>
      </w:r>
      <w:r w:rsidR="00D027AA" w:rsidRPr="002C0F6E">
        <w:rPr>
          <w:rFonts w:ascii="Verdana" w:hAnsi="Verdana" w:cs="Garamond"/>
          <w:b/>
          <w:sz w:val="20"/>
          <w:szCs w:val="20"/>
        </w:rPr>
        <w:t>REQUEST FOR HEARING</w:t>
      </w:r>
    </w:p>
    <w:p w:rsidR="00D027AA" w:rsidRPr="002C0F6E" w:rsidRDefault="00D027AA" w:rsidP="00A53FFE">
      <w:pPr>
        <w:numPr>
          <w:ilvl w:val="0"/>
          <w:numId w:val="56"/>
        </w:numPr>
        <w:kinsoku w:val="0"/>
        <w:spacing w:before="252"/>
        <w:jc w:val="both"/>
        <w:rPr>
          <w:rFonts w:ascii="Verdana" w:hAnsi="Verdana" w:cs="Garamond"/>
          <w:sz w:val="20"/>
          <w:szCs w:val="20"/>
        </w:rPr>
      </w:pPr>
      <w:r w:rsidRPr="002C0F6E">
        <w:rPr>
          <w:rFonts w:ascii="Verdana" w:hAnsi="Verdana" w:cs="Garamond"/>
          <w:sz w:val="20"/>
          <w:szCs w:val="20"/>
        </w:rPr>
        <w:t xml:space="preserve">The President of the </w:t>
      </w:r>
      <w:r w:rsidR="00CD6007">
        <w:rPr>
          <w:rFonts w:ascii="Verdana" w:hAnsi="Verdana" w:cs="Garamond"/>
          <w:sz w:val="20"/>
          <w:szCs w:val="20"/>
        </w:rPr>
        <w:t>Hospital</w:t>
      </w:r>
      <w:r w:rsidRPr="002C0F6E">
        <w:rPr>
          <w:rFonts w:ascii="Verdana" w:hAnsi="Verdana" w:cs="Garamond"/>
          <w:sz w:val="20"/>
          <w:szCs w:val="20"/>
        </w:rPr>
        <w:t xml:space="preserve"> shall be responsible for giving prompt Special Notice of an adverse recommendation or decision to the affected Practitioner who shall be entitled to a hearing or to an appellate review.  Such Special Notice shall state (1) that a professional review action has been proposed to be taken against the Practitioner and the reasons for the proposed action; (2) that the Practitioner has a right to request a hearing on the proposed action and that a request for a hearing must be made within </w:t>
      </w:r>
      <w:r w:rsidR="00EA6260">
        <w:rPr>
          <w:rFonts w:ascii="Verdana" w:hAnsi="Verdana" w:cs="Garamond"/>
          <w:sz w:val="20"/>
          <w:szCs w:val="20"/>
        </w:rPr>
        <w:t>thirty</w:t>
      </w:r>
      <w:r w:rsidRPr="002C0F6E">
        <w:rPr>
          <w:rFonts w:ascii="Verdana" w:hAnsi="Verdana" w:cs="Garamond"/>
          <w:sz w:val="20"/>
          <w:szCs w:val="20"/>
        </w:rPr>
        <w:t xml:space="preserve"> days; and (3) a summary of the Practitioner's rights in the hearing.  A copy of Article Twelve of these </w:t>
      </w:r>
      <w:r w:rsidR="00CD6007">
        <w:rPr>
          <w:rFonts w:ascii="Verdana" w:hAnsi="Verdana" w:cs="Garamond"/>
          <w:sz w:val="20"/>
          <w:szCs w:val="20"/>
        </w:rPr>
        <w:t>Bylaws</w:t>
      </w:r>
      <w:r w:rsidRPr="002C0F6E">
        <w:rPr>
          <w:rFonts w:ascii="Verdana" w:hAnsi="Verdana" w:cs="Garamond"/>
          <w:sz w:val="20"/>
          <w:szCs w:val="20"/>
        </w:rPr>
        <w:t xml:space="preserve"> with regard to hearing and appellate review shall accompany this Special Notice.</w:t>
      </w:r>
    </w:p>
    <w:p w:rsidR="00D027AA" w:rsidRPr="002C0F6E" w:rsidRDefault="00D027AA" w:rsidP="00A53FFE">
      <w:pPr>
        <w:numPr>
          <w:ilvl w:val="0"/>
          <w:numId w:val="56"/>
        </w:numPr>
        <w:kinsoku w:val="0"/>
        <w:spacing w:before="252"/>
        <w:jc w:val="both"/>
        <w:rPr>
          <w:rFonts w:ascii="Verdana" w:hAnsi="Verdana" w:cs="Garamond"/>
          <w:sz w:val="20"/>
          <w:szCs w:val="20"/>
        </w:rPr>
      </w:pPr>
      <w:r w:rsidRPr="002C0F6E">
        <w:rPr>
          <w:rFonts w:ascii="Verdana" w:hAnsi="Verdana"/>
          <w:sz w:val="20"/>
          <w:szCs w:val="20"/>
        </w:rPr>
        <w:t xml:space="preserve">The Practitioner has </w:t>
      </w:r>
      <w:r w:rsidR="00EA6260">
        <w:rPr>
          <w:rFonts w:ascii="Verdana" w:hAnsi="Verdana"/>
          <w:sz w:val="20"/>
          <w:szCs w:val="20"/>
        </w:rPr>
        <w:t>thirty</w:t>
      </w:r>
      <w:r w:rsidRPr="002C0F6E">
        <w:rPr>
          <w:rFonts w:ascii="Verdana" w:hAnsi="Verdana"/>
          <w:sz w:val="20"/>
          <w:szCs w:val="20"/>
        </w:rPr>
        <w:t xml:space="preserve"> days following receipt of the Special Notice to request a hearing.  The request shall be in writing and sent to the President of the </w:t>
      </w:r>
      <w:r w:rsidR="00CD6007">
        <w:rPr>
          <w:rFonts w:ascii="Verdana" w:hAnsi="Verdana"/>
          <w:sz w:val="20"/>
          <w:szCs w:val="20"/>
        </w:rPr>
        <w:t>Hospital</w:t>
      </w:r>
      <w:r w:rsidRPr="002C0F6E">
        <w:rPr>
          <w:rFonts w:ascii="Verdana" w:hAnsi="Verdana"/>
          <w:sz w:val="20"/>
          <w:szCs w:val="20"/>
        </w:rPr>
        <w:t xml:space="preserve">.  </w:t>
      </w:r>
      <w:r w:rsidRPr="002C0F6E">
        <w:rPr>
          <w:rFonts w:ascii="Verdana" w:hAnsi="Verdana" w:cs="Garamond"/>
          <w:sz w:val="20"/>
          <w:szCs w:val="20"/>
        </w:rPr>
        <w:t xml:space="preserve">The failure of a Practitioner to request a hearing to which the Practitioner is entitled by these </w:t>
      </w:r>
      <w:r w:rsidR="00CD6007">
        <w:rPr>
          <w:rFonts w:ascii="Verdana" w:hAnsi="Verdana" w:cs="Garamond"/>
          <w:sz w:val="20"/>
          <w:szCs w:val="20"/>
        </w:rPr>
        <w:t>Bylaws</w:t>
      </w:r>
      <w:r w:rsidRPr="002C0F6E">
        <w:rPr>
          <w:rFonts w:ascii="Verdana" w:hAnsi="Verdana" w:cs="Garamond"/>
          <w:sz w:val="20"/>
          <w:szCs w:val="20"/>
        </w:rPr>
        <w:t xml:space="preserve"> within </w:t>
      </w:r>
      <w:r w:rsidR="00EA6260">
        <w:rPr>
          <w:rFonts w:ascii="Verdana" w:hAnsi="Verdana" w:cs="Garamond"/>
          <w:sz w:val="20"/>
          <w:szCs w:val="20"/>
        </w:rPr>
        <w:t>thirty</w:t>
      </w:r>
      <w:r w:rsidRPr="002C0F6E">
        <w:rPr>
          <w:rFonts w:ascii="Verdana" w:hAnsi="Verdana" w:cs="Garamond"/>
          <w:sz w:val="20"/>
          <w:szCs w:val="20"/>
        </w:rPr>
        <w:t xml:space="preserve"> days and in the manner herein provided shall be deemed a waiver of the Practitioner's right to such hearing and to any appellate review to which the Practitioner might otherwise have been entitled on the matter.</w:t>
      </w:r>
    </w:p>
    <w:p w:rsidR="00D027AA" w:rsidRPr="002C0F6E" w:rsidRDefault="00D027AA" w:rsidP="00A53FFE">
      <w:pPr>
        <w:numPr>
          <w:ilvl w:val="0"/>
          <w:numId w:val="56"/>
        </w:numPr>
        <w:kinsoku w:val="0"/>
        <w:spacing w:before="252"/>
        <w:jc w:val="both"/>
        <w:rPr>
          <w:rFonts w:ascii="Verdana" w:hAnsi="Verdana" w:cs="Garamond"/>
          <w:sz w:val="20"/>
          <w:szCs w:val="20"/>
        </w:rPr>
      </w:pPr>
      <w:r w:rsidRPr="002C0F6E">
        <w:rPr>
          <w:rFonts w:ascii="Verdana" w:hAnsi="Verdana" w:cs="Garamond"/>
          <w:sz w:val="20"/>
          <w:szCs w:val="20"/>
        </w:rPr>
        <w:t xml:space="preserve">When the waived hearing or appellate review relates to an adverse recommendation of the MEC or of a hearing committee appointed by the Board, the same shall become and remain effective against the Practitioner pending the Board's final decision on the matter.  When the waived hearing or appellate review relates to an adverse decision by the Board, the same shall become and remain effective against the Practitioner in the same manner as a final decision of the Board provided for in </w:t>
      </w:r>
      <w:r w:rsidR="00D85B11">
        <w:rPr>
          <w:rFonts w:ascii="Verdana" w:hAnsi="Verdana" w:cs="Garamond"/>
          <w:sz w:val="20"/>
          <w:szCs w:val="20"/>
        </w:rPr>
        <w:t>Section</w:t>
      </w:r>
      <w:r w:rsidRPr="002C0F6E">
        <w:rPr>
          <w:rFonts w:ascii="Verdana" w:hAnsi="Verdana" w:cs="Garamond"/>
          <w:sz w:val="20"/>
          <w:szCs w:val="20"/>
        </w:rPr>
        <w:t xml:space="preserve"> 12.3-8 of this Article.  In either of such events, the President of the </w:t>
      </w:r>
      <w:r w:rsidR="00CD6007">
        <w:rPr>
          <w:rFonts w:ascii="Verdana" w:hAnsi="Verdana" w:cs="Garamond"/>
          <w:sz w:val="20"/>
          <w:szCs w:val="20"/>
        </w:rPr>
        <w:t>Hospital</w:t>
      </w:r>
      <w:r w:rsidRPr="002C0F6E">
        <w:rPr>
          <w:rFonts w:ascii="Verdana" w:hAnsi="Verdana" w:cs="Garamond"/>
          <w:sz w:val="20"/>
          <w:szCs w:val="20"/>
        </w:rPr>
        <w:t xml:space="preserve"> shall promptly notify the affected Practitioner of the Practitioner's status by Special Notice.</w:t>
      </w:r>
    </w:p>
    <w:p w:rsidR="00D027AA" w:rsidRPr="002C0F6E" w:rsidRDefault="00D027AA" w:rsidP="00431BFB">
      <w:pPr>
        <w:tabs>
          <w:tab w:val="left" w:pos="720"/>
        </w:tabs>
        <w:spacing w:before="180" w:line="199" w:lineRule="auto"/>
        <w:jc w:val="both"/>
        <w:rPr>
          <w:rFonts w:ascii="Verdana" w:hAnsi="Verdana" w:cs="Garamond"/>
          <w:b/>
          <w:sz w:val="20"/>
          <w:szCs w:val="20"/>
        </w:rPr>
      </w:pPr>
      <w:r w:rsidRPr="002C0F6E">
        <w:rPr>
          <w:rFonts w:ascii="Verdana" w:hAnsi="Verdana" w:cs="Garamond"/>
          <w:sz w:val="20"/>
          <w:szCs w:val="20"/>
        </w:rPr>
        <w:tab/>
      </w:r>
      <w:r w:rsidRPr="002C0F6E">
        <w:rPr>
          <w:rFonts w:ascii="Verdana" w:hAnsi="Verdana" w:cs="Garamond"/>
          <w:b/>
          <w:sz w:val="20"/>
          <w:szCs w:val="20"/>
        </w:rPr>
        <w:t>12.3-3</w:t>
      </w:r>
      <w:r w:rsidR="00A53FFE" w:rsidRPr="002C0F6E">
        <w:rPr>
          <w:rFonts w:ascii="Verdana" w:hAnsi="Verdana" w:cs="Garamond"/>
          <w:b/>
          <w:sz w:val="20"/>
          <w:szCs w:val="20"/>
        </w:rPr>
        <w:t xml:space="preserve"> </w:t>
      </w:r>
      <w:r w:rsidRPr="002C0F6E">
        <w:rPr>
          <w:rFonts w:ascii="Verdana" w:hAnsi="Verdana" w:cs="Garamond"/>
          <w:b/>
          <w:sz w:val="20"/>
          <w:szCs w:val="20"/>
        </w:rPr>
        <w:t>NOTICE OF HEARING</w:t>
      </w:r>
    </w:p>
    <w:p w:rsidR="00D027AA" w:rsidRPr="002C0F6E" w:rsidRDefault="00D027AA" w:rsidP="00825228">
      <w:pPr>
        <w:numPr>
          <w:ilvl w:val="0"/>
          <w:numId w:val="44"/>
        </w:numPr>
        <w:tabs>
          <w:tab w:val="clear" w:pos="1440"/>
        </w:tabs>
        <w:kinsoku w:val="0"/>
        <w:spacing w:before="216"/>
        <w:ind w:left="1080" w:right="72"/>
        <w:jc w:val="both"/>
        <w:rPr>
          <w:rFonts w:ascii="Verdana" w:hAnsi="Verdana" w:cs="Garamond"/>
          <w:sz w:val="20"/>
          <w:szCs w:val="20"/>
        </w:rPr>
      </w:pPr>
      <w:r w:rsidRPr="002C0F6E">
        <w:rPr>
          <w:rFonts w:ascii="Verdana" w:hAnsi="Verdana" w:cs="Garamond"/>
          <w:sz w:val="20"/>
          <w:szCs w:val="20"/>
        </w:rPr>
        <w:t xml:space="preserve">Within </w:t>
      </w:r>
      <w:r w:rsidR="00EA6260">
        <w:rPr>
          <w:rFonts w:ascii="Verdana" w:hAnsi="Verdana" w:cs="Garamond"/>
          <w:sz w:val="20"/>
          <w:szCs w:val="20"/>
        </w:rPr>
        <w:t>thirty</w:t>
      </w:r>
      <w:r w:rsidRPr="002C0F6E">
        <w:rPr>
          <w:rFonts w:ascii="Verdana" w:hAnsi="Verdana" w:cs="Garamond"/>
          <w:sz w:val="20"/>
          <w:szCs w:val="20"/>
        </w:rPr>
        <w:t xml:space="preserve"> days after receipt of a request for a hearing from a Practitioner entitled to the same, the MEC or the Board, as the case may be, shall schedule and arrange for such a hearing and shall, through the President of the </w:t>
      </w:r>
      <w:r w:rsidR="00CD6007">
        <w:rPr>
          <w:rFonts w:ascii="Verdana" w:hAnsi="Verdana" w:cs="Garamond"/>
          <w:sz w:val="20"/>
          <w:szCs w:val="20"/>
        </w:rPr>
        <w:t>Hospital</w:t>
      </w:r>
      <w:r w:rsidRPr="002C0F6E">
        <w:rPr>
          <w:rFonts w:ascii="Verdana" w:hAnsi="Verdana" w:cs="Garamond"/>
          <w:sz w:val="20"/>
          <w:szCs w:val="20"/>
        </w:rPr>
        <w:t xml:space="preserve">, notify the Practitioner by Special Notice of the time, place and date scheduled.  The hearing date shall be not less than </w:t>
      </w:r>
      <w:r w:rsidR="00EA6260">
        <w:rPr>
          <w:rFonts w:ascii="Verdana" w:hAnsi="Verdana" w:cs="Garamond"/>
          <w:sz w:val="20"/>
          <w:szCs w:val="20"/>
        </w:rPr>
        <w:t>thirty</w:t>
      </w:r>
      <w:r w:rsidRPr="002C0F6E">
        <w:rPr>
          <w:rFonts w:ascii="Verdana" w:hAnsi="Verdana" w:cs="Garamond"/>
          <w:sz w:val="20"/>
          <w:szCs w:val="20"/>
        </w:rPr>
        <w:t xml:space="preserve"> days or more than </w:t>
      </w:r>
      <w:r w:rsidR="00EA6260">
        <w:rPr>
          <w:rFonts w:ascii="Verdana" w:hAnsi="Verdana" w:cs="Garamond"/>
          <w:sz w:val="20"/>
          <w:szCs w:val="20"/>
        </w:rPr>
        <w:t>ninety</w:t>
      </w:r>
      <w:r w:rsidRPr="002C0F6E">
        <w:rPr>
          <w:rFonts w:ascii="Verdana" w:hAnsi="Verdana" w:cs="Garamond"/>
          <w:sz w:val="20"/>
          <w:szCs w:val="20"/>
        </w:rPr>
        <w:t xml:space="preserve"> days from the date of the Special Notice to the Practitioner.  Granting of an earlier hearing or a postponement shall be made in the sole discretion of the hearing committee.</w:t>
      </w:r>
    </w:p>
    <w:p w:rsidR="00D027AA" w:rsidRPr="002C0F6E" w:rsidRDefault="00D027AA" w:rsidP="00825228">
      <w:pPr>
        <w:numPr>
          <w:ilvl w:val="0"/>
          <w:numId w:val="44"/>
        </w:numPr>
        <w:tabs>
          <w:tab w:val="clear" w:pos="1440"/>
        </w:tabs>
        <w:kinsoku w:val="0"/>
        <w:spacing w:before="216"/>
        <w:ind w:left="1080" w:right="72"/>
        <w:jc w:val="both"/>
        <w:rPr>
          <w:rFonts w:ascii="Verdana" w:hAnsi="Verdana" w:cs="Garamond"/>
          <w:sz w:val="20"/>
          <w:szCs w:val="20"/>
        </w:rPr>
      </w:pPr>
      <w:r w:rsidRPr="002C0F6E">
        <w:rPr>
          <w:rFonts w:ascii="Verdana" w:hAnsi="Verdana" w:cs="Garamond"/>
          <w:sz w:val="20"/>
          <w:szCs w:val="20"/>
        </w:rPr>
        <w:t>The notice of hearing shall state in concise language the acts or omissions with which the Practitioner is charged, a list of specific or representative charts being questioned or the other reasons or subject matter that was considered in making the adverse recommendation or decision.  Such notice shall contain a list of the witnesses (if any) expected to testify at the hearing on behalf of the MEC or the Board.  Additional witnesses may be called as necessary and notice that they will be called shall be provided whenever possible.</w:t>
      </w:r>
    </w:p>
    <w:p w:rsidR="00884254" w:rsidRDefault="00D027AA" w:rsidP="00960471">
      <w:pPr>
        <w:spacing w:line="202" w:lineRule="auto"/>
        <w:jc w:val="both"/>
        <w:rPr>
          <w:rFonts w:ascii="Verdana" w:hAnsi="Verdana" w:cs="Garamond"/>
          <w:b/>
          <w:sz w:val="20"/>
          <w:szCs w:val="20"/>
        </w:rPr>
      </w:pPr>
      <w:r w:rsidRPr="002C0F6E">
        <w:rPr>
          <w:rFonts w:ascii="Verdana" w:hAnsi="Verdana" w:cs="Garamond"/>
          <w:b/>
          <w:sz w:val="20"/>
          <w:szCs w:val="20"/>
        </w:rPr>
        <w:tab/>
      </w:r>
    </w:p>
    <w:p w:rsidR="00D027AA" w:rsidRPr="002C0F6E" w:rsidRDefault="00D027AA" w:rsidP="00884254">
      <w:pPr>
        <w:spacing w:before="180" w:line="201" w:lineRule="auto"/>
        <w:ind w:firstLine="720"/>
        <w:jc w:val="both"/>
        <w:rPr>
          <w:rFonts w:ascii="Verdana" w:hAnsi="Verdana" w:cs="Garamond"/>
          <w:b/>
          <w:sz w:val="20"/>
          <w:szCs w:val="20"/>
        </w:rPr>
      </w:pPr>
      <w:r w:rsidRPr="002C0F6E">
        <w:rPr>
          <w:rFonts w:ascii="Verdana" w:hAnsi="Verdana" w:cs="Garamond"/>
          <w:b/>
          <w:sz w:val="20"/>
          <w:szCs w:val="20"/>
        </w:rPr>
        <w:t>12.3-4</w:t>
      </w:r>
      <w:r w:rsidR="00431BFB" w:rsidRPr="002C0F6E">
        <w:rPr>
          <w:rFonts w:ascii="Verdana" w:hAnsi="Verdana" w:cs="Garamond"/>
          <w:b/>
          <w:sz w:val="20"/>
          <w:szCs w:val="20"/>
        </w:rPr>
        <w:t xml:space="preserve"> </w:t>
      </w:r>
      <w:r w:rsidRPr="002C0F6E">
        <w:rPr>
          <w:rFonts w:ascii="Verdana" w:hAnsi="Verdana" w:cs="Garamond"/>
          <w:b/>
          <w:sz w:val="20"/>
          <w:szCs w:val="20"/>
        </w:rPr>
        <w:t>COMPOSITION OF HEARING COMMITTEE</w:t>
      </w:r>
    </w:p>
    <w:p w:rsidR="00D027AA" w:rsidRPr="002C0F6E" w:rsidRDefault="00431BFB" w:rsidP="00315EBA">
      <w:pPr>
        <w:tabs>
          <w:tab w:val="num" w:pos="1620"/>
        </w:tabs>
        <w:spacing w:before="180"/>
        <w:ind w:left="720" w:right="72" w:hanging="720"/>
        <w:jc w:val="both"/>
        <w:rPr>
          <w:rFonts w:ascii="Verdana" w:hAnsi="Verdana" w:cs="Garamond"/>
          <w:sz w:val="20"/>
          <w:szCs w:val="20"/>
        </w:rPr>
      </w:pPr>
      <w:r w:rsidRPr="002C0F6E">
        <w:rPr>
          <w:rFonts w:ascii="Verdana" w:hAnsi="Verdana" w:cs="Garamond"/>
          <w:sz w:val="20"/>
          <w:szCs w:val="20"/>
        </w:rPr>
        <w:tab/>
        <w:t>Whe</w:t>
      </w:r>
      <w:r w:rsidR="00D027AA" w:rsidRPr="002C0F6E">
        <w:rPr>
          <w:rFonts w:ascii="Verdana" w:hAnsi="Verdana" w:cs="Garamond"/>
          <w:sz w:val="20"/>
          <w:szCs w:val="20"/>
        </w:rPr>
        <w:t xml:space="preserve">n a hearing relates to an adverse recommendation of the MEC, such hearing shall be conducted by an ad hoc hearing committee of not less than three members of the Medical Staff appointed by the President of the Medical Staff in consultation with the MEC and one of the members so appointed shall be designated as </w:t>
      </w:r>
      <w:r w:rsidR="00D85B11">
        <w:rPr>
          <w:rFonts w:ascii="Verdana" w:hAnsi="Verdana" w:cs="Garamond"/>
          <w:sz w:val="20"/>
          <w:szCs w:val="20"/>
        </w:rPr>
        <w:t>Chair</w:t>
      </w:r>
      <w:r w:rsidR="00D027AA" w:rsidRPr="002C0F6E">
        <w:rPr>
          <w:rFonts w:ascii="Verdana" w:hAnsi="Verdana" w:cs="Garamond"/>
          <w:sz w:val="20"/>
          <w:szCs w:val="20"/>
        </w:rPr>
        <w:t xml:space="preserve">.  </w:t>
      </w:r>
      <w:r w:rsidR="00D027AA" w:rsidRPr="002C0F6E">
        <w:rPr>
          <w:rFonts w:ascii="Verdana" w:hAnsi="Verdana"/>
          <w:sz w:val="20"/>
          <w:szCs w:val="20"/>
        </w:rPr>
        <w:lastRenderedPageBreak/>
        <w:t xml:space="preserve">No Staff member who has actively participated in the consideration of the adverse recommendation shall be appointed a member of this hearing committee unless it is otherwise impossible to select a representative group due to the size of the Medical Staff.  However, mere knowledge of the existence of a peer review action or the matter involved shall not preclude a staff member from serving on the hearing committee.  No individual who is in direct competition with the Practitioner involved shall be appointed a member of the hearing committee.  The hearing committee shall not include any individual who is demonstrated to have an actual bias, prejudice or conflict of interest that would prevent the individual from fairly and impartially considering the matter.  Employment by, or other contractual arrangement with, the </w:t>
      </w:r>
      <w:r w:rsidR="00CD6007">
        <w:rPr>
          <w:rFonts w:ascii="Verdana" w:hAnsi="Verdana"/>
          <w:sz w:val="20"/>
          <w:szCs w:val="20"/>
        </w:rPr>
        <w:t>Hospital</w:t>
      </w:r>
      <w:r w:rsidR="00D027AA" w:rsidRPr="002C0F6E">
        <w:rPr>
          <w:rFonts w:ascii="Verdana" w:hAnsi="Verdana"/>
          <w:sz w:val="20"/>
          <w:szCs w:val="20"/>
        </w:rPr>
        <w:t xml:space="preserve"> or an affiliate, in and of itself, shall not present a conflict of interest and shall not preclude a Staff member from serving on the hearing committee.</w:t>
      </w:r>
    </w:p>
    <w:p w:rsidR="00D027AA" w:rsidRPr="002C0F6E" w:rsidRDefault="00431BFB" w:rsidP="00315EBA">
      <w:pPr>
        <w:tabs>
          <w:tab w:val="num" w:pos="1620"/>
        </w:tabs>
        <w:spacing w:before="288"/>
        <w:ind w:left="720" w:right="72" w:hanging="720"/>
        <w:jc w:val="both"/>
        <w:rPr>
          <w:rFonts w:ascii="Verdana" w:hAnsi="Verdana" w:cs="Garamond"/>
          <w:sz w:val="20"/>
          <w:szCs w:val="20"/>
        </w:rPr>
      </w:pPr>
      <w:r w:rsidRPr="002C0F6E">
        <w:rPr>
          <w:rFonts w:ascii="Verdana" w:hAnsi="Verdana" w:cs="Garamond"/>
          <w:sz w:val="20"/>
          <w:szCs w:val="20"/>
        </w:rPr>
        <w:tab/>
      </w:r>
      <w:r w:rsidR="00D027AA" w:rsidRPr="002C0F6E">
        <w:rPr>
          <w:rFonts w:ascii="Verdana" w:hAnsi="Verdana" w:cs="Garamond"/>
          <w:sz w:val="20"/>
          <w:szCs w:val="20"/>
        </w:rPr>
        <w:t xml:space="preserve">When a hearing relates to an adverse decision of the Board that is not based upon or related to a prior adverse recommendation of the MEC, the Board, in consultation with the President of the Medical Staff and the President of the </w:t>
      </w:r>
      <w:r w:rsidR="00CD6007">
        <w:rPr>
          <w:rFonts w:ascii="Verdana" w:hAnsi="Verdana" w:cs="Garamond"/>
          <w:sz w:val="20"/>
          <w:szCs w:val="20"/>
        </w:rPr>
        <w:t>Hospital</w:t>
      </w:r>
      <w:r w:rsidR="00D027AA" w:rsidRPr="002C0F6E">
        <w:rPr>
          <w:rFonts w:ascii="Verdana" w:hAnsi="Verdana" w:cs="Garamond"/>
          <w:sz w:val="20"/>
          <w:szCs w:val="20"/>
        </w:rPr>
        <w:t xml:space="preserve">, shall appoint a hearing committee of not less than three members to conduct such hearing and shall designate one of the members of this committee as </w:t>
      </w:r>
      <w:r w:rsidR="00D85B11">
        <w:rPr>
          <w:rFonts w:ascii="Verdana" w:hAnsi="Verdana" w:cs="Garamond"/>
          <w:sz w:val="20"/>
          <w:szCs w:val="20"/>
        </w:rPr>
        <w:t>Chair</w:t>
      </w:r>
      <w:r w:rsidR="00D027AA" w:rsidRPr="002C0F6E">
        <w:rPr>
          <w:rFonts w:ascii="Verdana" w:hAnsi="Verdana" w:cs="Garamond"/>
          <w:sz w:val="20"/>
          <w:szCs w:val="20"/>
        </w:rPr>
        <w:t xml:space="preserve">.  </w:t>
      </w:r>
      <w:r w:rsidR="00D027AA" w:rsidRPr="002C0F6E">
        <w:rPr>
          <w:rFonts w:ascii="Verdana" w:hAnsi="Verdana"/>
          <w:sz w:val="20"/>
          <w:szCs w:val="20"/>
        </w:rPr>
        <w:t xml:space="preserve">A majority of the hearing committee appointed under this </w:t>
      </w:r>
      <w:r w:rsidR="00D85B11">
        <w:rPr>
          <w:rFonts w:ascii="Verdana" w:hAnsi="Verdana"/>
          <w:sz w:val="20"/>
          <w:szCs w:val="20"/>
        </w:rPr>
        <w:t>Section</w:t>
      </w:r>
      <w:r w:rsidR="00D027AA" w:rsidRPr="002C0F6E">
        <w:rPr>
          <w:rFonts w:ascii="Verdana" w:hAnsi="Verdana"/>
          <w:sz w:val="20"/>
          <w:szCs w:val="20"/>
        </w:rPr>
        <w:t xml:space="preserve"> shall be members of the Medical Staff, but other qualified persons may also be appointed to serve on this hearing committee.  However, where the issue before the hearing committee is a question of clinical competence, all of the hearing committee members shall be clinical practitioners.  </w:t>
      </w:r>
      <w:r w:rsidR="00D027AA" w:rsidRPr="002C0F6E">
        <w:rPr>
          <w:rFonts w:ascii="Verdana" w:hAnsi="Verdana" w:cs="Garamond"/>
          <w:sz w:val="20"/>
          <w:szCs w:val="20"/>
        </w:rPr>
        <w:t xml:space="preserve">No individual who is in direct economic competition with the Practitioner involved shall be included on this hearing committee.  </w:t>
      </w:r>
      <w:r w:rsidR="00D027AA" w:rsidRPr="002C0F6E">
        <w:rPr>
          <w:rFonts w:ascii="Verdana" w:hAnsi="Verdana"/>
          <w:sz w:val="20"/>
          <w:szCs w:val="20"/>
        </w:rPr>
        <w:t xml:space="preserve">The hearing committee shall not include any individual who is demonstrated to have an actual bias, prejudice or conflict of interest that would prevent the individual from fairly and impartially considering the matter.  Employment by, or other contractual arrangement with, the </w:t>
      </w:r>
      <w:r w:rsidR="00CD6007">
        <w:rPr>
          <w:rFonts w:ascii="Verdana" w:hAnsi="Verdana"/>
          <w:sz w:val="20"/>
          <w:szCs w:val="20"/>
        </w:rPr>
        <w:t>Hospital</w:t>
      </w:r>
      <w:r w:rsidR="00D027AA" w:rsidRPr="002C0F6E">
        <w:rPr>
          <w:rFonts w:ascii="Verdana" w:hAnsi="Verdana"/>
          <w:sz w:val="20"/>
          <w:szCs w:val="20"/>
        </w:rPr>
        <w:t xml:space="preserve"> or an affiliate, in and of itself, shall not present a conflict of interest and shall not preclude a Staff member from serving on the hearing committee.</w:t>
      </w:r>
    </w:p>
    <w:p w:rsidR="00D027AA" w:rsidRPr="002C0F6E" w:rsidRDefault="00431BFB" w:rsidP="00315EBA">
      <w:pPr>
        <w:tabs>
          <w:tab w:val="num" w:pos="1620"/>
        </w:tabs>
        <w:spacing w:before="288"/>
        <w:ind w:left="720" w:right="72" w:hanging="720"/>
        <w:jc w:val="both"/>
        <w:rPr>
          <w:rFonts w:ascii="Verdana" w:hAnsi="Verdana" w:cs="Garamond"/>
          <w:sz w:val="20"/>
          <w:szCs w:val="20"/>
        </w:rPr>
      </w:pPr>
      <w:r w:rsidRPr="002C0F6E">
        <w:rPr>
          <w:rFonts w:ascii="Verdana" w:hAnsi="Verdana"/>
          <w:sz w:val="20"/>
          <w:szCs w:val="20"/>
        </w:rPr>
        <w:tab/>
      </w:r>
      <w:r w:rsidR="00D027AA" w:rsidRPr="002C0F6E">
        <w:rPr>
          <w:rFonts w:ascii="Verdana" w:hAnsi="Verdana"/>
          <w:sz w:val="20"/>
          <w:szCs w:val="20"/>
        </w:rPr>
        <w:t xml:space="preserve">The President of the </w:t>
      </w:r>
      <w:r w:rsidR="00CD6007">
        <w:rPr>
          <w:rFonts w:ascii="Verdana" w:hAnsi="Verdana"/>
          <w:sz w:val="20"/>
          <w:szCs w:val="20"/>
        </w:rPr>
        <w:t>Hospital</w:t>
      </w:r>
      <w:r w:rsidR="00D027AA" w:rsidRPr="002C0F6E">
        <w:rPr>
          <w:rFonts w:ascii="Verdana" w:hAnsi="Verdana"/>
          <w:sz w:val="20"/>
          <w:szCs w:val="20"/>
        </w:rPr>
        <w:t xml:space="preserve"> shall notify the Practitioner of the appointed members of the Ad Hoc Hearing Committee and if the Practitioner has any objection to any proposed member, the Practitioner shall within ten calendar days after notification, state the objection in writing and provide specific detailed reasons for such objection.  The President of the Medical Staff and the President of the </w:t>
      </w:r>
      <w:r w:rsidR="00CD6007">
        <w:rPr>
          <w:rFonts w:ascii="Verdana" w:hAnsi="Verdana"/>
          <w:sz w:val="20"/>
          <w:szCs w:val="20"/>
        </w:rPr>
        <w:t>Hospital</w:t>
      </w:r>
      <w:r w:rsidR="00D027AA" w:rsidRPr="002C0F6E">
        <w:rPr>
          <w:rFonts w:ascii="Verdana" w:hAnsi="Verdana"/>
          <w:sz w:val="20"/>
          <w:szCs w:val="20"/>
        </w:rPr>
        <w:t xml:space="preserve"> shall, after considering such objections, decide in their discretion whether to replace any person objected to and the Practitioner shall be notified of the final members of the hearing committee.</w:t>
      </w:r>
    </w:p>
    <w:p w:rsidR="00D027AA" w:rsidRPr="002C0F6E" w:rsidRDefault="00431BFB" w:rsidP="00315EBA">
      <w:pPr>
        <w:kinsoku w:val="0"/>
        <w:spacing w:before="288" w:after="240" w:line="216" w:lineRule="auto"/>
        <w:ind w:left="720" w:right="72"/>
        <w:jc w:val="both"/>
        <w:rPr>
          <w:rFonts w:ascii="Verdana" w:hAnsi="Verdana" w:cs="Garamond"/>
          <w:b/>
          <w:sz w:val="20"/>
          <w:szCs w:val="20"/>
        </w:rPr>
      </w:pPr>
      <w:r w:rsidRPr="002C0F6E">
        <w:rPr>
          <w:rFonts w:ascii="Verdana" w:hAnsi="Verdana" w:cs="Garamond"/>
          <w:b/>
          <w:sz w:val="20"/>
          <w:szCs w:val="20"/>
        </w:rPr>
        <w:t xml:space="preserve">12.3-5 </w:t>
      </w:r>
      <w:r w:rsidR="00D027AA" w:rsidRPr="002C0F6E">
        <w:rPr>
          <w:rFonts w:ascii="Verdana" w:hAnsi="Verdana" w:cs="Garamond"/>
          <w:b/>
          <w:sz w:val="20"/>
          <w:szCs w:val="20"/>
        </w:rPr>
        <w:t xml:space="preserve">HEARING </w:t>
      </w:r>
      <w:r w:rsidR="00D85B11">
        <w:rPr>
          <w:rFonts w:ascii="Verdana" w:hAnsi="Verdana" w:cs="Garamond"/>
          <w:b/>
          <w:sz w:val="20"/>
          <w:szCs w:val="20"/>
        </w:rPr>
        <w:t>OFFICER</w:t>
      </w:r>
    </w:p>
    <w:p w:rsidR="00D027AA" w:rsidRPr="002C0F6E" w:rsidRDefault="00D027AA" w:rsidP="00315EBA">
      <w:pPr>
        <w:ind w:left="720"/>
        <w:jc w:val="both"/>
        <w:rPr>
          <w:rFonts w:ascii="Verdana" w:hAnsi="Verdana"/>
          <w:sz w:val="20"/>
          <w:szCs w:val="20"/>
        </w:rPr>
      </w:pPr>
      <w:r w:rsidRPr="002C0F6E">
        <w:rPr>
          <w:rFonts w:ascii="Verdana" w:hAnsi="Verdana"/>
          <w:sz w:val="20"/>
          <w:szCs w:val="20"/>
        </w:rPr>
        <w:t xml:space="preserve">The President of the </w:t>
      </w:r>
      <w:r w:rsidR="00CD6007">
        <w:rPr>
          <w:rFonts w:ascii="Verdana" w:hAnsi="Verdana"/>
          <w:sz w:val="20"/>
          <w:szCs w:val="20"/>
        </w:rPr>
        <w:t>Hospital</w:t>
      </w:r>
      <w:r w:rsidRPr="002C0F6E">
        <w:rPr>
          <w:rFonts w:ascii="Verdana" w:hAnsi="Verdana"/>
          <w:sz w:val="20"/>
          <w:szCs w:val="20"/>
        </w:rPr>
        <w:t xml:space="preserve"> </w:t>
      </w:r>
      <w:r w:rsidR="00E369D2" w:rsidRPr="002C0F6E">
        <w:rPr>
          <w:rFonts w:ascii="Verdana" w:hAnsi="Verdana"/>
          <w:sz w:val="20"/>
          <w:szCs w:val="20"/>
        </w:rPr>
        <w:t>shall</w:t>
      </w:r>
      <w:r w:rsidRPr="002C0F6E">
        <w:rPr>
          <w:rFonts w:ascii="Verdana" w:hAnsi="Verdana"/>
          <w:sz w:val="20"/>
          <w:szCs w:val="20"/>
        </w:rPr>
        <w:t xml:space="preserve"> appoint a Hearing </w:t>
      </w:r>
      <w:r w:rsidR="00D85B11">
        <w:rPr>
          <w:rFonts w:ascii="Verdana" w:hAnsi="Verdana"/>
          <w:sz w:val="20"/>
          <w:szCs w:val="20"/>
        </w:rPr>
        <w:t>Officer</w:t>
      </w:r>
      <w:r w:rsidRPr="002C0F6E">
        <w:rPr>
          <w:rFonts w:ascii="Verdana" w:hAnsi="Verdana"/>
          <w:sz w:val="20"/>
          <w:szCs w:val="20"/>
        </w:rPr>
        <w:t xml:space="preserve"> to preside at the hearing in lieu of the hearing committee </w:t>
      </w:r>
      <w:r w:rsidR="00D85B11">
        <w:rPr>
          <w:rFonts w:ascii="Verdana" w:hAnsi="Verdana"/>
          <w:sz w:val="20"/>
          <w:szCs w:val="20"/>
        </w:rPr>
        <w:t>Chair</w:t>
      </w:r>
      <w:r w:rsidRPr="002C0F6E">
        <w:rPr>
          <w:rFonts w:ascii="Verdana" w:hAnsi="Verdana"/>
          <w:sz w:val="20"/>
          <w:szCs w:val="20"/>
        </w:rPr>
        <w:t xml:space="preserve">.  The Hearing </w:t>
      </w:r>
      <w:r w:rsidR="00D85B11">
        <w:rPr>
          <w:rFonts w:ascii="Verdana" w:hAnsi="Verdana"/>
          <w:sz w:val="20"/>
          <w:szCs w:val="20"/>
        </w:rPr>
        <w:t>Officer</w:t>
      </w:r>
      <w:r w:rsidRPr="002C0F6E">
        <w:rPr>
          <w:rFonts w:ascii="Verdana" w:hAnsi="Verdana"/>
          <w:sz w:val="20"/>
          <w:szCs w:val="20"/>
        </w:rPr>
        <w:t xml:space="preserve"> shall be an attorney or other individual familiar with the fair hearing process.  The Hearing </w:t>
      </w:r>
      <w:r w:rsidR="00D85B11">
        <w:rPr>
          <w:rFonts w:ascii="Verdana" w:hAnsi="Verdana"/>
          <w:sz w:val="20"/>
          <w:szCs w:val="20"/>
        </w:rPr>
        <w:t>Officer</w:t>
      </w:r>
      <w:r w:rsidRPr="002C0F6E">
        <w:rPr>
          <w:rFonts w:ascii="Verdana" w:hAnsi="Verdana"/>
          <w:sz w:val="20"/>
          <w:szCs w:val="20"/>
        </w:rPr>
        <w:t xml:space="preserve"> shall not act as an advocate for either side at the hearing.  The Hearing </w:t>
      </w:r>
      <w:r w:rsidR="00D85B11">
        <w:rPr>
          <w:rFonts w:ascii="Verdana" w:hAnsi="Verdana"/>
          <w:sz w:val="20"/>
          <w:szCs w:val="20"/>
        </w:rPr>
        <w:t>Officer</w:t>
      </w:r>
      <w:r w:rsidRPr="002C0F6E">
        <w:rPr>
          <w:rFonts w:ascii="Verdana" w:hAnsi="Verdana"/>
          <w:sz w:val="20"/>
          <w:szCs w:val="20"/>
        </w:rPr>
        <w:t xml:space="preserve"> may participate in the private deliberations of the hearing committee and may serve as a legal advisor to it, but shall not be entitled to vote on its recommendations.  The Hearing </w:t>
      </w:r>
      <w:r w:rsidR="00D85B11">
        <w:rPr>
          <w:rFonts w:ascii="Verdana" w:hAnsi="Verdana"/>
          <w:sz w:val="20"/>
          <w:szCs w:val="20"/>
        </w:rPr>
        <w:t>Officer</w:t>
      </w:r>
      <w:r w:rsidRPr="002C0F6E">
        <w:rPr>
          <w:rFonts w:ascii="Verdana" w:hAnsi="Verdana"/>
          <w:sz w:val="20"/>
          <w:szCs w:val="20"/>
        </w:rPr>
        <w:t xml:space="preserve"> shall:</w:t>
      </w:r>
    </w:p>
    <w:p w:rsidR="00D027AA" w:rsidRPr="002C0F6E" w:rsidRDefault="00D027AA" w:rsidP="00D027AA">
      <w:pPr>
        <w:jc w:val="both"/>
        <w:rPr>
          <w:rFonts w:ascii="Verdana" w:hAnsi="Verdana"/>
          <w:sz w:val="20"/>
          <w:szCs w:val="20"/>
        </w:rPr>
      </w:pPr>
    </w:p>
    <w:p w:rsidR="00D027AA" w:rsidRPr="002C0F6E" w:rsidRDefault="00D027AA" w:rsidP="00825228">
      <w:pPr>
        <w:numPr>
          <w:ilvl w:val="1"/>
          <w:numId w:val="57"/>
        </w:numPr>
        <w:tabs>
          <w:tab w:val="clear" w:pos="1440"/>
          <w:tab w:val="num" w:pos="1080"/>
        </w:tabs>
        <w:kinsoku w:val="0"/>
        <w:ind w:left="1080"/>
        <w:jc w:val="both"/>
        <w:rPr>
          <w:rFonts w:ascii="Verdana" w:hAnsi="Verdana"/>
          <w:sz w:val="20"/>
          <w:szCs w:val="20"/>
        </w:rPr>
      </w:pPr>
      <w:r w:rsidRPr="002C0F6E">
        <w:rPr>
          <w:rFonts w:ascii="Verdana" w:hAnsi="Verdana"/>
          <w:sz w:val="20"/>
          <w:szCs w:val="20"/>
        </w:rPr>
        <w:t>determine the order of procedure;</w:t>
      </w:r>
    </w:p>
    <w:p w:rsidR="00D027AA" w:rsidRPr="002C0F6E" w:rsidRDefault="00D027AA" w:rsidP="00565C16">
      <w:pPr>
        <w:jc w:val="both"/>
        <w:rPr>
          <w:rFonts w:ascii="Verdana" w:hAnsi="Verdana"/>
          <w:sz w:val="20"/>
          <w:szCs w:val="20"/>
        </w:rPr>
      </w:pPr>
    </w:p>
    <w:p w:rsidR="00D027AA" w:rsidRPr="002C0F6E" w:rsidRDefault="00D027AA" w:rsidP="00825228">
      <w:pPr>
        <w:numPr>
          <w:ilvl w:val="1"/>
          <w:numId w:val="57"/>
        </w:numPr>
        <w:tabs>
          <w:tab w:val="clear" w:pos="1440"/>
          <w:tab w:val="num" w:pos="1080"/>
        </w:tabs>
        <w:kinsoku w:val="0"/>
        <w:ind w:left="1080"/>
        <w:jc w:val="both"/>
        <w:rPr>
          <w:rFonts w:ascii="Verdana" w:hAnsi="Verdana"/>
          <w:sz w:val="20"/>
          <w:szCs w:val="20"/>
        </w:rPr>
      </w:pPr>
      <w:r w:rsidRPr="002C0F6E">
        <w:rPr>
          <w:rFonts w:ascii="Verdana" w:hAnsi="Verdana"/>
          <w:sz w:val="20"/>
          <w:szCs w:val="20"/>
        </w:rPr>
        <w:t>maintain decorum throughout the hearing;</w:t>
      </w:r>
    </w:p>
    <w:p w:rsidR="00D027AA" w:rsidRPr="002C0F6E" w:rsidRDefault="00D027AA" w:rsidP="00565C16">
      <w:pPr>
        <w:jc w:val="both"/>
        <w:rPr>
          <w:rFonts w:ascii="Verdana" w:hAnsi="Verdana"/>
          <w:sz w:val="20"/>
          <w:szCs w:val="20"/>
        </w:rPr>
      </w:pPr>
    </w:p>
    <w:p w:rsidR="00D027AA" w:rsidRPr="002C0F6E" w:rsidRDefault="00D027AA" w:rsidP="00825228">
      <w:pPr>
        <w:numPr>
          <w:ilvl w:val="1"/>
          <w:numId w:val="57"/>
        </w:numPr>
        <w:tabs>
          <w:tab w:val="clear" w:pos="1440"/>
          <w:tab w:val="num" w:pos="1080"/>
        </w:tabs>
        <w:kinsoku w:val="0"/>
        <w:ind w:left="1080"/>
        <w:jc w:val="both"/>
        <w:rPr>
          <w:rFonts w:ascii="Verdana" w:hAnsi="Verdana"/>
          <w:sz w:val="20"/>
          <w:szCs w:val="20"/>
        </w:rPr>
      </w:pPr>
      <w:r w:rsidRPr="002C0F6E">
        <w:rPr>
          <w:rFonts w:ascii="Verdana" w:hAnsi="Verdana"/>
          <w:sz w:val="20"/>
          <w:szCs w:val="20"/>
        </w:rPr>
        <w:lastRenderedPageBreak/>
        <w:t>allow the participants in the hearing to have a reasonable opportunity to present relevant oral and documentary evidence;</w:t>
      </w:r>
    </w:p>
    <w:p w:rsidR="00D027AA" w:rsidRPr="002C0F6E" w:rsidRDefault="00D027AA" w:rsidP="00565C16">
      <w:pPr>
        <w:jc w:val="both"/>
        <w:rPr>
          <w:rFonts w:ascii="Verdana" w:hAnsi="Verdana"/>
          <w:sz w:val="20"/>
          <w:szCs w:val="20"/>
        </w:rPr>
      </w:pPr>
    </w:p>
    <w:p w:rsidR="00D027AA" w:rsidRPr="002C0F6E" w:rsidRDefault="00D027AA" w:rsidP="00825228">
      <w:pPr>
        <w:numPr>
          <w:ilvl w:val="1"/>
          <w:numId w:val="57"/>
        </w:numPr>
        <w:tabs>
          <w:tab w:val="clear" w:pos="1440"/>
          <w:tab w:val="num" w:pos="1080"/>
        </w:tabs>
        <w:kinsoku w:val="0"/>
        <w:ind w:left="1080"/>
        <w:jc w:val="both"/>
        <w:rPr>
          <w:rFonts w:ascii="Verdana" w:hAnsi="Verdana"/>
          <w:sz w:val="20"/>
          <w:szCs w:val="20"/>
        </w:rPr>
      </w:pPr>
      <w:r w:rsidRPr="002C0F6E">
        <w:rPr>
          <w:rFonts w:ascii="Verdana" w:hAnsi="Verdana"/>
          <w:sz w:val="20"/>
          <w:szCs w:val="20"/>
        </w:rPr>
        <w:t>set reasonable limits of the number of witnesses and duration of direct and cross-examination of witnesses;</w:t>
      </w:r>
    </w:p>
    <w:p w:rsidR="00D027AA" w:rsidRPr="002C0F6E" w:rsidRDefault="00D027AA" w:rsidP="00565C16">
      <w:pPr>
        <w:jc w:val="both"/>
        <w:rPr>
          <w:rFonts w:ascii="Verdana" w:hAnsi="Verdana"/>
          <w:sz w:val="20"/>
          <w:szCs w:val="20"/>
        </w:rPr>
      </w:pPr>
    </w:p>
    <w:p w:rsidR="00D027AA" w:rsidRPr="002C0F6E" w:rsidRDefault="00D027AA" w:rsidP="00825228">
      <w:pPr>
        <w:numPr>
          <w:ilvl w:val="1"/>
          <w:numId w:val="57"/>
        </w:numPr>
        <w:tabs>
          <w:tab w:val="clear" w:pos="1440"/>
          <w:tab w:val="num" w:pos="1080"/>
        </w:tabs>
        <w:kinsoku w:val="0"/>
        <w:ind w:left="1080"/>
        <w:jc w:val="both"/>
        <w:rPr>
          <w:rFonts w:ascii="Verdana" w:hAnsi="Verdana"/>
          <w:sz w:val="20"/>
          <w:szCs w:val="20"/>
        </w:rPr>
      </w:pPr>
      <w:r w:rsidRPr="002C0F6E">
        <w:rPr>
          <w:rFonts w:ascii="Verdana" w:hAnsi="Verdana"/>
          <w:sz w:val="20"/>
          <w:szCs w:val="20"/>
        </w:rPr>
        <w:t xml:space="preserve">rule on all matters of procedure and the admissibility of evidence, including whether evidence has sufficient relevance and reliability to be submitted to the hearing committee for consideration; </w:t>
      </w:r>
    </w:p>
    <w:p w:rsidR="00D027AA" w:rsidRPr="002C0F6E" w:rsidRDefault="00D027AA" w:rsidP="00565C16">
      <w:pPr>
        <w:jc w:val="both"/>
        <w:rPr>
          <w:rFonts w:ascii="Verdana" w:hAnsi="Verdana"/>
          <w:sz w:val="20"/>
          <w:szCs w:val="20"/>
        </w:rPr>
      </w:pPr>
    </w:p>
    <w:p w:rsidR="00D027AA" w:rsidRPr="002C0F6E" w:rsidRDefault="00D027AA" w:rsidP="00825228">
      <w:pPr>
        <w:numPr>
          <w:ilvl w:val="1"/>
          <w:numId w:val="57"/>
        </w:numPr>
        <w:tabs>
          <w:tab w:val="clear" w:pos="1440"/>
          <w:tab w:val="num" w:pos="1080"/>
        </w:tabs>
        <w:kinsoku w:val="0"/>
        <w:ind w:left="1080"/>
        <w:jc w:val="both"/>
        <w:rPr>
          <w:rFonts w:ascii="Verdana" w:hAnsi="Verdana"/>
          <w:sz w:val="20"/>
          <w:szCs w:val="20"/>
        </w:rPr>
      </w:pPr>
      <w:r w:rsidRPr="002C0F6E">
        <w:rPr>
          <w:rFonts w:ascii="Verdana" w:hAnsi="Verdana"/>
          <w:sz w:val="20"/>
          <w:szCs w:val="20"/>
        </w:rPr>
        <w:t xml:space="preserve">prohibit conduct, testimony or presentation of evidence that is cumulative, excessive, irrelevant, abusive or that causes undue delay; </w:t>
      </w:r>
    </w:p>
    <w:p w:rsidR="00D027AA" w:rsidRPr="002C0F6E" w:rsidRDefault="00D027AA" w:rsidP="00565C16">
      <w:pPr>
        <w:jc w:val="both"/>
        <w:rPr>
          <w:rFonts w:ascii="Verdana" w:hAnsi="Verdana"/>
          <w:sz w:val="20"/>
          <w:szCs w:val="20"/>
        </w:rPr>
      </w:pPr>
    </w:p>
    <w:p w:rsidR="00D027AA" w:rsidRPr="002C0F6E" w:rsidRDefault="00D027AA" w:rsidP="00825228">
      <w:pPr>
        <w:numPr>
          <w:ilvl w:val="1"/>
          <w:numId w:val="57"/>
        </w:numPr>
        <w:tabs>
          <w:tab w:val="clear" w:pos="1440"/>
          <w:tab w:val="num" w:pos="1080"/>
        </w:tabs>
        <w:kinsoku w:val="0"/>
        <w:ind w:left="1080"/>
        <w:jc w:val="both"/>
        <w:rPr>
          <w:rFonts w:ascii="Verdana" w:hAnsi="Verdana"/>
          <w:sz w:val="20"/>
          <w:szCs w:val="20"/>
        </w:rPr>
      </w:pPr>
      <w:r w:rsidRPr="002C0F6E">
        <w:rPr>
          <w:rFonts w:ascii="Verdana" w:hAnsi="Verdana"/>
          <w:sz w:val="20"/>
          <w:szCs w:val="20"/>
        </w:rPr>
        <w:t xml:space="preserve">have authority to recess and reconvene the hearing and to rule on requests for postponements or extensions of time in consultation with the hearing committee </w:t>
      </w:r>
      <w:r w:rsidR="00D85B11">
        <w:rPr>
          <w:rFonts w:ascii="Verdana" w:hAnsi="Verdana"/>
          <w:sz w:val="20"/>
          <w:szCs w:val="20"/>
        </w:rPr>
        <w:t>Chair</w:t>
      </w:r>
      <w:r w:rsidRPr="002C0F6E">
        <w:rPr>
          <w:rFonts w:ascii="Verdana" w:hAnsi="Verdana"/>
          <w:sz w:val="20"/>
          <w:szCs w:val="20"/>
        </w:rPr>
        <w:t xml:space="preserve">; and </w:t>
      </w:r>
    </w:p>
    <w:p w:rsidR="00D027AA" w:rsidRPr="002C0F6E" w:rsidRDefault="00D027AA" w:rsidP="00565C16">
      <w:pPr>
        <w:jc w:val="both"/>
        <w:rPr>
          <w:rFonts w:ascii="Verdana" w:hAnsi="Verdana"/>
          <w:sz w:val="20"/>
          <w:szCs w:val="20"/>
        </w:rPr>
      </w:pPr>
    </w:p>
    <w:p w:rsidR="00D027AA" w:rsidRPr="002C0F6E" w:rsidRDefault="00D027AA" w:rsidP="00825228">
      <w:pPr>
        <w:numPr>
          <w:ilvl w:val="1"/>
          <w:numId w:val="57"/>
        </w:numPr>
        <w:tabs>
          <w:tab w:val="clear" w:pos="1440"/>
          <w:tab w:val="num" w:pos="1080"/>
        </w:tabs>
        <w:kinsoku w:val="0"/>
        <w:ind w:left="1080"/>
        <w:jc w:val="both"/>
        <w:rPr>
          <w:rFonts w:ascii="Verdana" w:hAnsi="Verdana"/>
          <w:sz w:val="20"/>
          <w:szCs w:val="20"/>
        </w:rPr>
      </w:pPr>
      <w:r w:rsidRPr="002C0F6E">
        <w:rPr>
          <w:rFonts w:ascii="Verdana" w:hAnsi="Verdana"/>
          <w:sz w:val="20"/>
          <w:szCs w:val="20"/>
        </w:rPr>
        <w:t xml:space="preserve">may require any person who does not comply with the orders or rulings of the Hearing </w:t>
      </w:r>
      <w:r w:rsidR="00D85B11">
        <w:rPr>
          <w:rFonts w:ascii="Verdana" w:hAnsi="Verdana"/>
          <w:sz w:val="20"/>
          <w:szCs w:val="20"/>
        </w:rPr>
        <w:t>Officer</w:t>
      </w:r>
      <w:r w:rsidRPr="002C0F6E">
        <w:rPr>
          <w:rFonts w:ascii="Verdana" w:hAnsi="Verdana"/>
          <w:sz w:val="20"/>
          <w:szCs w:val="20"/>
        </w:rPr>
        <w:t xml:space="preserve"> or who ignores such orders or rulings, for example, continues to submit repetitive testimony, to leave the hearing.</w:t>
      </w:r>
    </w:p>
    <w:p w:rsidR="00D027AA" w:rsidRPr="002C0F6E" w:rsidRDefault="00D027AA" w:rsidP="0009587F">
      <w:pPr>
        <w:spacing w:before="288" w:line="199" w:lineRule="auto"/>
        <w:ind w:firstLine="720"/>
        <w:jc w:val="both"/>
        <w:rPr>
          <w:rFonts w:ascii="Verdana" w:hAnsi="Verdana" w:cs="Garamond"/>
          <w:b/>
          <w:sz w:val="20"/>
          <w:szCs w:val="20"/>
        </w:rPr>
      </w:pPr>
      <w:r w:rsidRPr="002C0F6E">
        <w:rPr>
          <w:rFonts w:ascii="Verdana" w:hAnsi="Verdana" w:cs="Garamond"/>
          <w:b/>
          <w:sz w:val="20"/>
          <w:szCs w:val="20"/>
        </w:rPr>
        <w:t>12.3-6</w:t>
      </w:r>
      <w:r w:rsidR="00315EBA" w:rsidRPr="002C0F6E">
        <w:rPr>
          <w:rFonts w:ascii="Verdana" w:hAnsi="Verdana" w:cs="Garamond"/>
          <w:b/>
          <w:sz w:val="20"/>
          <w:szCs w:val="20"/>
        </w:rPr>
        <w:t xml:space="preserve"> </w:t>
      </w:r>
      <w:r w:rsidRPr="002C0F6E">
        <w:rPr>
          <w:rFonts w:ascii="Verdana" w:hAnsi="Verdana" w:cs="Garamond"/>
          <w:b/>
          <w:sz w:val="20"/>
          <w:szCs w:val="20"/>
        </w:rPr>
        <w:t>CONDUCT OF HEARING</w:t>
      </w:r>
    </w:p>
    <w:p w:rsidR="00F10A48" w:rsidRPr="002C0F6E" w:rsidRDefault="00D027AA" w:rsidP="00A01CC0">
      <w:pPr>
        <w:numPr>
          <w:ilvl w:val="0"/>
          <w:numId w:val="58"/>
        </w:numPr>
        <w:kinsoku w:val="0"/>
        <w:spacing w:before="252"/>
        <w:ind w:right="72"/>
        <w:jc w:val="both"/>
        <w:rPr>
          <w:rFonts w:ascii="Verdana" w:hAnsi="Verdana" w:cs="Garamond"/>
          <w:sz w:val="20"/>
          <w:szCs w:val="20"/>
        </w:rPr>
      </w:pPr>
      <w:r w:rsidRPr="002C0F6E">
        <w:rPr>
          <w:rFonts w:ascii="Verdana" w:hAnsi="Verdana" w:cs="Garamond"/>
          <w:sz w:val="20"/>
          <w:szCs w:val="20"/>
        </w:rPr>
        <w:t xml:space="preserve">There shall be at least a majority of the members of the hearing committee present when the hearing takes place, and no member may vote by proxy.  </w:t>
      </w:r>
      <w:r w:rsidRPr="002C0F6E">
        <w:rPr>
          <w:rFonts w:ascii="Verdana" w:hAnsi="Verdana"/>
          <w:sz w:val="20"/>
          <w:szCs w:val="20"/>
        </w:rPr>
        <w:t>The hearing committee may make a recommendation as long as a majority of the panel members have attended all the hearing sessions or read the transcript of any hearing session for which a member was not in personal attendance.  A majority of the members shall constitute a quorum for purposes of conducting a hearing.</w:t>
      </w:r>
      <w:r w:rsidR="00F10A48" w:rsidRPr="002C0F6E">
        <w:rPr>
          <w:rFonts w:ascii="Verdana" w:hAnsi="Verdana"/>
          <w:sz w:val="20"/>
          <w:szCs w:val="20"/>
        </w:rPr>
        <w:t xml:space="preserve"> </w:t>
      </w:r>
    </w:p>
    <w:p w:rsidR="00F10A48" w:rsidRPr="002C0F6E" w:rsidRDefault="00D027AA" w:rsidP="00A01CC0">
      <w:pPr>
        <w:numPr>
          <w:ilvl w:val="0"/>
          <w:numId w:val="58"/>
        </w:numPr>
        <w:kinsoku w:val="0"/>
        <w:spacing w:before="252"/>
        <w:ind w:right="72"/>
        <w:jc w:val="both"/>
        <w:rPr>
          <w:rFonts w:ascii="Verdana" w:hAnsi="Verdana"/>
          <w:sz w:val="20"/>
          <w:szCs w:val="20"/>
        </w:rPr>
      </w:pPr>
      <w:r w:rsidRPr="002C0F6E">
        <w:rPr>
          <w:rFonts w:ascii="Verdana" w:hAnsi="Verdana" w:cs="Garamond"/>
          <w:sz w:val="20"/>
          <w:szCs w:val="20"/>
        </w:rPr>
        <w:t xml:space="preserve">An accurate record of the hearing shall be kept. The mechanism shall be established by the ad hoc hearing committee, and may be accomplished by use of a court reporter, electronic recording unit, detailed transcription or by the taking of adequate minutes.  The Practitioner for whom the hearing is held has the right to obtain copies of the records upon payment of any reasonable charges; provided that Practitioner shall have no right to receive a copy during the hearing or to delay continuation of the hearing pending completion of a transcript. </w:t>
      </w:r>
    </w:p>
    <w:p w:rsidR="00F10A48" w:rsidRPr="002C0F6E" w:rsidRDefault="00D027AA" w:rsidP="00315EBA">
      <w:pPr>
        <w:numPr>
          <w:ilvl w:val="0"/>
          <w:numId w:val="58"/>
        </w:numPr>
        <w:kinsoku w:val="0"/>
        <w:spacing w:before="252"/>
        <w:ind w:right="72"/>
        <w:jc w:val="both"/>
        <w:rPr>
          <w:rFonts w:ascii="Verdana" w:hAnsi="Verdana"/>
          <w:sz w:val="20"/>
          <w:szCs w:val="20"/>
        </w:rPr>
      </w:pPr>
      <w:r w:rsidRPr="002C0F6E">
        <w:rPr>
          <w:rFonts w:ascii="Verdana" w:hAnsi="Verdana" w:cs="Garamond"/>
          <w:sz w:val="20"/>
          <w:szCs w:val="20"/>
        </w:rPr>
        <w:t xml:space="preserve">The personal presence of the Practitioner for whom the hearing has been scheduled shall be required.  A Practitioner who fails without good cause to appear and proceed at such hearing shall be deemed to have waived the rights herein provided in the same manner as provided in </w:t>
      </w:r>
      <w:r w:rsidR="00D85B11">
        <w:rPr>
          <w:rFonts w:ascii="Verdana" w:hAnsi="Verdana" w:cs="Garamond"/>
          <w:sz w:val="20"/>
          <w:szCs w:val="20"/>
        </w:rPr>
        <w:t>Section</w:t>
      </w:r>
      <w:r w:rsidRPr="002C0F6E">
        <w:rPr>
          <w:rFonts w:ascii="Verdana" w:hAnsi="Verdana" w:cs="Garamond"/>
          <w:sz w:val="20"/>
          <w:szCs w:val="20"/>
        </w:rPr>
        <w:t xml:space="preserve">s 12.3-2 (b) and (c) of this Article and to have accepted the adverse </w:t>
      </w:r>
      <w:r w:rsidRPr="002C0F6E">
        <w:rPr>
          <w:rFonts w:ascii="Verdana" w:hAnsi="Verdana"/>
          <w:sz w:val="20"/>
          <w:szCs w:val="20"/>
        </w:rPr>
        <w:t xml:space="preserve">recommendation or decision involved and the same thereupon shall become and remain in effect as provided in said </w:t>
      </w:r>
      <w:r w:rsidR="00D85B11">
        <w:rPr>
          <w:rFonts w:ascii="Verdana" w:hAnsi="Verdana"/>
          <w:sz w:val="20"/>
          <w:szCs w:val="20"/>
        </w:rPr>
        <w:t>Section</w:t>
      </w:r>
      <w:r w:rsidRPr="002C0F6E">
        <w:rPr>
          <w:rFonts w:ascii="Verdana" w:hAnsi="Verdana"/>
          <w:sz w:val="20"/>
          <w:szCs w:val="20"/>
        </w:rPr>
        <w:t xml:space="preserve">s. </w:t>
      </w:r>
    </w:p>
    <w:p w:rsidR="00F10A48" w:rsidRPr="002C0F6E" w:rsidRDefault="00D027AA" w:rsidP="00A01CC0">
      <w:pPr>
        <w:numPr>
          <w:ilvl w:val="0"/>
          <w:numId w:val="58"/>
        </w:numPr>
        <w:kinsoku w:val="0"/>
        <w:spacing w:before="252"/>
        <w:ind w:right="72"/>
        <w:jc w:val="both"/>
        <w:rPr>
          <w:rFonts w:ascii="Verdana" w:hAnsi="Verdana"/>
          <w:sz w:val="20"/>
          <w:szCs w:val="20"/>
        </w:rPr>
      </w:pPr>
      <w:r w:rsidRPr="002C0F6E">
        <w:rPr>
          <w:rFonts w:ascii="Verdana" w:hAnsi="Verdana"/>
          <w:sz w:val="20"/>
          <w:szCs w:val="20"/>
        </w:rPr>
        <w:t xml:space="preserve">The affected Practitioner shall be entitled to be accompanied and/or represented at the hearing by an attorney or other person of the Practitioner's choice.  If the Practitioner is accompanied or represented at the hearing, the practitioner shall still be required to respond personally to any questions directed to the Practitioner.  The Practitioner shall notify the President of the Medical Staff and the President of the </w:t>
      </w:r>
      <w:r w:rsidR="00CD6007">
        <w:rPr>
          <w:rFonts w:ascii="Verdana" w:hAnsi="Verdana"/>
          <w:sz w:val="20"/>
          <w:szCs w:val="20"/>
        </w:rPr>
        <w:t>Hospital</w:t>
      </w:r>
      <w:r w:rsidRPr="002C0F6E">
        <w:rPr>
          <w:rFonts w:ascii="Verdana" w:hAnsi="Verdana"/>
          <w:sz w:val="20"/>
          <w:szCs w:val="20"/>
        </w:rPr>
        <w:t xml:space="preserve"> of the name of his or her attorney or other representative not less than fifteen calendar days prior to the commencement of the hearing.  Failure to provide such </w:t>
      </w:r>
      <w:r w:rsidRPr="002C0F6E">
        <w:rPr>
          <w:rFonts w:ascii="Verdana" w:hAnsi="Verdana"/>
          <w:sz w:val="20"/>
          <w:szCs w:val="20"/>
        </w:rPr>
        <w:lastRenderedPageBreak/>
        <w:t>notice shall result in the Practitioner not being permitted to be accompanied by counsel or another representative.  Practitioner shall pay his or her own attorney’s fees and costs.</w:t>
      </w:r>
    </w:p>
    <w:p w:rsidR="00F10A48" w:rsidRPr="002C0F6E" w:rsidRDefault="00D027AA" w:rsidP="00A01CC0">
      <w:pPr>
        <w:numPr>
          <w:ilvl w:val="0"/>
          <w:numId w:val="58"/>
        </w:numPr>
        <w:kinsoku w:val="0"/>
        <w:spacing w:before="252"/>
        <w:ind w:right="72"/>
        <w:jc w:val="both"/>
        <w:rPr>
          <w:rFonts w:ascii="Verdana" w:hAnsi="Verdana"/>
          <w:sz w:val="20"/>
          <w:szCs w:val="20"/>
        </w:rPr>
      </w:pPr>
      <w:r w:rsidRPr="002C0F6E">
        <w:rPr>
          <w:rFonts w:ascii="Verdana" w:hAnsi="Verdana"/>
          <w:sz w:val="20"/>
          <w:szCs w:val="20"/>
        </w:rPr>
        <w:t>The MEC, when its action has prompted the hearing shall appoint one of its members or some other Medical Staff member to represent it at the hearing, to present the facts in support of its adverse recommendations and to examine witnesses.  The Board, when its action has prompted the hearing, shall appoint one of its members to represent it at the hearing, to present the facts in support of its adverse decision and to examine witnesses.  It shall be the obligation of such representative to present appropriate evidence in support of the adverse recommendation or decision.  The presenter of the adverse recommendation or decision may be repres</w:t>
      </w:r>
      <w:r w:rsidR="00F10A48" w:rsidRPr="002C0F6E">
        <w:rPr>
          <w:rFonts w:ascii="Verdana" w:hAnsi="Verdana"/>
          <w:sz w:val="20"/>
          <w:szCs w:val="20"/>
        </w:rPr>
        <w:t>ented by counsel at the hearing.</w:t>
      </w:r>
    </w:p>
    <w:p w:rsidR="00F10A48" w:rsidRPr="002C0F6E" w:rsidRDefault="00D027AA" w:rsidP="00A01CC0">
      <w:pPr>
        <w:numPr>
          <w:ilvl w:val="0"/>
          <w:numId w:val="58"/>
        </w:numPr>
        <w:kinsoku w:val="0"/>
        <w:spacing w:before="252"/>
        <w:ind w:right="72"/>
        <w:jc w:val="both"/>
        <w:rPr>
          <w:rFonts w:ascii="Verdana" w:hAnsi="Verdana"/>
          <w:sz w:val="20"/>
          <w:szCs w:val="20"/>
        </w:rPr>
      </w:pPr>
      <w:r w:rsidRPr="002C0F6E">
        <w:rPr>
          <w:rFonts w:ascii="Verdana" w:hAnsi="Verdana"/>
          <w:sz w:val="20"/>
          <w:szCs w:val="20"/>
        </w:rPr>
        <w:t>The Practitioner shall have no right to formal discovery in connection with the hearing.  The Practitioner requesting a hearing shall be provided with a copy of, or reasonable access to, the medical records and documents relied on by the MEC or the Board in making its adverse recommendation or decision or to be submitted as exhibits to the hearing committee, including any written reports from an investigation committee or expert; provided that, such documents shall be provided only after the Practitioner, and his or her attorney or other representative, provide a written statement agreeing to maintain the confidentiality of such documents, to maintain the privacy of any patient Protected Health Information in compliance with state and federal laws, and not to disclose the documents for purposes other than the hearing.  Practitioner shall not be entitled to receive copies of any minutes relating to the peer review session of MEC meetings or to any information or records regarding other practitioners on the Medical Staff.  The provision of any documents is not intended to waive any privilege under the state peer review protection statute.</w:t>
      </w:r>
    </w:p>
    <w:p w:rsidR="00F10A48" w:rsidRPr="002C0F6E" w:rsidRDefault="00D027AA" w:rsidP="00A01CC0">
      <w:pPr>
        <w:numPr>
          <w:ilvl w:val="0"/>
          <w:numId w:val="58"/>
        </w:numPr>
        <w:kinsoku w:val="0"/>
        <w:spacing w:before="252"/>
        <w:ind w:right="72"/>
        <w:jc w:val="both"/>
        <w:rPr>
          <w:rFonts w:ascii="Verdana" w:hAnsi="Verdana"/>
          <w:sz w:val="20"/>
          <w:szCs w:val="20"/>
        </w:rPr>
      </w:pPr>
      <w:r w:rsidRPr="002C0F6E">
        <w:rPr>
          <w:rFonts w:ascii="Verdana" w:hAnsi="Verdana"/>
          <w:sz w:val="20"/>
          <w:szCs w:val="20"/>
        </w:rPr>
        <w:t xml:space="preserve">At least seven calendar days prior to the hearing, each party shall provide the other party and the hearing committee with a written list of all witnesses and expert witnesses, a copy of the curriculum vitae and written report of any expert, and a copy of any documentary evidence such party intends to submit to the hearing committee.  The Hearing </w:t>
      </w:r>
      <w:r w:rsidR="00D85B11">
        <w:rPr>
          <w:rFonts w:ascii="Verdana" w:hAnsi="Verdana"/>
          <w:sz w:val="20"/>
          <w:szCs w:val="20"/>
        </w:rPr>
        <w:t>Officer</w:t>
      </w:r>
      <w:r w:rsidRPr="002C0F6E">
        <w:rPr>
          <w:rFonts w:ascii="Verdana" w:hAnsi="Verdana"/>
          <w:sz w:val="20"/>
          <w:szCs w:val="20"/>
        </w:rPr>
        <w:t xml:space="preserve"> may within his or her discretion refuse to allow the presentation of any witness testimony or documentary evidence by either party that was not disclosed prior to the hearing, unless the Hearing </w:t>
      </w:r>
      <w:r w:rsidR="00D85B11">
        <w:rPr>
          <w:rFonts w:ascii="Verdana" w:hAnsi="Verdana"/>
          <w:sz w:val="20"/>
          <w:szCs w:val="20"/>
        </w:rPr>
        <w:t>Officer</w:t>
      </w:r>
      <w:r w:rsidRPr="002C0F6E">
        <w:rPr>
          <w:rFonts w:ascii="Verdana" w:hAnsi="Verdana"/>
          <w:sz w:val="20"/>
          <w:szCs w:val="20"/>
        </w:rPr>
        <w:t xml:space="preserve"> determines that such failure to disclose was unavoidable, unanticipated or there is otherwise good cause shown to permit such additional testimony or documents.</w:t>
      </w:r>
    </w:p>
    <w:p w:rsidR="00F10A48" w:rsidRPr="002C0F6E" w:rsidRDefault="00D027AA" w:rsidP="00A01CC0">
      <w:pPr>
        <w:numPr>
          <w:ilvl w:val="0"/>
          <w:numId w:val="58"/>
        </w:numPr>
        <w:kinsoku w:val="0"/>
        <w:spacing w:before="252"/>
        <w:ind w:right="72"/>
        <w:jc w:val="both"/>
        <w:rPr>
          <w:rFonts w:ascii="Verdana" w:hAnsi="Verdana"/>
          <w:sz w:val="20"/>
          <w:szCs w:val="20"/>
        </w:rPr>
      </w:pPr>
      <w:r w:rsidRPr="002C0F6E">
        <w:rPr>
          <w:rFonts w:ascii="Verdana" w:hAnsi="Verdana"/>
          <w:sz w:val="20"/>
          <w:szCs w:val="20"/>
        </w:rPr>
        <w:t xml:space="preserve">The hearing shall be conducted in an informal manner and the rules of evidence shall not apply.  Any relevant matter upon which responsible persons customarily rely in the conduct of serious affairs shall be considered, regardless of the existence of any common law or statutory rule which might make the evidence inadmissible over objection in civil or criminal action. </w:t>
      </w:r>
    </w:p>
    <w:p w:rsidR="00E271BC" w:rsidRPr="002C0F6E" w:rsidRDefault="00D027AA" w:rsidP="00A01CC0">
      <w:pPr>
        <w:numPr>
          <w:ilvl w:val="0"/>
          <w:numId w:val="58"/>
        </w:numPr>
        <w:tabs>
          <w:tab w:val="left" w:pos="1404"/>
        </w:tabs>
        <w:kinsoku w:val="0"/>
        <w:spacing w:before="252"/>
        <w:ind w:right="72"/>
        <w:jc w:val="both"/>
        <w:rPr>
          <w:rFonts w:ascii="Verdana" w:hAnsi="Verdana"/>
          <w:sz w:val="20"/>
          <w:szCs w:val="20"/>
        </w:rPr>
      </w:pPr>
      <w:r w:rsidRPr="002C0F6E">
        <w:rPr>
          <w:rFonts w:ascii="Verdana" w:hAnsi="Verdana"/>
          <w:sz w:val="20"/>
          <w:szCs w:val="20"/>
        </w:rPr>
        <w:t xml:space="preserve">At a hearing both sides shall have the following rights, in addition to other rights specifically set forth in this </w:t>
      </w:r>
      <w:r w:rsidR="00D85B11">
        <w:rPr>
          <w:rFonts w:ascii="Verdana" w:hAnsi="Verdana"/>
          <w:sz w:val="20"/>
          <w:szCs w:val="20"/>
        </w:rPr>
        <w:t>Section</w:t>
      </w:r>
      <w:r w:rsidRPr="002C0F6E">
        <w:rPr>
          <w:rFonts w:ascii="Verdana" w:hAnsi="Verdana"/>
          <w:sz w:val="20"/>
          <w:szCs w:val="20"/>
        </w:rPr>
        <w:t xml:space="preserve"> 12.3-6, subject to reasonable limits determined by the Hearing </w:t>
      </w:r>
      <w:r w:rsidR="00D85B11">
        <w:rPr>
          <w:rFonts w:ascii="Verdana" w:hAnsi="Verdana"/>
          <w:sz w:val="20"/>
          <w:szCs w:val="20"/>
        </w:rPr>
        <w:t>Officer</w:t>
      </w:r>
      <w:r w:rsidRPr="002C0F6E">
        <w:rPr>
          <w:rFonts w:ascii="Verdana" w:hAnsi="Verdana"/>
          <w:sz w:val="20"/>
          <w:szCs w:val="20"/>
        </w:rPr>
        <w:t>:</w:t>
      </w:r>
    </w:p>
    <w:p w:rsidR="00E271BC" w:rsidRPr="002C0F6E" w:rsidRDefault="00E271BC" w:rsidP="00E271BC">
      <w:pPr>
        <w:numPr>
          <w:ilvl w:val="0"/>
          <w:numId w:val="59"/>
        </w:numPr>
        <w:tabs>
          <w:tab w:val="left" w:pos="1404"/>
        </w:tabs>
        <w:kinsoku w:val="0"/>
        <w:spacing w:before="252"/>
        <w:ind w:right="72"/>
        <w:jc w:val="both"/>
        <w:rPr>
          <w:rFonts w:ascii="Verdana" w:hAnsi="Verdana"/>
          <w:sz w:val="20"/>
          <w:szCs w:val="20"/>
        </w:rPr>
      </w:pPr>
      <w:r w:rsidRPr="002C0F6E">
        <w:rPr>
          <w:rFonts w:ascii="Verdana" w:hAnsi="Verdana"/>
          <w:sz w:val="20"/>
          <w:szCs w:val="20"/>
        </w:rPr>
        <w:t>to call and examine witnesses, to the extent they are available and willing to testify;</w:t>
      </w:r>
    </w:p>
    <w:p w:rsidR="00E271BC" w:rsidRPr="002C0F6E" w:rsidRDefault="00E271BC" w:rsidP="00E271BC">
      <w:pPr>
        <w:numPr>
          <w:ilvl w:val="0"/>
          <w:numId w:val="59"/>
        </w:numPr>
        <w:tabs>
          <w:tab w:val="left" w:pos="1404"/>
        </w:tabs>
        <w:kinsoku w:val="0"/>
        <w:spacing w:before="252"/>
        <w:ind w:right="72"/>
        <w:jc w:val="both"/>
        <w:rPr>
          <w:rFonts w:ascii="Verdana" w:hAnsi="Verdana"/>
          <w:sz w:val="20"/>
          <w:szCs w:val="20"/>
        </w:rPr>
      </w:pPr>
      <w:r w:rsidRPr="002C0F6E">
        <w:rPr>
          <w:rFonts w:ascii="Verdana" w:hAnsi="Verdana"/>
          <w:sz w:val="20"/>
          <w:szCs w:val="20"/>
        </w:rPr>
        <w:lastRenderedPageBreak/>
        <w:t xml:space="preserve">to cross-examine any witness on matters relevant to the issues; </w:t>
      </w:r>
    </w:p>
    <w:p w:rsidR="00E271BC" w:rsidRPr="002C0F6E" w:rsidRDefault="00E271BC" w:rsidP="00E271BC">
      <w:pPr>
        <w:numPr>
          <w:ilvl w:val="0"/>
          <w:numId w:val="59"/>
        </w:numPr>
        <w:tabs>
          <w:tab w:val="left" w:pos="1404"/>
        </w:tabs>
        <w:kinsoku w:val="0"/>
        <w:spacing w:before="252"/>
        <w:ind w:right="72"/>
        <w:jc w:val="both"/>
        <w:rPr>
          <w:rFonts w:ascii="Verdana" w:hAnsi="Verdana"/>
          <w:sz w:val="20"/>
          <w:szCs w:val="20"/>
        </w:rPr>
      </w:pPr>
      <w:r w:rsidRPr="002C0F6E">
        <w:rPr>
          <w:rFonts w:ascii="Verdana" w:hAnsi="Verdana"/>
          <w:sz w:val="20"/>
          <w:szCs w:val="20"/>
        </w:rPr>
        <w:t>to introduce exhibits; and</w:t>
      </w:r>
    </w:p>
    <w:p w:rsidR="00E271BC" w:rsidRPr="002C0F6E" w:rsidRDefault="00E271BC" w:rsidP="00E271BC">
      <w:pPr>
        <w:numPr>
          <w:ilvl w:val="0"/>
          <w:numId w:val="59"/>
        </w:numPr>
        <w:tabs>
          <w:tab w:val="left" w:pos="1404"/>
        </w:tabs>
        <w:kinsoku w:val="0"/>
        <w:spacing w:before="252"/>
        <w:ind w:right="72"/>
        <w:jc w:val="both"/>
        <w:rPr>
          <w:rFonts w:ascii="Verdana" w:hAnsi="Verdana"/>
          <w:sz w:val="20"/>
          <w:szCs w:val="20"/>
        </w:rPr>
      </w:pPr>
      <w:r w:rsidRPr="002C0F6E">
        <w:rPr>
          <w:rFonts w:ascii="Verdana" w:hAnsi="Verdana"/>
          <w:sz w:val="20"/>
          <w:szCs w:val="20"/>
        </w:rPr>
        <w:t>to submit a written statement at the close of the hearing.</w:t>
      </w:r>
    </w:p>
    <w:p w:rsidR="00E271BC" w:rsidRPr="002C0F6E" w:rsidRDefault="00D027AA" w:rsidP="00A01CC0">
      <w:pPr>
        <w:numPr>
          <w:ilvl w:val="0"/>
          <w:numId w:val="58"/>
        </w:numPr>
        <w:tabs>
          <w:tab w:val="left" w:pos="1404"/>
        </w:tabs>
        <w:kinsoku w:val="0"/>
        <w:spacing w:before="252"/>
        <w:ind w:right="72"/>
        <w:jc w:val="both"/>
        <w:rPr>
          <w:rFonts w:ascii="Verdana" w:hAnsi="Verdana"/>
          <w:sz w:val="20"/>
          <w:szCs w:val="20"/>
        </w:rPr>
      </w:pPr>
      <w:r w:rsidRPr="002C0F6E">
        <w:rPr>
          <w:rFonts w:ascii="Verdana" w:hAnsi="Verdana"/>
          <w:sz w:val="20"/>
          <w:szCs w:val="20"/>
        </w:rPr>
        <w:t>If the Practitioner does not testify in the Practitioner’s own behalf, the Practitioner may be called and examined as if under cross-examination.</w:t>
      </w:r>
    </w:p>
    <w:p w:rsidR="00E271BC" w:rsidRPr="002C0F6E" w:rsidRDefault="00D027AA" w:rsidP="00A01CC0">
      <w:pPr>
        <w:numPr>
          <w:ilvl w:val="0"/>
          <w:numId w:val="58"/>
        </w:numPr>
        <w:tabs>
          <w:tab w:val="left" w:pos="1404"/>
        </w:tabs>
        <w:kinsoku w:val="0"/>
        <w:spacing w:before="252"/>
        <w:ind w:right="72"/>
        <w:jc w:val="both"/>
        <w:rPr>
          <w:rFonts w:ascii="Verdana" w:hAnsi="Verdana"/>
          <w:sz w:val="20"/>
          <w:szCs w:val="20"/>
        </w:rPr>
      </w:pPr>
      <w:r w:rsidRPr="002C0F6E">
        <w:rPr>
          <w:rFonts w:ascii="Verdana" w:hAnsi="Verdana"/>
          <w:sz w:val="20"/>
          <w:szCs w:val="20"/>
        </w:rPr>
        <w:t xml:space="preserve">Each side shall be permitted to make an opening statement to the hearing committee.  The MEC or the Board, depending on whose recommendation or decision prompted the hearing, shall present evidence first in support of its recommendation or decision.  Thereafter, the burden shall shift to the Practitioner who requested the hearing to present evidence.  The Hearing </w:t>
      </w:r>
      <w:r w:rsidR="00D85B11">
        <w:rPr>
          <w:rFonts w:ascii="Verdana" w:hAnsi="Verdana"/>
          <w:sz w:val="20"/>
          <w:szCs w:val="20"/>
        </w:rPr>
        <w:t>Officer</w:t>
      </w:r>
      <w:r w:rsidRPr="002C0F6E">
        <w:rPr>
          <w:rFonts w:ascii="Verdana" w:hAnsi="Verdana"/>
          <w:sz w:val="20"/>
          <w:szCs w:val="20"/>
        </w:rPr>
        <w:t xml:space="preserve"> may in his or her discretion modify such order of presentation.</w:t>
      </w:r>
    </w:p>
    <w:p w:rsidR="00E271BC" w:rsidRPr="002C0F6E" w:rsidRDefault="00D027AA" w:rsidP="00A01CC0">
      <w:pPr>
        <w:numPr>
          <w:ilvl w:val="0"/>
          <w:numId w:val="58"/>
        </w:numPr>
        <w:tabs>
          <w:tab w:val="left" w:pos="1404"/>
        </w:tabs>
        <w:kinsoku w:val="0"/>
        <w:spacing w:before="252"/>
        <w:ind w:right="72"/>
        <w:jc w:val="both"/>
        <w:rPr>
          <w:rFonts w:ascii="Verdana" w:hAnsi="Verdana"/>
          <w:sz w:val="20"/>
          <w:szCs w:val="20"/>
        </w:rPr>
      </w:pPr>
      <w:r w:rsidRPr="002C0F6E">
        <w:rPr>
          <w:rFonts w:ascii="Verdana" w:hAnsi="Verdana"/>
          <w:sz w:val="20"/>
          <w:szCs w:val="20"/>
        </w:rPr>
        <w:t>The hearing committee may question the witnesses, call additional witnesses or request additional documentary evidence.</w:t>
      </w:r>
    </w:p>
    <w:p w:rsidR="00E271BC" w:rsidRPr="002C0F6E" w:rsidRDefault="00D027AA" w:rsidP="00A01CC0">
      <w:pPr>
        <w:numPr>
          <w:ilvl w:val="0"/>
          <w:numId w:val="58"/>
        </w:numPr>
        <w:tabs>
          <w:tab w:val="left" w:pos="1404"/>
        </w:tabs>
        <w:kinsoku w:val="0"/>
        <w:spacing w:before="252"/>
        <w:ind w:right="72"/>
        <w:jc w:val="both"/>
        <w:rPr>
          <w:rFonts w:ascii="Verdana" w:hAnsi="Verdana"/>
          <w:sz w:val="20"/>
          <w:szCs w:val="20"/>
        </w:rPr>
      </w:pPr>
      <w:r w:rsidRPr="002C0F6E">
        <w:rPr>
          <w:rFonts w:ascii="Verdana" w:hAnsi="Verdana"/>
          <w:sz w:val="20"/>
          <w:szCs w:val="20"/>
        </w:rPr>
        <w:t xml:space="preserve">Both sides are required to prepare their cases, including an allowance of time for questions by the hearing committee, so that a hearing shall be concluded after a maximum of nine hours of hearing in no more than three three-hour hearing sessions.  Hearing sessions shall generally be held on weekdays and shall start in the evening hours.  The Hearing </w:t>
      </w:r>
      <w:r w:rsidR="00D85B11">
        <w:rPr>
          <w:rFonts w:ascii="Verdana" w:hAnsi="Verdana"/>
          <w:sz w:val="20"/>
          <w:szCs w:val="20"/>
        </w:rPr>
        <w:t>Officer</w:t>
      </w:r>
      <w:r w:rsidRPr="002C0F6E">
        <w:rPr>
          <w:rFonts w:ascii="Verdana" w:hAnsi="Verdana"/>
          <w:sz w:val="20"/>
          <w:szCs w:val="20"/>
        </w:rPr>
        <w:t xml:space="preserve">, in consultation with the hearing committee, may under extraordinary circumstances and for good cause shown depart from these requirements, provided that the Hearing </w:t>
      </w:r>
      <w:r w:rsidR="00D85B11">
        <w:rPr>
          <w:rFonts w:ascii="Verdana" w:hAnsi="Verdana"/>
          <w:sz w:val="20"/>
          <w:szCs w:val="20"/>
        </w:rPr>
        <w:t>Officer</w:t>
      </w:r>
      <w:r w:rsidRPr="002C0F6E">
        <w:rPr>
          <w:rFonts w:ascii="Verdana" w:hAnsi="Verdana"/>
          <w:sz w:val="20"/>
          <w:szCs w:val="20"/>
        </w:rPr>
        <w:t xml:space="preserve"> shall not permit a hearing to be extended due to delay, repetition or lack of appropriate deportment in the course of presentation of a case.</w:t>
      </w:r>
    </w:p>
    <w:p w:rsidR="00E271BC" w:rsidRPr="002C0F6E" w:rsidRDefault="00D027AA" w:rsidP="00A01CC0">
      <w:pPr>
        <w:numPr>
          <w:ilvl w:val="0"/>
          <w:numId w:val="58"/>
        </w:numPr>
        <w:tabs>
          <w:tab w:val="left" w:pos="1404"/>
        </w:tabs>
        <w:kinsoku w:val="0"/>
        <w:spacing w:before="252"/>
        <w:ind w:right="72"/>
        <w:jc w:val="both"/>
        <w:rPr>
          <w:rFonts w:ascii="Verdana" w:hAnsi="Verdana"/>
          <w:sz w:val="20"/>
          <w:szCs w:val="20"/>
        </w:rPr>
      </w:pPr>
      <w:r w:rsidRPr="002C0F6E">
        <w:rPr>
          <w:rFonts w:ascii="Verdana" w:hAnsi="Verdana"/>
          <w:sz w:val="20"/>
          <w:szCs w:val="20"/>
        </w:rPr>
        <w:t>Upon conclusion of the presentation of oral and written evidence, the hearing shall be closed.  The hearing committee shall thereupon, at a time convenient to itself, conduct its deliberations off the record and outside the presence of the Practitioner for whom the hearing was convened.</w:t>
      </w:r>
    </w:p>
    <w:p w:rsidR="00E271BC" w:rsidRPr="002C0F6E" w:rsidRDefault="00D027AA" w:rsidP="00A01CC0">
      <w:pPr>
        <w:numPr>
          <w:ilvl w:val="0"/>
          <w:numId w:val="58"/>
        </w:numPr>
        <w:tabs>
          <w:tab w:val="left" w:pos="1404"/>
        </w:tabs>
        <w:kinsoku w:val="0"/>
        <w:spacing w:before="252"/>
        <w:ind w:right="72"/>
        <w:jc w:val="both"/>
        <w:rPr>
          <w:rFonts w:ascii="Verdana" w:hAnsi="Verdana"/>
          <w:sz w:val="20"/>
          <w:szCs w:val="20"/>
        </w:rPr>
      </w:pPr>
      <w:r w:rsidRPr="002C0F6E">
        <w:rPr>
          <w:rFonts w:ascii="Verdana" w:hAnsi="Verdana"/>
          <w:sz w:val="20"/>
          <w:szCs w:val="20"/>
        </w:rPr>
        <w:t xml:space="preserve">It is the burden of the Practitioner under review to demonstrate that he or she satisfies, on a continuing basis, all criteria for initial reappointment, reappointment and clinical privileges and fully complies with all </w:t>
      </w:r>
      <w:r w:rsidR="003770D5">
        <w:rPr>
          <w:rFonts w:ascii="Verdana" w:hAnsi="Verdana"/>
          <w:sz w:val="20"/>
          <w:szCs w:val="20"/>
        </w:rPr>
        <w:t>M</w:t>
      </w:r>
      <w:r w:rsidRPr="002C0F6E">
        <w:rPr>
          <w:rFonts w:ascii="Verdana" w:hAnsi="Verdana"/>
          <w:sz w:val="20"/>
          <w:szCs w:val="20"/>
        </w:rPr>
        <w:t xml:space="preserve">edical Staff and </w:t>
      </w:r>
      <w:r w:rsidR="00CD6007">
        <w:rPr>
          <w:rFonts w:ascii="Verdana" w:hAnsi="Verdana"/>
          <w:sz w:val="20"/>
          <w:szCs w:val="20"/>
        </w:rPr>
        <w:t>Hospital</w:t>
      </w:r>
      <w:r w:rsidRPr="002C0F6E">
        <w:rPr>
          <w:rFonts w:ascii="Verdana" w:hAnsi="Verdana"/>
          <w:sz w:val="20"/>
          <w:szCs w:val="20"/>
        </w:rPr>
        <w:t xml:space="preserve"> </w:t>
      </w:r>
      <w:r w:rsidR="00CD6007">
        <w:rPr>
          <w:rFonts w:ascii="Verdana" w:hAnsi="Verdana"/>
          <w:sz w:val="20"/>
          <w:szCs w:val="20"/>
        </w:rPr>
        <w:t>Bylaws</w:t>
      </w:r>
      <w:r w:rsidRPr="002C0F6E">
        <w:rPr>
          <w:rFonts w:ascii="Verdana" w:hAnsi="Verdana"/>
          <w:sz w:val="20"/>
          <w:szCs w:val="20"/>
        </w:rPr>
        <w:t>, Rules and Regulations and Code of Conduct.  The Practitioner shall have the burden of proving by clear and convincing evidence that the adverse recommendation lacks reasonable factual basis or that the conclusions and recommendation or decision drawn therefrom are arbitrary, unreasonable or capricious.</w:t>
      </w:r>
    </w:p>
    <w:p w:rsidR="00E271BC" w:rsidRPr="002C0F6E" w:rsidRDefault="00D027AA" w:rsidP="00A01CC0">
      <w:pPr>
        <w:numPr>
          <w:ilvl w:val="0"/>
          <w:numId w:val="58"/>
        </w:numPr>
        <w:tabs>
          <w:tab w:val="left" w:pos="1404"/>
        </w:tabs>
        <w:kinsoku w:val="0"/>
        <w:spacing w:before="252"/>
        <w:ind w:right="72"/>
        <w:jc w:val="both"/>
        <w:rPr>
          <w:rFonts w:ascii="Verdana" w:hAnsi="Verdana"/>
          <w:sz w:val="20"/>
          <w:szCs w:val="20"/>
        </w:rPr>
      </w:pPr>
      <w:r w:rsidRPr="002C0F6E">
        <w:rPr>
          <w:rFonts w:ascii="Verdana" w:hAnsi="Verdana"/>
          <w:sz w:val="20"/>
          <w:szCs w:val="20"/>
        </w:rPr>
        <w:t xml:space="preserve">After final adjournment of the hearing, the hearing committee shall promptly prepare a written report and recommendation and shall forward the same together with the hearing record and all other documentation to the MEC or to the Board, whichever appointed it.  The report may recommend confirmation, modification, or rejection of the original adverse recommendation of the MEC or decision of the Board, and shall include a statement of the basis for the recommendation.  The Practitioner shall be given a copy of the report and shall be advised of the Practitioner's right to request an appellate review in accordance with these </w:t>
      </w:r>
      <w:r w:rsidR="00CD6007">
        <w:rPr>
          <w:rFonts w:ascii="Verdana" w:hAnsi="Verdana"/>
          <w:sz w:val="20"/>
          <w:szCs w:val="20"/>
        </w:rPr>
        <w:t>Bylaws</w:t>
      </w:r>
      <w:r w:rsidRPr="002C0F6E">
        <w:rPr>
          <w:rFonts w:ascii="Verdana" w:hAnsi="Verdana"/>
          <w:sz w:val="20"/>
          <w:szCs w:val="20"/>
        </w:rPr>
        <w:t>.</w:t>
      </w:r>
    </w:p>
    <w:p w:rsidR="00E271BC" w:rsidRPr="002C0F6E" w:rsidRDefault="00D027AA" w:rsidP="00A01CC0">
      <w:pPr>
        <w:numPr>
          <w:ilvl w:val="0"/>
          <w:numId w:val="58"/>
        </w:numPr>
        <w:tabs>
          <w:tab w:val="left" w:pos="1404"/>
        </w:tabs>
        <w:kinsoku w:val="0"/>
        <w:spacing w:before="252"/>
        <w:ind w:right="72"/>
        <w:jc w:val="both"/>
        <w:rPr>
          <w:rFonts w:ascii="Verdana" w:hAnsi="Verdana"/>
          <w:sz w:val="20"/>
          <w:szCs w:val="20"/>
        </w:rPr>
      </w:pPr>
      <w:r w:rsidRPr="002C0F6E">
        <w:rPr>
          <w:rFonts w:ascii="Verdana" w:hAnsi="Verdana"/>
          <w:sz w:val="20"/>
          <w:szCs w:val="20"/>
        </w:rPr>
        <w:t xml:space="preserve">The MEC, when its action has prompted the hearing, shall consider the recommendations of the hearing committee and may accept, modify, or reject such recommendations.  The MEC shall then make written </w:t>
      </w:r>
      <w:r w:rsidRPr="002C0F6E">
        <w:rPr>
          <w:rFonts w:ascii="Verdana" w:hAnsi="Verdana"/>
          <w:sz w:val="20"/>
          <w:szCs w:val="20"/>
        </w:rPr>
        <w:lastRenderedPageBreak/>
        <w:t xml:space="preserve">recommendations to the Board which shall include a statement of the basis for its recommendations.  The Practitioner shall be given by Special Notice a copy of the written recommendation of the MEC and written notice of the Practitioner's right under these </w:t>
      </w:r>
      <w:r w:rsidR="00CD6007">
        <w:rPr>
          <w:rFonts w:ascii="Verdana" w:hAnsi="Verdana"/>
          <w:sz w:val="20"/>
          <w:szCs w:val="20"/>
        </w:rPr>
        <w:t>Bylaws</w:t>
      </w:r>
      <w:r w:rsidRPr="002C0F6E">
        <w:rPr>
          <w:rFonts w:ascii="Verdana" w:hAnsi="Verdana"/>
          <w:sz w:val="20"/>
          <w:szCs w:val="20"/>
        </w:rPr>
        <w:t xml:space="preserve"> to request, within ten calendar days of the date of said Special Notice, an appellate review.  </w:t>
      </w:r>
    </w:p>
    <w:p w:rsidR="00D027AA" w:rsidRPr="002C0F6E" w:rsidRDefault="00D027AA" w:rsidP="00A01CC0">
      <w:pPr>
        <w:numPr>
          <w:ilvl w:val="0"/>
          <w:numId w:val="58"/>
        </w:numPr>
        <w:tabs>
          <w:tab w:val="left" w:pos="1404"/>
        </w:tabs>
        <w:kinsoku w:val="0"/>
        <w:spacing w:before="252"/>
        <w:ind w:right="72"/>
        <w:jc w:val="both"/>
        <w:rPr>
          <w:rFonts w:ascii="Verdana" w:hAnsi="Verdana"/>
          <w:sz w:val="20"/>
          <w:szCs w:val="20"/>
        </w:rPr>
      </w:pPr>
      <w:r w:rsidRPr="002C0F6E">
        <w:rPr>
          <w:rFonts w:ascii="Verdana" w:hAnsi="Verdana"/>
          <w:sz w:val="20"/>
          <w:szCs w:val="20"/>
        </w:rPr>
        <w:t xml:space="preserve">The Board, when its action has prompted the hearing, shall consider the recommendations of the hearing committee and may accept, modify, or reject such recommendations.  The Board shall notify the Practitioner by Special Notice of its decision and of the Practitioner's right under these </w:t>
      </w:r>
      <w:r w:rsidR="00CD6007">
        <w:rPr>
          <w:rFonts w:ascii="Verdana" w:hAnsi="Verdana"/>
          <w:sz w:val="20"/>
          <w:szCs w:val="20"/>
        </w:rPr>
        <w:t>Bylaws</w:t>
      </w:r>
      <w:r w:rsidRPr="002C0F6E">
        <w:rPr>
          <w:rFonts w:ascii="Verdana" w:hAnsi="Verdana"/>
          <w:sz w:val="20"/>
          <w:szCs w:val="20"/>
        </w:rPr>
        <w:t xml:space="preserve"> to request within ten calendar days of the date of receipt of the Special Notice an appellate review by the Board.</w:t>
      </w:r>
    </w:p>
    <w:p w:rsidR="00D027AA" w:rsidRDefault="00D027AA" w:rsidP="00D027AA">
      <w:pPr>
        <w:spacing w:line="196" w:lineRule="auto"/>
        <w:jc w:val="both"/>
        <w:rPr>
          <w:rFonts w:ascii="Verdana" w:hAnsi="Verdana" w:cs="Garamond"/>
          <w:sz w:val="20"/>
          <w:szCs w:val="20"/>
        </w:rPr>
      </w:pPr>
    </w:p>
    <w:p w:rsidR="00AD3363" w:rsidRPr="002C0F6E" w:rsidRDefault="00AD3363" w:rsidP="00D027AA">
      <w:pPr>
        <w:spacing w:line="196" w:lineRule="auto"/>
        <w:jc w:val="both"/>
        <w:rPr>
          <w:rFonts w:ascii="Verdana" w:hAnsi="Verdana" w:cs="Garamond"/>
          <w:sz w:val="20"/>
          <w:szCs w:val="20"/>
        </w:rPr>
      </w:pPr>
    </w:p>
    <w:p w:rsidR="00D027AA" w:rsidRPr="002C0F6E" w:rsidRDefault="00D027AA" w:rsidP="00D027AA">
      <w:pPr>
        <w:spacing w:line="196" w:lineRule="auto"/>
        <w:jc w:val="both"/>
        <w:rPr>
          <w:rFonts w:ascii="Verdana" w:hAnsi="Verdana" w:cs="Garamond"/>
          <w:b/>
          <w:sz w:val="20"/>
          <w:szCs w:val="20"/>
        </w:rPr>
      </w:pPr>
      <w:r w:rsidRPr="002C0F6E">
        <w:rPr>
          <w:rFonts w:ascii="Verdana" w:hAnsi="Verdana" w:cs="Garamond"/>
          <w:sz w:val="20"/>
          <w:szCs w:val="20"/>
        </w:rPr>
        <w:tab/>
      </w:r>
      <w:r w:rsidRPr="002C0F6E">
        <w:rPr>
          <w:rFonts w:ascii="Verdana" w:hAnsi="Verdana" w:cs="Garamond"/>
          <w:b/>
          <w:sz w:val="20"/>
          <w:szCs w:val="20"/>
        </w:rPr>
        <w:t>12.3-7</w:t>
      </w:r>
      <w:r w:rsidR="00E271BC" w:rsidRPr="002C0F6E">
        <w:rPr>
          <w:rFonts w:ascii="Verdana" w:hAnsi="Verdana" w:cs="Garamond"/>
          <w:b/>
          <w:sz w:val="20"/>
          <w:szCs w:val="20"/>
        </w:rPr>
        <w:t xml:space="preserve"> </w:t>
      </w:r>
      <w:r w:rsidRPr="002C0F6E">
        <w:rPr>
          <w:rFonts w:ascii="Verdana" w:hAnsi="Verdana" w:cs="Garamond"/>
          <w:b/>
          <w:sz w:val="20"/>
          <w:szCs w:val="20"/>
        </w:rPr>
        <w:t>APPEAL TO THE BOARD</w:t>
      </w:r>
    </w:p>
    <w:p w:rsidR="00D027AA" w:rsidRPr="002C0F6E" w:rsidRDefault="00D027AA" w:rsidP="00061F05">
      <w:pPr>
        <w:numPr>
          <w:ilvl w:val="0"/>
          <w:numId w:val="60"/>
        </w:numPr>
        <w:kinsoku w:val="0"/>
        <w:spacing w:before="252"/>
        <w:jc w:val="both"/>
        <w:rPr>
          <w:rFonts w:ascii="Verdana" w:hAnsi="Verdana" w:cs="Garamond"/>
          <w:sz w:val="20"/>
          <w:szCs w:val="20"/>
        </w:rPr>
      </w:pPr>
      <w:r w:rsidRPr="002C0F6E">
        <w:rPr>
          <w:rFonts w:ascii="Verdana" w:hAnsi="Verdana" w:cs="Garamond"/>
          <w:sz w:val="20"/>
          <w:szCs w:val="20"/>
        </w:rPr>
        <w:t xml:space="preserve">Within ten calendar days after the date of receipt of the Special Notice to the affected Practitioner of an adverse recommendation or decision made after a hearing as above provided, the Practitioner may, by written request to the Board delivered to the President of the </w:t>
      </w:r>
      <w:r w:rsidR="00CD6007">
        <w:rPr>
          <w:rFonts w:ascii="Verdana" w:hAnsi="Verdana" w:cs="Garamond"/>
          <w:sz w:val="20"/>
          <w:szCs w:val="20"/>
        </w:rPr>
        <w:t>Hospital</w:t>
      </w:r>
      <w:r w:rsidRPr="002C0F6E">
        <w:rPr>
          <w:rFonts w:ascii="Verdana" w:hAnsi="Verdana" w:cs="Garamond"/>
          <w:sz w:val="20"/>
          <w:szCs w:val="20"/>
        </w:rPr>
        <w:t>, request an appellate review by the Board.  The Practitioner may file a written statement and/or request that oral argument be permitted.</w:t>
      </w:r>
    </w:p>
    <w:p w:rsidR="00D027AA" w:rsidRPr="002C0F6E" w:rsidRDefault="00D027AA" w:rsidP="00061F05">
      <w:pPr>
        <w:numPr>
          <w:ilvl w:val="0"/>
          <w:numId w:val="60"/>
        </w:numPr>
        <w:kinsoku w:val="0"/>
        <w:spacing w:before="288"/>
        <w:jc w:val="both"/>
        <w:rPr>
          <w:rFonts w:ascii="Verdana" w:hAnsi="Verdana" w:cs="Garamond"/>
          <w:sz w:val="20"/>
          <w:szCs w:val="20"/>
        </w:rPr>
      </w:pPr>
      <w:r w:rsidRPr="002C0F6E">
        <w:rPr>
          <w:rFonts w:ascii="Verdana" w:hAnsi="Verdana" w:cs="Garamond"/>
          <w:sz w:val="20"/>
          <w:szCs w:val="20"/>
        </w:rPr>
        <w:t xml:space="preserve">If such appellate review is not requested </w:t>
      </w:r>
      <w:r w:rsidRPr="002C0F6E">
        <w:rPr>
          <w:rFonts w:ascii="Verdana" w:hAnsi="Verdana"/>
          <w:sz w:val="20"/>
          <w:szCs w:val="20"/>
        </w:rPr>
        <w:t>within</w:t>
      </w:r>
      <w:r w:rsidRPr="002C0F6E">
        <w:rPr>
          <w:rFonts w:ascii="Verdana" w:hAnsi="Verdana" w:cs="Garamond"/>
          <w:sz w:val="20"/>
          <w:szCs w:val="20"/>
        </w:rPr>
        <w:t xml:space="preserve"> such </w:t>
      </w:r>
      <w:r w:rsidR="00CA478E">
        <w:rPr>
          <w:rFonts w:ascii="Verdana" w:hAnsi="Verdana" w:cs="Garamond"/>
          <w:sz w:val="20"/>
          <w:szCs w:val="20"/>
        </w:rPr>
        <w:t>ten</w:t>
      </w:r>
      <w:r w:rsidRPr="002C0F6E">
        <w:rPr>
          <w:rFonts w:ascii="Verdana" w:hAnsi="Verdana" w:cs="Garamond"/>
          <w:sz w:val="20"/>
          <w:szCs w:val="20"/>
        </w:rPr>
        <w:t xml:space="preserve"> days, the affected Practitioner shall be deemed to have waived the Practitioner's right to such appellate review.  If the appeal is waived as to an adverse recommendation of the MEC after a hearing, then the adverse recommendation shall become effective immediately and forwarded to the Board for final action.  If the appeal is waived as to a decision of the Board after a hearing, then the Board’s decision shall become effective immediately as provided in </w:t>
      </w:r>
      <w:r w:rsidR="00D85B11">
        <w:rPr>
          <w:rFonts w:ascii="Verdana" w:hAnsi="Verdana" w:cs="Garamond"/>
          <w:sz w:val="20"/>
          <w:szCs w:val="20"/>
        </w:rPr>
        <w:t>Section</w:t>
      </w:r>
      <w:r w:rsidRPr="002C0F6E">
        <w:rPr>
          <w:rFonts w:ascii="Verdana" w:hAnsi="Verdana" w:cs="Garamond"/>
          <w:sz w:val="20"/>
          <w:szCs w:val="20"/>
        </w:rPr>
        <w:t xml:space="preserve"> 12.3-8 of this Article Twelve.</w:t>
      </w:r>
    </w:p>
    <w:p w:rsidR="00D027AA" w:rsidRPr="002C0F6E" w:rsidRDefault="00D027AA" w:rsidP="00061F05">
      <w:pPr>
        <w:numPr>
          <w:ilvl w:val="0"/>
          <w:numId w:val="60"/>
        </w:numPr>
        <w:kinsoku w:val="0"/>
        <w:spacing w:before="288"/>
        <w:jc w:val="both"/>
        <w:rPr>
          <w:rFonts w:ascii="Verdana" w:hAnsi="Verdana" w:cs="Garamond"/>
          <w:sz w:val="20"/>
          <w:szCs w:val="20"/>
        </w:rPr>
      </w:pPr>
      <w:r w:rsidRPr="002C0F6E">
        <w:rPr>
          <w:rFonts w:ascii="Verdana" w:hAnsi="Verdana" w:cs="Garamond"/>
          <w:sz w:val="20"/>
          <w:szCs w:val="20"/>
        </w:rPr>
        <w:t xml:space="preserve">Promptly after receipt of such request for appellate review, the Board shall schedule a date for such appellate review, including a time and place for oral argument if such request has been made and granted, and shall, through the President of the </w:t>
      </w:r>
      <w:r w:rsidR="00CD6007">
        <w:rPr>
          <w:rFonts w:ascii="Verdana" w:hAnsi="Verdana" w:cs="Garamond"/>
          <w:sz w:val="20"/>
          <w:szCs w:val="20"/>
        </w:rPr>
        <w:t>Hospital</w:t>
      </w:r>
      <w:r w:rsidRPr="002C0F6E">
        <w:rPr>
          <w:rFonts w:ascii="Verdana" w:hAnsi="Verdana" w:cs="Garamond"/>
          <w:sz w:val="20"/>
          <w:szCs w:val="20"/>
        </w:rPr>
        <w:t xml:space="preserve"> by Special Notice, notify the affected Practitioner of the same.  The date of the appellate review ordinarily shall be not less than </w:t>
      </w:r>
      <w:r w:rsidR="00CA478E">
        <w:rPr>
          <w:rFonts w:ascii="Verdana" w:hAnsi="Verdana" w:cs="Garamond"/>
          <w:sz w:val="20"/>
          <w:szCs w:val="20"/>
        </w:rPr>
        <w:t>thirty</w:t>
      </w:r>
      <w:r w:rsidRPr="002C0F6E">
        <w:rPr>
          <w:rFonts w:ascii="Verdana" w:hAnsi="Verdana" w:cs="Garamond"/>
          <w:sz w:val="20"/>
          <w:szCs w:val="20"/>
        </w:rPr>
        <w:t xml:space="preserve"> days nor more than </w:t>
      </w:r>
      <w:r w:rsidR="00CA478E">
        <w:rPr>
          <w:rFonts w:ascii="Verdana" w:hAnsi="Verdana" w:cs="Garamond"/>
          <w:sz w:val="20"/>
          <w:szCs w:val="20"/>
        </w:rPr>
        <w:t>sixty</w:t>
      </w:r>
      <w:r w:rsidRPr="002C0F6E">
        <w:rPr>
          <w:rFonts w:ascii="Verdana" w:hAnsi="Verdana" w:cs="Garamond"/>
          <w:sz w:val="20"/>
          <w:szCs w:val="20"/>
        </w:rPr>
        <w:t xml:space="preserve"> days from the date of receipt of the request for appellate review, except that if the Practitioner requesting the review is under a suspension which is then in effect, then upon the request of the Practitioner, such review shall be scheduled as soon as arrangements for it may reasonably be made.  For good cause shown, the Board or a duly appointed appellate review committee may, in its sole discretion, extend the time period for appellate review.</w:t>
      </w:r>
    </w:p>
    <w:p w:rsidR="00D027AA" w:rsidRPr="002C0F6E" w:rsidRDefault="00D027AA" w:rsidP="00A01CC0">
      <w:pPr>
        <w:numPr>
          <w:ilvl w:val="0"/>
          <w:numId w:val="60"/>
        </w:numPr>
        <w:kinsoku w:val="0"/>
        <w:spacing w:before="288"/>
        <w:jc w:val="both"/>
        <w:rPr>
          <w:rFonts w:ascii="Verdana" w:hAnsi="Verdana" w:cs="Garamond"/>
          <w:sz w:val="20"/>
          <w:szCs w:val="20"/>
        </w:rPr>
      </w:pPr>
      <w:r w:rsidRPr="002C0F6E">
        <w:rPr>
          <w:rFonts w:ascii="Verdana" w:hAnsi="Verdana" w:cs="Garamond"/>
          <w:sz w:val="20"/>
          <w:szCs w:val="20"/>
        </w:rPr>
        <w:t>The appellate review shall be conducted by the Board or by a duly appointed appellate review committee of the Board of not less than three members.  If the adverse recommendation being reviewed was made by a hearing committee appointed by the Board, the appellate review shall be by a committee of the Board made up of members who did not participate in the hearing or on the hearing committee.</w:t>
      </w:r>
    </w:p>
    <w:p w:rsidR="00D027AA" w:rsidRPr="002C0F6E" w:rsidRDefault="00D027AA" w:rsidP="00A01CC0">
      <w:pPr>
        <w:numPr>
          <w:ilvl w:val="0"/>
          <w:numId w:val="60"/>
        </w:numPr>
        <w:kinsoku w:val="0"/>
        <w:spacing w:before="288"/>
        <w:jc w:val="both"/>
        <w:rPr>
          <w:rFonts w:ascii="Verdana" w:hAnsi="Verdana" w:cs="Garamond"/>
          <w:sz w:val="20"/>
          <w:szCs w:val="20"/>
        </w:rPr>
      </w:pPr>
      <w:r w:rsidRPr="002C0F6E">
        <w:rPr>
          <w:rFonts w:ascii="Verdana" w:hAnsi="Verdana" w:cs="Garamond"/>
          <w:sz w:val="20"/>
          <w:szCs w:val="20"/>
        </w:rPr>
        <w:t xml:space="preserve">To the extent such documents have not been previously provided, the affected Practitioner shall have access to a copy of the written report of the hearing committee, any available transcription of the hearing and all other written material, favorable or unfavorable, that was considered in making the adverse </w:t>
      </w:r>
      <w:r w:rsidRPr="002C0F6E">
        <w:rPr>
          <w:rFonts w:ascii="Verdana" w:hAnsi="Verdana" w:cs="Garamond"/>
          <w:sz w:val="20"/>
          <w:szCs w:val="20"/>
        </w:rPr>
        <w:lastRenderedPageBreak/>
        <w:t>recommendation or decision against the Practitioner.  However, the Practitioner shall not be entitled to c</w:t>
      </w:r>
      <w:r w:rsidRPr="002C0F6E">
        <w:rPr>
          <w:rFonts w:ascii="Verdana" w:hAnsi="Verdana"/>
          <w:sz w:val="20"/>
          <w:szCs w:val="20"/>
        </w:rPr>
        <w:t>opies of any meeting minutes of the MEC, the Board, or other peer review committee related to any confidential deliberations for the adverse recommendation or decision regarding the Practitioner.</w:t>
      </w:r>
    </w:p>
    <w:p w:rsidR="00D027AA" w:rsidRPr="002C0F6E" w:rsidRDefault="00D027AA" w:rsidP="00A01CC0">
      <w:pPr>
        <w:numPr>
          <w:ilvl w:val="0"/>
          <w:numId w:val="60"/>
        </w:numPr>
        <w:kinsoku w:val="0"/>
        <w:spacing w:before="288"/>
        <w:jc w:val="both"/>
        <w:rPr>
          <w:rFonts w:ascii="Verdana" w:hAnsi="Verdana" w:cs="Garamond"/>
          <w:sz w:val="20"/>
          <w:szCs w:val="20"/>
        </w:rPr>
      </w:pPr>
      <w:r w:rsidRPr="002C0F6E">
        <w:rPr>
          <w:rFonts w:ascii="Verdana" w:hAnsi="Verdana" w:cs="Garamond"/>
          <w:sz w:val="20"/>
          <w:szCs w:val="20"/>
        </w:rPr>
        <w:t xml:space="preserve">The Practitioner shall have the opportunity to submit a written statement in the Practitioner's behalf, in which those factual and procedural matters with which the Practitioner disagrees, and the Practitioner's reasons for such disagreement, shall be specified.  This written statement may cover any matters raised at any step in the procedure to which the appeal is related, and legal counsel may assist in its preparation.  Such written statement shall be submitted by the Practitioner at least </w:t>
      </w:r>
      <w:r w:rsidR="00CA478E">
        <w:rPr>
          <w:rFonts w:ascii="Verdana" w:hAnsi="Verdana" w:cs="Garamond"/>
          <w:sz w:val="20"/>
          <w:szCs w:val="20"/>
        </w:rPr>
        <w:t>fifteen</w:t>
      </w:r>
      <w:r w:rsidRPr="002C0F6E">
        <w:rPr>
          <w:rFonts w:ascii="Verdana" w:hAnsi="Verdana" w:cs="Garamond"/>
          <w:sz w:val="20"/>
          <w:szCs w:val="20"/>
        </w:rPr>
        <w:t xml:space="preserve"> days prior to the scheduled date for the appellate review to the Board or the </w:t>
      </w:r>
      <w:r w:rsidR="00D85B11">
        <w:rPr>
          <w:rFonts w:ascii="Verdana" w:hAnsi="Verdana" w:cs="Garamond"/>
          <w:sz w:val="20"/>
          <w:szCs w:val="20"/>
        </w:rPr>
        <w:t>Chair</w:t>
      </w:r>
      <w:r w:rsidRPr="002C0F6E">
        <w:rPr>
          <w:rFonts w:ascii="Verdana" w:hAnsi="Verdana" w:cs="Garamond"/>
          <w:sz w:val="20"/>
          <w:szCs w:val="20"/>
        </w:rPr>
        <w:t xml:space="preserve"> of the appellate review committee through the President of the </w:t>
      </w:r>
      <w:r w:rsidR="00CD6007">
        <w:rPr>
          <w:rFonts w:ascii="Verdana" w:hAnsi="Verdana" w:cs="Garamond"/>
          <w:sz w:val="20"/>
          <w:szCs w:val="20"/>
        </w:rPr>
        <w:t>Hospital</w:t>
      </w:r>
      <w:r w:rsidRPr="002C0F6E">
        <w:rPr>
          <w:rFonts w:ascii="Verdana" w:hAnsi="Verdana" w:cs="Garamond"/>
          <w:sz w:val="20"/>
          <w:szCs w:val="20"/>
        </w:rPr>
        <w:t xml:space="preserve">; a copy shall also be sent to the MEC, the </w:t>
      </w:r>
      <w:r w:rsidR="00D85B11">
        <w:rPr>
          <w:rFonts w:ascii="Verdana" w:hAnsi="Verdana" w:cs="Garamond"/>
          <w:sz w:val="20"/>
          <w:szCs w:val="20"/>
        </w:rPr>
        <w:t>Chair</w:t>
      </w:r>
      <w:r w:rsidRPr="002C0F6E">
        <w:rPr>
          <w:rFonts w:ascii="Verdana" w:hAnsi="Verdana" w:cs="Garamond"/>
          <w:sz w:val="20"/>
          <w:szCs w:val="20"/>
        </w:rPr>
        <w:t xml:space="preserve"> of the hearing committee appointed by the Board, and to such party’s attorney.  A similar statement, which may include a response to Practitioner’s statement, may be submitted by the MEC or by the hearing committee appointed by the Board.  Copies of the written statement shall be provided to the President of the </w:t>
      </w:r>
      <w:r w:rsidR="00CD6007">
        <w:rPr>
          <w:rFonts w:ascii="Verdana" w:hAnsi="Verdana" w:cs="Garamond"/>
          <w:sz w:val="20"/>
          <w:szCs w:val="20"/>
        </w:rPr>
        <w:t>Hospital</w:t>
      </w:r>
      <w:r w:rsidRPr="002C0F6E">
        <w:rPr>
          <w:rFonts w:ascii="Verdana" w:hAnsi="Verdana" w:cs="Garamond"/>
          <w:sz w:val="20"/>
          <w:szCs w:val="20"/>
        </w:rPr>
        <w:t xml:space="preserve"> and the Practitioner at least 5 days prior to the date of such appellate review.</w:t>
      </w:r>
    </w:p>
    <w:p w:rsidR="00D027AA" w:rsidRPr="002C0F6E" w:rsidRDefault="00D027AA" w:rsidP="00A01CC0">
      <w:pPr>
        <w:numPr>
          <w:ilvl w:val="0"/>
          <w:numId w:val="60"/>
        </w:numPr>
        <w:kinsoku w:val="0"/>
        <w:spacing w:before="288"/>
        <w:jc w:val="both"/>
        <w:rPr>
          <w:rFonts w:ascii="Verdana" w:hAnsi="Verdana" w:cs="Garamond"/>
          <w:sz w:val="20"/>
          <w:szCs w:val="20"/>
        </w:rPr>
      </w:pPr>
      <w:r w:rsidRPr="002C0F6E">
        <w:rPr>
          <w:rFonts w:ascii="Verdana" w:hAnsi="Verdana"/>
          <w:sz w:val="20"/>
          <w:szCs w:val="20"/>
        </w:rPr>
        <w:t>If a request for oral argument was granted, then both parties and their representatives or legal counsel shall appear and may make an oral statement regarding the adverse recommendation or decision.  The Practitioner must be present if he or she requested oral argument.  Failure of the Practitioner to appear shall be deemed a waiver of the requested oral argument.  Any party or representative appearing shall answer questions raised by any member of the appellate review body.</w:t>
      </w:r>
    </w:p>
    <w:p w:rsidR="00D027AA" w:rsidRPr="002C0F6E" w:rsidRDefault="00D027AA" w:rsidP="00A01CC0">
      <w:pPr>
        <w:numPr>
          <w:ilvl w:val="0"/>
          <w:numId w:val="60"/>
        </w:numPr>
        <w:kinsoku w:val="0"/>
        <w:spacing w:before="288"/>
        <w:jc w:val="both"/>
        <w:rPr>
          <w:rFonts w:ascii="Verdana" w:hAnsi="Verdana" w:cs="Garamond"/>
          <w:sz w:val="20"/>
          <w:szCs w:val="20"/>
        </w:rPr>
      </w:pPr>
      <w:r w:rsidRPr="002C0F6E">
        <w:rPr>
          <w:rFonts w:ascii="Verdana" w:hAnsi="Verdana" w:cs="Garamond"/>
          <w:sz w:val="20"/>
          <w:szCs w:val="20"/>
        </w:rPr>
        <w:t>The Board or its appointed review committee shall act as an appellate body.  It shall review the record created in the proceedings and shall consider the written statements and oral arguments submitted pursuant to sub</w:t>
      </w:r>
      <w:r w:rsidR="00FF468F">
        <w:rPr>
          <w:rFonts w:ascii="Verdana" w:hAnsi="Verdana" w:cs="Garamond"/>
          <w:sz w:val="20"/>
          <w:szCs w:val="20"/>
        </w:rPr>
        <w:t>-</w:t>
      </w:r>
      <w:r w:rsidR="00D85B11">
        <w:rPr>
          <w:rFonts w:ascii="Verdana" w:hAnsi="Verdana" w:cs="Garamond"/>
          <w:sz w:val="20"/>
          <w:szCs w:val="20"/>
        </w:rPr>
        <w:t>Section</w:t>
      </w:r>
      <w:r w:rsidRPr="002C0F6E">
        <w:rPr>
          <w:rFonts w:ascii="Verdana" w:hAnsi="Verdana" w:cs="Garamond"/>
          <w:sz w:val="20"/>
          <w:szCs w:val="20"/>
        </w:rPr>
        <w:t xml:space="preserve">s (f) and (g) of this </w:t>
      </w:r>
      <w:r w:rsidR="00D85B11">
        <w:rPr>
          <w:rFonts w:ascii="Verdana" w:hAnsi="Verdana" w:cs="Garamond"/>
          <w:sz w:val="20"/>
          <w:szCs w:val="20"/>
        </w:rPr>
        <w:t>Section</w:t>
      </w:r>
      <w:r w:rsidRPr="002C0F6E">
        <w:rPr>
          <w:rFonts w:ascii="Verdana" w:hAnsi="Verdana" w:cs="Garamond"/>
          <w:sz w:val="20"/>
          <w:szCs w:val="20"/>
        </w:rPr>
        <w:t xml:space="preserve"> for the purpose of determining whether the adverse recommendation or decision against the affected Practitioner was supported by the evidence and was not arbitrary or capricious.</w:t>
      </w:r>
    </w:p>
    <w:p w:rsidR="00AB1E40" w:rsidRDefault="00D027AA" w:rsidP="00AB1E40">
      <w:pPr>
        <w:numPr>
          <w:ilvl w:val="0"/>
          <w:numId w:val="60"/>
        </w:numPr>
        <w:kinsoku w:val="0"/>
        <w:spacing w:before="288"/>
        <w:jc w:val="both"/>
        <w:rPr>
          <w:rFonts w:ascii="Verdana" w:hAnsi="Verdana" w:cs="Garamond"/>
          <w:sz w:val="20"/>
          <w:szCs w:val="20"/>
        </w:rPr>
      </w:pPr>
      <w:r w:rsidRPr="002C0F6E">
        <w:rPr>
          <w:rFonts w:ascii="Verdana" w:hAnsi="Verdana" w:cs="Garamond"/>
          <w:sz w:val="20"/>
          <w:szCs w:val="20"/>
        </w:rPr>
        <w:t>New or additional matters not raised during the original hearing or in the hearing committee report, or otherwise reflected in the record, shall only be introduced at the appellate review under extraordinary circumstances as determined in the sole discretion of the Board or its appointed appellate review committee.</w:t>
      </w:r>
    </w:p>
    <w:p w:rsidR="00D027AA" w:rsidRPr="002C0F6E" w:rsidRDefault="00D027AA" w:rsidP="00AB1E40">
      <w:pPr>
        <w:numPr>
          <w:ilvl w:val="0"/>
          <w:numId w:val="60"/>
        </w:numPr>
        <w:kinsoku w:val="0"/>
        <w:spacing w:before="288"/>
        <w:jc w:val="both"/>
        <w:rPr>
          <w:rFonts w:ascii="Verdana" w:hAnsi="Verdana" w:cs="Garamond"/>
          <w:sz w:val="20"/>
          <w:szCs w:val="20"/>
        </w:rPr>
      </w:pPr>
      <w:r w:rsidRPr="002C0F6E">
        <w:rPr>
          <w:rFonts w:ascii="Verdana" w:hAnsi="Verdana"/>
          <w:sz w:val="20"/>
          <w:szCs w:val="20"/>
        </w:rPr>
        <w:t xml:space="preserve">At the next regular meeting of the Board occurring after the Board either (i) completes the appellate review, or (ii) receives the written recommendation from the appellate review committee appointed by the Board, the Board shall consider the matter and take action.  The Board may review any information that it deems relevant, including any part of the record and the findings and recommendations of the MEC, the ad hoc hearing committee, and the appellate review committee (as applicable).  The Board may adopt, modify or reverse any recommendation that it receives; may in its sole discretion refer the matter for further investigation, review or hearing to the MEC or the hearing committee with instructions; or may make its own decision based upon the Board’s ultimate legal authority for decisions regarding Staff membership or Clinical Privileges.  If the Board refers the matter to either the MEC or the hearing committee, it should specify the review or action requested and the period of time for such body to provide a written report of such further review or action to the Board.  After the </w:t>
      </w:r>
      <w:r w:rsidRPr="002C0F6E">
        <w:rPr>
          <w:rFonts w:ascii="Verdana" w:hAnsi="Verdana"/>
          <w:sz w:val="20"/>
          <w:szCs w:val="20"/>
        </w:rPr>
        <w:lastRenderedPageBreak/>
        <w:t xml:space="preserve">Board’s receipt of a report of such further review, the Board shall take final action as provided in </w:t>
      </w:r>
      <w:r w:rsidR="00D85B11">
        <w:rPr>
          <w:rFonts w:ascii="Verdana" w:hAnsi="Verdana"/>
          <w:sz w:val="20"/>
          <w:szCs w:val="20"/>
        </w:rPr>
        <w:t>Section</w:t>
      </w:r>
      <w:r w:rsidRPr="002C0F6E">
        <w:rPr>
          <w:rFonts w:ascii="Verdana" w:hAnsi="Verdana"/>
          <w:sz w:val="20"/>
          <w:szCs w:val="20"/>
        </w:rPr>
        <w:t xml:space="preserve"> 12.3-8.</w:t>
      </w:r>
    </w:p>
    <w:p w:rsidR="00D027AA" w:rsidRPr="002C0F6E" w:rsidRDefault="00D027AA" w:rsidP="00A01CC0">
      <w:pPr>
        <w:numPr>
          <w:ilvl w:val="0"/>
          <w:numId w:val="60"/>
        </w:numPr>
        <w:kinsoku w:val="0"/>
        <w:spacing w:before="288"/>
        <w:jc w:val="both"/>
        <w:rPr>
          <w:rFonts w:ascii="Verdana" w:hAnsi="Verdana" w:cs="Garamond"/>
          <w:sz w:val="20"/>
          <w:szCs w:val="20"/>
        </w:rPr>
      </w:pPr>
      <w:r w:rsidRPr="002C0F6E">
        <w:rPr>
          <w:rFonts w:ascii="Verdana" w:hAnsi="Verdana" w:cs="Garamond"/>
          <w:sz w:val="20"/>
          <w:szCs w:val="20"/>
        </w:rPr>
        <w:t xml:space="preserve">Where permitted by the </w:t>
      </w:r>
      <w:r w:rsidR="00CD6007">
        <w:rPr>
          <w:rFonts w:ascii="Verdana" w:hAnsi="Verdana" w:cs="Garamond"/>
          <w:sz w:val="20"/>
          <w:szCs w:val="20"/>
        </w:rPr>
        <w:t>Hospital</w:t>
      </w:r>
      <w:r w:rsidRPr="002C0F6E">
        <w:rPr>
          <w:rFonts w:ascii="Verdana" w:hAnsi="Verdana" w:cs="Garamond"/>
          <w:sz w:val="20"/>
          <w:szCs w:val="20"/>
        </w:rPr>
        <w:t xml:space="preserve">'s </w:t>
      </w:r>
      <w:r w:rsidR="00CD6007">
        <w:rPr>
          <w:rFonts w:ascii="Verdana" w:hAnsi="Verdana" w:cs="Garamond"/>
          <w:sz w:val="20"/>
          <w:szCs w:val="20"/>
        </w:rPr>
        <w:t>Bylaws</w:t>
      </w:r>
      <w:r w:rsidRPr="002C0F6E">
        <w:rPr>
          <w:rFonts w:ascii="Verdana" w:hAnsi="Verdana" w:cs="Garamond"/>
          <w:sz w:val="20"/>
          <w:szCs w:val="20"/>
        </w:rPr>
        <w:t>, all action required of the Board may be taken by a committee of the Board.</w:t>
      </w:r>
    </w:p>
    <w:p w:rsidR="00D027AA" w:rsidRPr="002C0F6E" w:rsidRDefault="00D027AA" w:rsidP="0009587F">
      <w:pPr>
        <w:keepNext/>
        <w:keepLines/>
        <w:spacing w:before="288" w:line="204" w:lineRule="auto"/>
        <w:ind w:firstLine="720"/>
        <w:jc w:val="both"/>
        <w:rPr>
          <w:rFonts w:ascii="Verdana" w:hAnsi="Verdana"/>
          <w:b/>
          <w:sz w:val="20"/>
          <w:szCs w:val="20"/>
        </w:rPr>
      </w:pPr>
      <w:r w:rsidRPr="002C0F6E">
        <w:rPr>
          <w:rFonts w:ascii="Verdana" w:hAnsi="Verdana"/>
          <w:b/>
          <w:sz w:val="20"/>
          <w:szCs w:val="20"/>
        </w:rPr>
        <w:t>12.3-8</w:t>
      </w:r>
      <w:r w:rsidR="00187872" w:rsidRPr="002C0F6E">
        <w:rPr>
          <w:rFonts w:ascii="Verdana" w:hAnsi="Verdana"/>
          <w:b/>
          <w:sz w:val="20"/>
          <w:szCs w:val="20"/>
        </w:rPr>
        <w:t xml:space="preserve"> </w:t>
      </w:r>
      <w:r w:rsidRPr="002C0F6E">
        <w:rPr>
          <w:rFonts w:ascii="Verdana" w:hAnsi="Verdana"/>
          <w:b/>
          <w:sz w:val="20"/>
          <w:szCs w:val="20"/>
        </w:rPr>
        <w:t>FINAL DECISION BY THE BOARD</w:t>
      </w:r>
    </w:p>
    <w:p w:rsidR="00D027AA" w:rsidRPr="002C0F6E" w:rsidRDefault="00D027AA" w:rsidP="00C1052F">
      <w:pPr>
        <w:keepNext/>
        <w:keepLines/>
        <w:tabs>
          <w:tab w:val="left" w:pos="1394"/>
        </w:tabs>
        <w:spacing w:before="216"/>
        <w:ind w:left="900" w:right="72"/>
        <w:jc w:val="both"/>
        <w:rPr>
          <w:rFonts w:ascii="Verdana" w:hAnsi="Verdana"/>
          <w:sz w:val="20"/>
          <w:szCs w:val="20"/>
        </w:rPr>
      </w:pPr>
      <w:r w:rsidRPr="002C0F6E">
        <w:rPr>
          <w:rFonts w:ascii="Verdana" w:hAnsi="Verdana"/>
          <w:sz w:val="20"/>
          <w:szCs w:val="20"/>
        </w:rPr>
        <w:t xml:space="preserve">After completion (or waiver) of the appellate review, the Board shall render its final decision in the matter in writing, including a statement of the basis for its decision.  The Board shall send a Special Notice of its decision to the MEC, and through the President of the </w:t>
      </w:r>
      <w:r w:rsidR="00CD6007">
        <w:rPr>
          <w:rFonts w:ascii="Verdana" w:hAnsi="Verdana"/>
          <w:sz w:val="20"/>
          <w:szCs w:val="20"/>
        </w:rPr>
        <w:t>Hospital</w:t>
      </w:r>
      <w:r w:rsidRPr="002C0F6E">
        <w:rPr>
          <w:rFonts w:ascii="Verdana" w:hAnsi="Verdana"/>
          <w:sz w:val="20"/>
          <w:szCs w:val="20"/>
        </w:rPr>
        <w:t xml:space="preserve"> to the affected Practitioner.  The decision of the Board shall be immediately effective and final and shall not be subject to further hearing or appellate review.</w:t>
      </w:r>
    </w:p>
    <w:p w:rsidR="00D027AA" w:rsidRPr="002C0F6E" w:rsidRDefault="0009587F" w:rsidP="006E6674">
      <w:pPr>
        <w:tabs>
          <w:tab w:val="left" w:pos="1394"/>
        </w:tabs>
        <w:spacing w:before="216"/>
        <w:ind w:right="72"/>
        <w:jc w:val="both"/>
        <w:outlineLvl w:val="0"/>
        <w:rPr>
          <w:rFonts w:ascii="Verdana" w:hAnsi="Verdana"/>
          <w:b/>
          <w:sz w:val="20"/>
          <w:szCs w:val="20"/>
        </w:rPr>
      </w:pPr>
      <w:r>
        <w:rPr>
          <w:rFonts w:ascii="Verdana" w:hAnsi="Verdana"/>
          <w:b/>
          <w:sz w:val="20"/>
          <w:szCs w:val="20"/>
        </w:rPr>
        <w:t xml:space="preserve">          </w:t>
      </w:r>
      <w:r w:rsidR="00D027AA" w:rsidRPr="002C0F6E">
        <w:rPr>
          <w:rFonts w:ascii="Verdana" w:hAnsi="Verdana"/>
          <w:b/>
          <w:sz w:val="20"/>
          <w:szCs w:val="20"/>
        </w:rPr>
        <w:t>12.3-9</w:t>
      </w:r>
      <w:r w:rsidR="00187872" w:rsidRPr="002C0F6E">
        <w:rPr>
          <w:rFonts w:ascii="Verdana" w:hAnsi="Verdana"/>
          <w:b/>
          <w:sz w:val="20"/>
          <w:szCs w:val="20"/>
        </w:rPr>
        <w:t xml:space="preserve"> </w:t>
      </w:r>
      <w:r w:rsidR="00D027AA" w:rsidRPr="002C0F6E">
        <w:rPr>
          <w:rFonts w:ascii="Verdana" w:hAnsi="Verdana"/>
          <w:b/>
          <w:sz w:val="20"/>
          <w:szCs w:val="20"/>
        </w:rPr>
        <w:t>RIGHT TO ONE HEARING AND ONE APPEAL</w:t>
      </w:r>
    </w:p>
    <w:p w:rsidR="00D027AA" w:rsidRPr="002C0F6E" w:rsidRDefault="00D027AA" w:rsidP="00187872">
      <w:pPr>
        <w:tabs>
          <w:tab w:val="left" w:pos="1394"/>
        </w:tabs>
        <w:spacing w:before="216"/>
        <w:ind w:left="900" w:right="72"/>
        <w:jc w:val="both"/>
        <w:rPr>
          <w:rFonts w:ascii="Verdana" w:hAnsi="Verdana"/>
          <w:sz w:val="20"/>
          <w:szCs w:val="20"/>
        </w:rPr>
      </w:pPr>
      <w:r w:rsidRPr="002C0F6E">
        <w:rPr>
          <w:rFonts w:ascii="Verdana" w:hAnsi="Verdana"/>
          <w:sz w:val="20"/>
          <w:szCs w:val="20"/>
        </w:rPr>
        <w:t xml:space="preserve">Notwithstanding any other provision of these </w:t>
      </w:r>
      <w:r w:rsidR="00CD6007">
        <w:rPr>
          <w:rFonts w:ascii="Verdana" w:hAnsi="Verdana"/>
          <w:sz w:val="20"/>
          <w:szCs w:val="20"/>
        </w:rPr>
        <w:t>Bylaws</w:t>
      </w:r>
      <w:r w:rsidRPr="002C0F6E">
        <w:rPr>
          <w:rFonts w:ascii="Verdana" w:hAnsi="Verdana"/>
          <w:sz w:val="20"/>
          <w:szCs w:val="20"/>
        </w:rPr>
        <w:t>, no Practitioner shall be entitled to more than one hearing and one appellate review on any matter or group of related matters that was the subject of action by the MEC, or by the Board, or by a duly authorized committee of the Board, or by both.</w:t>
      </w:r>
    </w:p>
    <w:p w:rsidR="00D027AA" w:rsidRPr="002C0F6E" w:rsidRDefault="0009587F" w:rsidP="006E6674">
      <w:pPr>
        <w:tabs>
          <w:tab w:val="left" w:pos="1394"/>
        </w:tabs>
        <w:spacing w:before="216"/>
        <w:ind w:right="72"/>
        <w:jc w:val="both"/>
        <w:outlineLvl w:val="0"/>
        <w:rPr>
          <w:rFonts w:ascii="Verdana" w:hAnsi="Verdana"/>
          <w:b/>
          <w:sz w:val="20"/>
          <w:szCs w:val="20"/>
        </w:rPr>
      </w:pPr>
      <w:r>
        <w:rPr>
          <w:rFonts w:ascii="Verdana" w:hAnsi="Verdana"/>
          <w:b/>
          <w:sz w:val="20"/>
          <w:szCs w:val="20"/>
        </w:rPr>
        <w:t xml:space="preserve">          </w:t>
      </w:r>
      <w:r w:rsidR="00D027AA" w:rsidRPr="002C0F6E">
        <w:rPr>
          <w:rFonts w:ascii="Verdana" w:hAnsi="Verdana"/>
          <w:b/>
          <w:sz w:val="20"/>
          <w:szCs w:val="20"/>
        </w:rPr>
        <w:t>12.3-10</w:t>
      </w:r>
      <w:r w:rsidR="00C1052F" w:rsidRPr="002C0F6E">
        <w:rPr>
          <w:rFonts w:ascii="Verdana" w:hAnsi="Verdana"/>
          <w:b/>
          <w:sz w:val="20"/>
          <w:szCs w:val="20"/>
        </w:rPr>
        <w:t xml:space="preserve"> </w:t>
      </w:r>
      <w:r w:rsidR="00D027AA" w:rsidRPr="002C0F6E">
        <w:rPr>
          <w:rFonts w:ascii="Verdana" w:hAnsi="Verdana"/>
          <w:b/>
          <w:sz w:val="20"/>
          <w:szCs w:val="20"/>
        </w:rPr>
        <w:t>GENERAL PROVISIONS</w:t>
      </w:r>
    </w:p>
    <w:p w:rsidR="00D027AA" w:rsidRPr="002C0F6E" w:rsidRDefault="00D027AA" w:rsidP="002C0F6E">
      <w:pPr>
        <w:spacing w:before="288"/>
        <w:ind w:left="1282" w:hanging="641"/>
        <w:jc w:val="both"/>
        <w:rPr>
          <w:rFonts w:ascii="Verdana" w:hAnsi="Verdana"/>
          <w:sz w:val="20"/>
          <w:szCs w:val="20"/>
        </w:rPr>
      </w:pPr>
      <w:r w:rsidRPr="002C0F6E">
        <w:rPr>
          <w:rFonts w:ascii="Verdana" w:hAnsi="Verdana"/>
          <w:sz w:val="20"/>
          <w:szCs w:val="20"/>
        </w:rPr>
        <w:t>(a)</w:t>
      </w:r>
      <w:r w:rsidRPr="002C0F6E">
        <w:rPr>
          <w:rFonts w:ascii="Verdana" w:hAnsi="Verdana"/>
          <w:sz w:val="20"/>
          <w:szCs w:val="20"/>
        </w:rPr>
        <w:tab/>
        <w:t>The foregoing procedures for hearing and appellate review are intended as guidelines for assuring the Practitioner a fair hearing and review and shall not be construed as establishing any rigid format for the hearing committee, the Board, or other committees involved in the hearing and review process.</w:t>
      </w:r>
    </w:p>
    <w:p w:rsidR="00D027AA" w:rsidRPr="002C0F6E" w:rsidRDefault="00D027AA" w:rsidP="002C0F6E">
      <w:pPr>
        <w:spacing w:before="288"/>
        <w:ind w:left="1282" w:hanging="641"/>
        <w:jc w:val="both"/>
        <w:rPr>
          <w:rFonts w:ascii="Verdana" w:hAnsi="Verdana"/>
          <w:sz w:val="20"/>
          <w:szCs w:val="20"/>
        </w:rPr>
      </w:pPr>
      <w:r w:rsidRPr="002C0F6E">
        <w:rPr>
          <w:rFonts w:ascii="Verdana" w:hAnsi="Verdana"/>
          <w:sz w:val="20"/>
          <w:szCs w:val="20"/>
        </w:rPr>
        <w:t>(b)</w:t>
      </w:r>
      <w:r w:rsidRPr="002C0F6E">
        <w:rPr>
          <w:rFonts w:ascii="Verdana" w:hAnsi="Verdana"/>
          <w:sz w:val="20"/>
          <w:szCs w:val="20"/>
        </w:rPr>
        <w:tab/>
        <w:t xml:space="preserve">When Special Notice is required to be given under any provision of Article Eleven or Article Twelve, such notice shall be deemed adequately given if hand delivered or mailed by certified mail, return receipt requested to the Practitioner’s last office address shown in the records of the Medical </w:t>
      </w:r>
      <w:r w:rsidR="006F2241">
        <w:rPr>
          <w:rFonts w:ascii="Verdana" w:hAnsi="Verdana"/>
          <w:sz w:val="20"/>
          <w:szCs w:val="20"/>
        </w:rPr>
        <w:t>Staff Office</w:t>
      </w:r>
      <w:r w:rsidRPr="002C0F6E">
        <w:rPr>
          <w:rFonts w:ascii="Verdana" w:hAnsi="Verdana"/>
          <w:sz w:val="20"/>
          <w:szCs w:val="20"/>
        </w:rPr>
        <w:t xml:space="preserve"> of the </w:t>
      </w:r>
      <w:r w:rsidR="00CD6007">
        <w:rPr>
          <w:rFonts w:ascii="Verdana" w:hAnsi="Verdana"/>
          <w:sz w:val="20"/>
          <w:szCs w:val="20"/>
        </w:rPr>
        <w:t>Hospital</w:t>
      </w:r>
      <w:r w:rsidRPr="002C0F6E">
        <w:rPr>
          <w:rFonts w:ascii="Verdana" w:hAnsi="Verdana"/>
          <w:sz w:val="20"/>
          <w:szCs w:val="20"/>
        </w:rPr>
        <w:t xml:space="preserve">.  Any written notice required to be sent to the </w:t>
      </w:r>
      <w:r w:rsidR="00CD6007">
        <w:rPr>
          <w:rFonts w:ascii="Verdana" w:hAnsi="Verdana"/>
          <w:sz w:val="20"/>
          <w:szCs w:val="20"/>
        </w:rPr>
        <w:t>Hospital</w:t>
      </w:r>
      <w:r w:rsidRPr="002C0F6E">
        <w:rPr>
          <w:rFonts w:ascii="Verdana" w:hAnsi="Verdana"/>
          <w:sz w:val="20"/>
          <w:szCs w:val="20"/>
        </w:rPr>
        <w:t xml:space="preserve">, the Board or any committee under a provision of Article Eleven or Article Twelve, shall be deemed adequately given if hand delivered or mailed by certified mail, return receipt requested to </w:t>
      </w:r>
      <w:r w:rsidR="00CF0D7B" w:rsidRPr="002C0F6E">
        <w:rPr>
          <w:rFonts w:ascii="Verdana" w:hAnsi="Verdana"/>
          <w:sz w:val="20"/>
          <w:szCs w:val="20"/>
        </w:rPr>
        <w:t>Presiden</w:t>
      </w:r>
      <w:r w:rsidR="006B0214">
        <w:rPr>
          <w:rFonts w:ascii="Verdana" w:hAnsi="Verdana"/>
          <w:sz w:val="20"/>
          <w:szCs w:val="20"/>
        </w:rPr>
        <w:t>t</w:t>
      </w:r>
      <w:r w:rsidR="00004B95">
        <w:rPr>
          <w:rFonts w:ascii="Verdana" w:hAnsi="Verdana"/>
          <w:sz w:val="20"/>
          <w:szCs w:val="20"/>
        </w:rPr>
        <w:t xml:space="preserve"> of the Hospital</w:t>
      </w:r>
      <w:r w:rsidRPr="002C0F6E">
        <w:rPr>
          <w:rFonts w:ascii="Verdana" w:hAnsi="Verdana"/>
          <w:sz w:val="20"/>
          <w:szCs w:val="20"/>
        </w:rPr>
        <w:t xml:space="preserve">, </w:t>
      </w:r>
      <w:r w:rsidR="0071158E">
        <w:rPr>
          <w:rFonts w:ascii="Verdana" w:hAnsi="Verdana"/>
          <w:sz w:val="20"/>
          <w:szCs w:val="20"/>
        </w:rPr>
        <w:t xml:space="preserve">Johnson Memorial </w:t>
      </w:r>
      <w:r w:rsidR="00FF468F">
        <w:rPr>
          <w:rFonts w:ascii="Verdana" w:hAnsi="Verdana"/>
          <w:sz w:val="20"/>
          <w:szCs w:val="20"/>
        </w:rPr>
        <w:t>Hospital</w:t>
      </w:r>
      <w:r w:rsidRPr="002C0F6E">
        <w:rPr>
          <w:rFonts w:ascii="Verdana" w:hAnsi="Verdana"/>
          <w:sz w:val="20"/>
          <w:szCs w:val="20"/>
        </w:rPr>
        <w:t>, 201 Chestnut Hill Road, Stafford Springs, CT 06076.</w:t>
      </w:r>
    </w:p>
    <w:p w:rsidR="00D027AA" w:rsidRPr="002C0F6E" w:rsidRDefault="00D027AA" w:rsidP="002C0F6E">
      <w:pPr>
        <w:spacing w:before="288"/>
        <w:ind w:left="1282" w:hanging="641"/>
        <w:jc w:val="both"/>
        <w:rPr>
          <w:rFonts w:ascii="Verdana" w:hAnsi="Verdana"/>
          <w:sz w:val="20"/>
          <w:szCs w:val="20"/>
        </w:rPr>
      </w:pPr>
      <w:r w:rsidRPr="002C0F6E">
        <w:rPr>
          <w:rFonts w:ascii="Verdana" w:hAnsi="Verdana"/>
          <w:sz w:val="20"/>
          <w:szCs w:val="20"/>
        </w:rPr>
        <w:t xml:space="preserve">(c) </w:t>
      </w:r>
      <w:r w:rsidRPr="002C0F6E">
        <w:rPr>
          <w:rFonts w:ascii="Verdana" w:hAnsi="Verdana"/>
          <w:sz w:val="20"/>
          <w:szCs w:val="20"/>
        </w:rPr>
        <w:tab/>
        <w:t xml:space="preserve">If the last day for performing any act required under Article Eleven or Article Twelve falls on a Saturday, Sunday or legal holiday, then the period for performing the act shall be extended to the end of the next day which is not a Saturday, Sunday or legal holiday.  </w:t>
      </w:r>
    </w:p>
    <w:p w:rsidR="00D027AA" w:rsidRPr="002C0F6E" w:rsidRDefault="00D027AA" w:rsidP="002C0F6E">
      <w:pPr>
        <w:spacing w:before="288"/>
        <w:ind w:left="1282" w:hanging="641"/>
        <w:jc w:val="both"/>
        <w:rPr>
          <w:rFonts w:ascii="Verdana" w:hAnsi="Verdana"/>
          <w:sz w:val="20"/>
          <w:szCs w:val="20"/>
        </w:rPr>
      </w:pPr>
      <w:r w:rsidRPr="002C0F6E">
        <w:rPr>
          <w:rFonts w:ascii="Verdana" w:hAnsi="Verdana"/>
          <w:sz w:val="20"/>
          <w:szCs w:val="20"/>
        </w:rPr>
        <w:t>(d)</w:t>
      </w:r>
      <w:r w:rsidRPr="002C0F6E">
        <w:rPr>
          <w:rFonts w:ascii="Verdana" w:hAnsi="Verdana"/>
          <w:sz w:val="20"/>
          <w:szCs w:val="20"/>
        </w:rPr>
        <w:tab/>
        <w:t>Any member of the Board or the MEC that recuses himself/herself from participation or voting due to an actual or potential conflict of interest shall not be counted in the determination of presence of a quorum or any required vote.</w:t>
      </w:r>
    </w:p>
    <w:p w:rsidR="00D027AA" w:rsidRPr="002C0F6E" w:rsidRDefault="00D027AA" w:rsidP="00D027AA">
      <w:pPr>
        <w:spacing w:line="204" w:lineRule="auto"/>
        <w:ind w:hanging="641"/>
        <w:jc w:val="both"/>
        <w:rPr>
          <w:rFonts w:ascii="Verdana" w:hAnsi="Verdana"/>
          <w:sz w:val="20"/>
          <w:szCs w:val="20"/>
        </w:rPr>
      </w:pPr>
    </w:p>
    <w:p w:rsidR="00D027AA" w:rsidRPr="002C0F6E" w:rsidRDefault="00D027AA" w:rsidP="00D027AA">
      <w:pPr>
        <w:spacing w:before="180"/>
        <w:ind w:right="72"/>
        <w:jc w:val="both"/>
        <w:rPr>
          <w:rFonts w:ascii="Verdana" w:hAnsi="Verdana"/>
          <w:sz w:val="20"/>
          <w:szCs w:val="20"/>
        </w:rPr>
        <w:sectPr w:rsidR="00D027AA" w:rsidRPr="002C0F6E" w:rsidSect="002042B1">
          <w:headerReference w:type="default" r:id="rId10"/>
          <w:footerReference w:type="even" r:id="rId11"/>
          <w:footerReference w:type="default" r:id="rId12"/>
          <w:footerReference w:type="first" r:id="rId13"/>
          <w:pgSz w:w="12240" w:h="15840" w:code="1"/>
          <w:pgMar w:top="1080" w:right="1440" w:bottom="180" w:left="1440" w:header="720" w:footer="720" w:gutter="0"/>
          <w:pgNumType w:start="1"/>
          <w:cols w:space="720"/>
          <w:noEndnote/>
        </w:sectPr>
      </w:pPr>
    </w:p>
    <w:p w:rsidR="00F21F67" w:rsidRPr="002C0F6E" w:rsidRDefault="00F21F67" w:rsidP="006E6674">
      <w:pPr>
        <w:jc w:val="center"/>
        <w:outlineLvl w:val="0"/>
        <w:rPr>
          <w:rFonts w:ascii="Verdana" w:hAnsi="Verdana" w:cs="Tahoma"/>
          <w:b/>
          <w:sz w:val="20"/>
          <w:szCs w:val="20"/>
        </w:rPr>
      </w:pPr>
      <w:r w:rsidRPr="002C0F6E">
        <w:rPr>
          <w:rFonts w:ascii="Verdana" w:hAnsi="Verdana" w:cs="Tahoma"/>
          <w:b/>
        </w:rPr>
        <w:lastRenderedPageBreak/>
        <w:t>ARTICLE THIRTEEN</w:t>
      </w:r>
    </w:p>
    <w:p w:rsidR="00F21F67" w:rsidRPr="002C0F6E" w:rsidRDefault="00F21F67" w:rsidP="00F21F67">
      <w:pPr>
        <w:jc w:val="center"/>
        <w:rPr>
          <w:rFonts w:ascii="Verdana" w:hAnsi="Verdana" w:cs="Tahoma"/>
          <w:b/>
          <w:sz w:val="20"/>
          <w:szCs w:val="20"/>
        </w:rPr>
      </w:pPr>
      <w:r w:rsidRPr="002C0F6E">
        <w:rPr>
          <w:rFonts w:ascii="Verdana" w:hAnsi="Verdana" w:cs="Tahoma"/>
          <w:b/>
          <w:sz w:val="20"/>
          <w:szCs w:val="20"/>
        </w:rPr>
        <w:t xml:space="preserve">  MEETINGS</w:t>
      </w:r>
    </w:p>
    <w:p w:rsidR="00F21F67" w:rsidRPr="002C0F6E" w:rsidRDefault="00F21F67" w:rsidP="00F21F67">
      <w:pPr>
        <w:pBdr>
          <w:top w:val="single" w:sz="4" w:space="1" w:color="auto"/>
        </w:pBdr>
        <w:jc w:val="center"/>
        <w:rPr>
          <w:rFonts w:ascii="Verdana" w:hAnsi="Verdana" w:cs="Tahoma"/>
          <w:b/>
          <w:sz w:val="20"/>
          <w:szCs w:val="20"/>
        </w:rPr>
      </w:pPr>
    </w:p>
    <w:p w:rsidR="00F21F67" w:rsidRPr="002C0F6E" w:rsidRDefault="00F21F67" w:rsidP="006E6674">
      <w:pPr>
        <w:tabs>
          <w:tab w:val="left" w:pos="720"/>
        </w:tabs>
        <w:ind w:left="-360"/>
        <w:jc w:val="both"/>
        <w:outlineLvl w:val="0"/>
        <w:rPr>
          <w:rFonts w:ascii="Verdana" w:hAnsi="Verdana" w:cs="Tahoma"/>
          <w:b/>
          <w:sz w:val="20"/>
          <w:szCs w:val="20"/>
        </w:rPr>
      </w:pPr>
      <w:r w:rsidRPr="002C0F6E">
        <w:rPr>
          <w:rFonts w:ascii="Verdana" w:hAnsi="Verdana" w:cs="Tahoma"/>
          <w:b/>
          <w:sz w:val="20"/>
          <w:szCs w:val="20"/>
        </w:rPr>
        <w:t>13.1</w:t>
      </w:r>
      <w:r w:rsidR="000100CD" w:rsidRPr="002C0F6E">
        <w:rPr>
          <w:rFonts w:ascii="Verdana" w:hAnsi="Verdana" w:cs="Tahoma"/>
          <w:b/>
          <w:sz w:val="20"/>
          <w:szCs w:val="20"/>
        </w:rPr>
        <w:tab/>
      </w:r>
      <w:r w:rsidRPr="002C0F6E">
        <w:rPr>
          <w:rFonts w:ascii="Verdana" w:hAnsi="Verdana" w:cs="Tahoma"/>
          <w:b/>
          <w:sz w:val="20"/>
          <w:szCs w:val="20"/>
          <w:u w:val="single"/>
        </w:rPr>
        <w:t>MEDICAL STAFF YEAR</w:t>
      </w:r>
    </w:p>
    <w:p w:rsidR="00F21F67" w:rsidRPr="002C0F6E" w:rsidRDefault="00F21F67" w:rsidP="00F21F67">
      <w:pPr>
        <w:tabs>
          <w:tab w:val="left" w:pos="720"/>
        </w:tabs>
        <w:jc w:val="both"/>
        <w:rPr>
          <w:rFonts w:ascii="Verdana" w:hAnsi="Verdana" w:cs="Tahoma"/>
          <w:sz w:val="20"/>
          <w:szCs w:val="20"/>
        </w:rPr>
      </w:pPr>
    </w:p>
    <w:p w:rsidR="00F21F67" w:rsidRPr="002C0F6E" w:rsidRDefault="00F21F67" w:rsidP="00F21F67">
      <w:pPr>
        <w:tabs>
          <w:tab w:val="left" w:pos="720"/>
        </w:tabs>
        <w:ind w:left="720"/>
        <w:jc w:val="both"/>
        <w:rPr>
          <w:rFonts w:ascii="Verdana" w:hAnsi="Verdana" w:cs="Tahoma"/>
          <w:sz w:val="20"/>
          <w:szCs w:val="20"/>
        </w:rPr>
      </w:pPr>
      <w:r w:rsidRPr="002C0F6E">
        <w:rPr>
          <w:rFonts w:ascii="Verdana" w:hAnsi="Verdana" w:cs="Tahoma"/>
          <w:sz w:val="20"/>
          <w:szCs w:val="20"/>
        </w:rPr>
        <w:t xml:space="preserve">For the purposes of the business of the Medical Staff, the Medical Staff Year shall commence on November 1, and expire on October 31. </w:t>
      </w:r>
    </w:p>
    <w:p w:rsidR="00F21F67" w:rsidRPr="002C0F6E" w:rsidRDefault="00F21F67" w:rsidP="00F21F67">
      <w:pPr>
        <w:tabs>
          <w:tab w:val="left" w:pos="720"/>
        </w:tabs>
        <w:jc w:val="both"/>
        <w:rPr>
          <w:rFonts w:ascii="Verdana" w:hAnsi="Verdana" w:cs="Tahoma"/>
          <w:sz w:val="20"/>
          <w:szCs w:val="20"/>
        </w:rPr>
      </w:pPr>
    </w:p>
    <w:p w:rsidR="00F21F67" w:rsidRPr="002C0F6E" w:rsidRDefault="00F21F67" w:rsidP="000100CD">
      <w:pPr>
        <w:tabs>
          <w:tab w:val="left" w:pos="720"/>
        </w:tabs>
        <w:ind w:left="-360"/>
        <w:jc w:val="both"/>
        <w:rPr>
          <w:rFonts w:ascii="Verdana" w:hAnsi="Verdana" w:cs="Tahoma"/>
          <w:b/>
          <w:sz w:val="20"/>
          <w:szCs w:val="20"/>
        </w:rPr>
      </w:pPr>
      <w:r w:rsidRPr="002C0F6E">
        <w:rPr>
          <w:rFonts w:ascii="Verdana" w:hAnsi="Verdana" w:cs="Tahoma"/>
          <w:b/>
          <w:sz w:val="20"/>
          <w:szCs w:val="20"/>
        </w:rPr>
        <w:t>13.2</w:t>
      </w:r>
      <w:r w:rsidRPr="002C0F6E">
        <w:rPr>
          <w:rFonts w:ascii="Verdana" w:hAnsi="Verdana" w:cs="Tahoma"/>
          <w:b/>
          <w:sz w:val="20"/>
          <w:szCs w:val="20"/>
        </w:rPr>
        <w:tab/>
      </w:r>
      <w:r w:rsidRPr="002C0F6E">
        <w:rPr>
          <w:rFonts w:ascii="Verdana" w:hAnsi="Verdana" w:cs="Tahoma"/>
          <w:b/>
          <w:sz w:val="20"/>
          <w:szCs w:val="20"/>
          <w:u w:val="single"/>
        </w:rPr>
        <w:t>MEDICAL STAFF MEETINGS</w:t>
      </w:r>
    </w:p>
    <w:p w:rsidR="00914B5B" w:rsidRPr="002C0F6E" w:rsidRDefault="00914B5B" w:rsidP="00914B5B">
      <w:pPr>
        <w:tabs>
          <w:tab w:val="left" w:pos="720"/>
          <w:tab w:val="left" w:pos="1800"/>
        </w:tabs>
        <w:jc w:val="both"/>
        <w:rPr>
          <w:rFonts w:ascii="Verdana" w:hAnsi="Verdana"/>
          <w:b/>
          <w:sz w:val="20"/>
          <w:szCs w:val="20"/>
        </w:rPr>
      </w:pPr>
      <w:r w:rsidRPr="002C0F6E">
        <w:rPr>
          <w:rFonts w:ascii="Verdana" w:hAnsi="Verdana"/>
          <w:b/>
          <w:sz w:val="20"/>
          <w:szCs w:val="20"/>
        </w:rPr>
        <w:tab/>
      </w:r>
    </w:p>
    <w:p w:rsidR="00F21F67" w:rsidRPr="002C0F6E" w:rsidRDefault="00F21F67" w:rsidP="00F21F67">
      <w:pPr>
        <w:tabs>
          <w:tab w:val="left" w:pos="720"/>
          <w:tab w:val="left" w:pos="1800"/>
        </w:tabs>
        <w:ind w:left="720"/>
        <w:jc w:val="both"/>
        <w:rPr>
          <w:rFonts w:ascii="Verdana" w:hAnsi="Verdana" w:cs="Tahoma"/>
          <w:b/>
          <w:sz w:val="20"/>
          <w:szCs w:val="20"/>
        </w:rPr>
      </w:pPr>
      <w:r w:rsidRPr="002C0F6E">
        <w:rPr>
          <w:rFonts w:ascii="Verdana" w:hAnsi="Verdana" w:cs="Tahoma"/>
          <w:b/>
          <w:sz w:val="20"/>
          <w:szCs w:val="20"/>
        </w:rPr>
        <w:t>13.2-1</w:t>
      </w:r>
      <w:r w:rsidR="008A28CD" w:rsidRPr="002C0F6E">
        <w:rPr>
          <w:rFonts w:ascii="Verdana" w:hAnsi="Verdana" w:cs="Tahoma"/>
          <w:b/>
          <w:sz w:val="20"/>
          <w:szCs w:val="20"/>
        </w:rPr>
        <w:t xml:space="preserve"> </w:t>
      </w:r>
      <w:r w:rsidRPr="002C0F6E">
        <w:rPr>
          <w:rFonts w:ascii="Verdana" w:hAnsi="Verdana" w:cs="Tahoma"/>
          <w:b/>
          <w:sz w:val="20"/>
          <w:szCs w:val="20"/>
        </w:rPr>
        <w:t>REGULAR STAFF MEETINGS</w:t>
      </w:r>
    </w:p>
    <w:p w:rsidR="00F21F67" w:rsidRPr="002C0F6E" w:rsidRDefault="00F21F67" w:rsidP="00F21F67">
      <w:pPr>
        <w:tabs>
          <w:tab w:val="left" w:pos="720"/>
          <w:tab w:val="left" w:pos="1800"/>
        </w:tabs>
        <w:jc w:val="both"/>
        <w:rPr>
          <w:rFonts w:ascii="Verdana" w:hAnsi="Verdana" w:cs="Tahoma"/>
          <w:sz w:val="20"/>
          <w:szCs w:val="20"/>
        </w:rPr>
      </w:pPr>
    </w:p>
    <w:p w:rsidR="00F21F67" w:rsidRPr="002C0F6E" w:rsidRDefault="00F21F67" w:rsidP="00F21F67">
      <w:pPr>
        <w:tabs>
          <w:tab w:val="left" w:pos="720"/>
          <w:tab w:val="left" w:pos="1800"/>
        </w:tabs>
        <w:ind w:left="720"/>
        <w:jc w:val="both"/>
        <w:rPr>
          <w:rFonts w:ascii="Verdana" w:hAnsi="Verdana" w:cs="Tahoma"/>
          <w:sz w:val="20"/>
          <w:szCs w:val="20"/>
        </w:rPr>
      </w:pPr>
      <w:r w:rsidRPr="002C0F6E">
        <w:rPr>
          <w:rFonts w:ascii="Verdana" w:hAnsi="Verdana" w:cs="Tahoma"/>
          <w:sz w:val="20"/>
          <w:szCs w:val="20"/>
        </w:rPr>
        <w:t xml:space="preserve">The regular meetings of the Medical Staff shall be held at least on a quarterly basis during the months of January, April, June and October at the call of the President. The October meeting shall serve as the Annual Meeting of the Medical Staff. </w:t>
      </w:r>
    </w:p>
    <w:p w:rsidR="00F21F67" w:rsidRPr="002C0F6E" w:rsidRDefault="00F21F67" w:rsidP="00F21F67">
      <w:pPr>
        <w:tabs>
          <w:tab w:val="left" w:pos="720"/>
          <w:tab w:val="left" w:pos="1800"/>
        </w:tabs>
        <w:ind w:left="720"/>
        <w:jc w:val="both"/>
        <w:rPr>
          <w:rFonts w:ascii="Verdana" w:hAnsi="Verdana" w:cs="Tahoma"/>
          <w:sz w:val="20"/>
          <w:szCs w:val="20"/>
        </w:rPr>
      </w:pPr>
    </w:p>
    <w:p w:rsidR="00F21F67" w:rsidRPr="002C0F6E" w:rsidRDefault="00F21F67" w:rsidP="00F21F67">
      <w:pPr>
        <w:tabs>
          <w:tab w:val="left" w:pos="720"/>
          <w:tab w:val="left" w:pos="1800"/>
        </w:tabs>
        <w:ind w:left="720"/>
        <w:jc w:val="both"/>
        <w:rPr>
          <w:rFonts w:ascii="Verdana" w:hAnsi="Verdana" w:cs="Tahoma"/>
          <w:sz w:val="20"/>
          <w:szCs w:val="20"/>
        </w:rPr>
      </w:pPr>
      <w:r w:rsidRPr="002C0F6E">
        <w:rPr>
          <w:rFonts w:ascii="Verdana" w:hAnsi="Verdana" w:cs="Tahoma"/>
          <w:sz w:val="20"/>
          <w:szCs w:val="20"/>
        </w:rPr>
        <w:t>The MEC may authorize the holding of additional Medical Staff meetings by resolution. The resolution authorizing any such additional meeting(s) shall require notice specifying the place, date and time for the meeting, and that the meeting can transact any business as may come before it.</w:t>
      </w:r>
    </w:p>
    <w:p w:rsidR="00F21F67" w:rsidRPr="002C0F6E" w:rsidRDefault="00F21F67" w:rsidP="00F21F67">
      <w:pPr>
        <w:tabs>
          <w:tab w:val="left" w:pos="720"/>
          <w:tab w:val="left" w:pos="1800"/>
        </w:tabs>
        <w:ind w:left="720"/>
        <w:jc w:val="both"/>
        <w:rPr>
          <w:rFonts w:ascii="Verdana" w:hAnsi="Verdana" w:cs="Tahoma"/>
          <w:sz w:val="20"/>
          <w:szCs w:val="20"/>
        </w:rPr>
      </w:pPr>
    </w:p>
    <w:p w:rsidR="00F21F67" w:rsidRPr="002C0F6E" w:rsidRDefault="00F21F67" w:rsidP="00F21F67">
      <w:pPr>
        <w:tabs>
          <w:tab w:val="left" w:pos="720"/>
          <w:tab w:val="left" w:pos="1800"/>
        </w:tabs>
        <w:ind w:left="720"/>
        <w:jc w:val="both"/>
        <w:rPr>
          <w:rFonts w:ascii="Verdana" w:hAnsi="Verdana" w:cs="Tahoma"/>
          <w:b/>
          <w:sz w:val="20"/>
          <w:szCs w:val="20"/>
        </w:rPr>
      </w:pPr>
      <w:r w:rsidRPr="002C0F6E">
        <w:rPr>
          <w:rFonts w:ascii="Verdana" w:hAnsi="Verdana" w:cs="Tahoma"/>
          <w:b/>
          <w:sz w:val="20"/>
          <w:szCs w:val="20"/>
        </w:rPr>
        <w:t>13.2-2</w:t>
      </w:r>
      <w:r w:rsidR="008A28CD" w:rsidRPr="002C0F6E">
        <w:rPr>
          <w:rFonts w:ascii="Verdana" w:hAnsi="Verdana" w:cs="Tahoma"/>
          <w:b/>
          <w:sz w:val="20"/>
          <w:szCs w:val="20"/>
        </w:rPr>
        <w:t xml:space="preserve"> </w:t>
      </w:r>
      <w:r w:rsidRPr="002C0F6E">
        <w:rPr>
          <w:rFonts w:ascii="Verdana" w:hAnsi="Verdana" w:cs="Tahoma"/>
          <w:b/>
          <w:sz w:val="20"/>
          <w:szCs w:val="20"/>
        </w:rPr>
        <w:t>REGULAR STAFF MEETINGS – ORDER OF BUSINESS/AGENDA</w:t>
      </w:r>
    </w:p>
    <w:p w:rsidR="00F21F67" w:rsidRPr="002C0F6E" w:rsidRDefault="00F21F67" w:rsidP="00F21F67">
      <w:pPr>
        <w:tabs>
          <w:tab w:val="left" w:pos="720"/>
          <w:tab w:val="left" w:pos="1800"/>
        </w:tabs>
        <w:jc w:val="both"/>
        <w:rPr>
          <w:rFonts w:ascii="Verdana" w:hAnsi="Verdana" w:cs="Tahoma"/>
          <w:sz w:val="20"/>
          <w:szCs w:val="20"/>
        </w:rPr>
      </w:pPr>
    </w:p>
    <w:p w:rsidR="00F21F67" w:rsidRPr="002C0F6E" w:rsidRDefault="00F21F67" w:rsidP="000100CD">
      <w:pPr>
        <w:tabs>
          <w:tab w:val="left" w:pos="432"/>
          <w:tab w:val="left" w:pos="1008"/>
          <w:tab w:val="left" w:pos="1728"/>
          <w:tab w:val="left" w:pos="2160"/>
        </w:tabs>
        <w:ind w:left="720"/>
        <w:jc w:val="both"/>
        <w:rPr>
          <w:rFonts w:ascii="Verdana" w:hAnsi="Verdana"/>
          <w:sz w:val="20"/>
          <w:szCs w:val="20"/>
        </w:rPr>
      </w:pPr>
      <w:r w:rsidRPr="002C0F6E">
        <w:rPr>
          <w:rFonts w:ascii="Verdana" w:hAnsi="Verdana"/>
          <w:sz w:val="20"/>
          <w:szCs w:val="20"/>
        </w:rPr>
        <w:t>The order of business at a Quarterly or Annual Meeting shall be determined by the President.  The agenda shall include at least:</w:t>
      </w:r>
    </w:p>
    <w:p w:rsidR="00F21F67" w:rsidRPr="002C0F6E" w:rsidRDefault="00F21F67" w:rsidP="000100CD">
      <w:pPr>
        <w:tabs>
          <w:tab w:val="left" w:pos="432"/>
          <w:tab w:val="left" w:pos="1008"/>
          <w:tab w:val="left" w:pos="1728"/>
          <w:tab w:val="left" w:pos="2160"/>
        </w:tabs>
        <w:ind w:left="720"/>
        <w:jc w:val="both"/>
        <w:rPr>
          <w:rFonts w:ascii="Verdana" w:hAnsi="Verdana"/>
          <w:sz w:val="20"/>
          <w:szCs w:val="20"/>
        </w:rPr>
      </w:pPr>
    </w:p>
    <w:p w:rsidR="00F21F67" w:rsidRPr="005A7642" w:rsidRDefault="00F21F67" w:rsidP="000100CD">
      <w:pPr>
        <w:tabs>
          <w:tab w:val="left" w:pos="432"/>
          <w:tab w:val="left" w:pos="1008"/>
          <w:tab w:val="left" w:pos="1728"/>
          <w:tab w:val="left" w:pos="2160"/>
        </w:tabs>
        <w:ind w:left="1728" w:hanging="576"/>
        <w:jc w:val="both"/>
        <w:rPr>
          <w:rFonts w:ascii="Verdana" w:hAnsi="Verdana"/>
          <w:sz w:val="20"/>
          <w:szCs w:val="20"/>
        </w:rPr>
      </w:pPr>
      <w:r w:rsidRPr="002C0F6E">
        <w:rPr>
          <w:rFonts w:ascii="Verdana" w:hAnsi="Verdana"/>
          <w:sz w:val="20"/>
          <w:szCs w:val="20"/>
        </w:rPr>
        <w:t>(a)</w:t>
      </w:r>
      <w:r w:rsidRPr="002C0F6E">
        <w:rPr>
          <w:rFonts w:ascii="Verdana" w:hAnsi="Verdana"/>
          <w:sz w:val="20"/>
          <w:szCs w:val="20"/>
        </w:rPr>
        <w:tab/>
      </w:r>
      <w:smartTag w:uri="urn:schemas-microsoft-com:office:smarttags" w:element="place">
        <w:smartTag w:uri="urn:schemas-microsoft-com:office:smarttags" w:element="City">
          <w:r w:rsidRPr="002C0F6E">
            <w:rPr>
              <w:rFonts w:ascii="Verdana" w:hAnsi="Verdana"/>
              <w:sz w:val="20"/>
              <w:szCs w:val="20"/>
            </w:rPr>
            <w:t>Reading</w:t>
          </w:r>
        </w:smartTag>
      </w:smartTag>
      <w:r w:rsidRPr="002C0F6E">
        <w:rPr>
          <w:rFonts w:ascii="Verdana" w:hAnsi="Verdana"/>
          <w:sz w:val="20"/>
          <w:szCs w:val="20"/>
        </w:rPr>
        <w:t xml:space="preserve"> and acceptance of the minutes of the last Quarterly or last Annual </w:t>
      </w:r>
      <w:r w:rsidRPr="005A7642">
        <w:rPr>
          <w:rFonts w:ascii="Verdana" w:hAnsi="Verdana"/>
          <w:sz w:val="20"/>
          <w:szCs w:val="20"/>
        </w:rPr>
        <w:t>Meeting and of all special meetings held since the last Quarterly meeting;</w:t>
      </w:r>
    </w:p>
    <w:p w:rsidR="00F21F67" w:rsidRPr="005A7642" w:rsidRDefault="00F21F67" w:rsidP="000100CD">
      <w:pPr>
        <w:tabs>
          <w:tab w:val="left" w:pos="432"/>
          <w:tab w:val="left" w:pos="1008"/>
          <w:tab w:val="left" w:pos="1728"/>
          <w:tab w:val="left" w:pos="2160"/>
        </w:tabs>
        <w:ind w:left="1728" w:hanging="576"/>
        <w:jc w:val="both"/>
        <w:rPr>
          <w:rFonts w:ascii="Verdana" w:hAnsi="Verdana"/>
          <w:sz w:val="20"/>
          <w:szCs w:val="20"/>
        </w:rPr>
      </w:pPr>
      <w:r w:rsidRPr="005A7642">
        <w:rPr>
          <w:rFonts w:ascii="Verdana" w:hAnsi="Verdana"/>
          <w:sz w:val="20"/>
          <w:szCs w:val="20"/>
        </w:rPr>
        <w:t>(b)</w:t>
      </w:r>
      <w:r w:rsidRPr="005A7642">
        <w:rPr>
          <w:rFonts w:ascii="Verdana" w:hAnsi="Verdana"/>
          <w:sz w:val="20"/>
          <w:szCs w:val="20"/>
        </w:rPr>
        <w:tab/>
        <w:t>Review of Medical Executive Committee summaries and actions of the Medical Executive Committee;</w:t>
      </w:r>
    </w:p>
    <w:p w:rsidR="00F21F67" w:rsidRPr="005A7642" w:rsidRDefault="00F21F67" w:rsidP="000100CD">
      <w:pPr>
        <w:tabs>
          <w:tab w:val="left" w:pos="432"/>
          <w:tab w:val="left" w:pos="1008"/>
          <w:tab w:val="left" w:pos="1728"/>
          <w:tab w:val="left" w:pos="2160"/>
        </w:tabs>
        <w:ind w:left="1728" w:hanging="576"/>
        <w:jc w:val="both"/>
        <w:rPr>
          <w:rFonts w:ascii="Verdana" w:hAnsi="Verdana"/>
          <w:sz w:val="20"/>
          <w:szCs w:val="20"/>
        </w:rPr>
      </w:pPr>
      <w:r w:rsidRPr="005A7642">
        <w:rPr>
          <w:rFonts w:ascii="Verdana" w:hAnsi="Verdana"/>
          <w:sz w:val="20"/>
          <w:szCs w:val="20"/>
        </w:rPr>
        <w:t>(c)</w:t>
      </w:r>
      <w:r w:rsidRPr="005A7642">
        <w:rPr>
          <w:rFonts w:ascii="Verdana" w:hAnsi="Verdana"/>
          <w:sz w:val="20"/>
          <w:szCs w:val="20"/>
        </w:rPr>
        <w:tab/>
        <w:t xml:space="preserve">Administrative reports from the </w:t>
      </w:r>
      <w:r w:rsidR="00CF0D7B">
        <w:rPr>
          <w:rFonts w:ascii="Verdana" w:hAnsi="Verdana"/>
          <w:sz w:val="20"/>
          <w:szCs w:val="20"/>
        </w:rPr>
        <w:t>President</w:t>
      </w:r>
      <w:r w:rsidR="00E74854">
        <w:rPr>
          <w:rFonts w:ascii="Verdana" w:hAnsi="Verdana"/>
          <w:sz w:val="20"/>
          <w:szCs w:val="20"/>
        </w:rPr>
        <w:t xml:space="preserve"> of the Hospital</w:t>
      </w:r>
      <w:r w:rsidRPr="005A7642">
        <w:rPr>
          <w:rFonts w:ascii="Verdana" w:hAnsi="Verdana"/>
          <w:sz w:val="20"/>
          <w:szCs w:val="20"/>
        </w:rPr>
        <w:t xml:space="preserve">, the President of the Staff, </w:t>
      </w:r>
      <w:r w:rsidR="005A7642" w:rsidRPr="005A7642">
        <w:rPr>
          <w:rFonts w:ascii="Verdana" w:hAnsi="Verdana"/>
          <w:sz w:val="20"/>
          <w:szCs w:val="20"/>
        </w:rPr>
        <w:t xml:space="preserve">and the </w:t>
      </w:r>
      <w:r w:rsidR="00D20EA1">
        <w:rPr>
          <w:rFonts w:ascii="Verdana" w:hAnsi="Verdana"/>
          <w:sz w:val="20"/>
          <w:szCs w:val="20"/>
        </w:rPr>
        <w:t>CMO</w:t>
      </w:r>
      <w:r w:rsidRPr="005A7642">
        <w:rPr>
          <w:rFonts w:ascii="Verdana" w:hAnsi="Verdana"/>
          <w:sz w:val="20"/>
          <w:szCs w:val="20"/>
        </w:rPr>
        <w:t>;</w:t>
      </w:r>
    </w:p>
    <w:p w:rsidR="00F21F67" w:rsidRPr="002C0F6E" w:rsidRDefault="00F21F67" w:rsidP="000100CD">
      <w:pPr>
        <w:tabs>
          <w:tab w:val="left" w:pos="432"/>
          <w:tab w:val="left" w:pos="1008"/>
          <w:tab w:val="left" w:pos="1728"/>
          <w:tab w:val="left" w:pos="2160"/>
        </w:tabs>
        <w:ind w:left="1728" w:hanging="576"/>
        <w:jc w:val="both"/>
        <w:rPr>
          <w:rFonts w:ascii="Verdana" w:hAnsi="Verdana"/>
          <w:sz w:val="20"/>
          <w:szCs w:val="20"/>
        </w:rPr>
      </w:pPr>
      <w:r w:rsidRPr="005A7642">
        <w:rPr>
          <w:rFonts w:ascii="Verdana" w:hAnsi="Verdana"/>
          <w:sz w:val="20"/>
          <w:szCs w:val="20"/>
        </w:rPr>
        <w:t>(d)</w:t>
      </w:r>
      <w:r w:rsidRPr="005A7642">
        <w:rPr>
          <w:rFonts w:ascii="Verdana" w:hAnsi="Verdana"/>
          <w:sz w:val="20"/>
          <w:szCs w:val="20"/>
        </w:rPr>
        <w:tab/>
        <w:t>The</w:t>
      </w:r>
      <w:r w:rsidRPr="002C0F6E">
        <w:rPr>
          <w:rFonts w:ascii="Verdana" w:hAnsi="Verdana"/>
          <w:sz w:val="20"/>
          <w:szCs w:val="20"/>
        </w:rPr>
        <w:t xml:space="preserve"> election of </w:t>
      </w:r>
      <w:r w:rsidR="00D85B11">
        <w:rPr>
          <w:rFonts w:ascii="Verdana" w:hAnsi="Verdana"/>
          <w:sz w:val="20"/>
          <w:szCs w:val="20"/>
        </w:rPr>
        <w:t>Officers</w:t>
      </w:r>
      <w:r w:rsidRPr="002C0F6E">
        <w:rPr>
          <w:rFonts w:ascii="Verdana" w:hAnsi="Verdana"/>
          <w:sz w:val="20"/>
          <w:szCs w:val="20"/>
        </w:rPr>
        <w:t xml:space="preserve"> and of representatives to Staff and </w:t>
      </w:r>
      <w:r w:rsidR="00CD6007">
        <w:rPr>
          <w:rFonts w:ascii="Verdana" w:hAnsi="Verdana"/>
          <w:sz w:val="20"/>
          <w:szCs w:val="20"/>
        </w:rPr>
        <w:t>Hospital</w:t>
      </w:r>
      <w:r w:rsidRPr="002C0F6E">
        <w:rPr>
          <w:rFonts w:ascii="Verdana" w:hAnsi="Verdana"/>
          <w:sz w:val="20"/>
          <w:szCs w:val="20"/>
        </w:rPr>
        <w:t xml:space="preserve"> committees, when required by these </w:t>
      </w:r>
      <w:r w:rsidR="00CD6007">
        <w:rPr>
          <w:rFonts w:ascii="Verdana" w:hAnsi="Verdana"/>
          <w:sz w:val="20"/>
          <w:szCs w:val="20"/>
        </w:rPr>
        <w:t>Bylaws</w:t>
      </w:r>
      <w:r w:rsidRPr="002C0F6E">
        <w:rPr>
          <w:rFonts w:ascii="Verdana" w:hAnsi="Verdana"/>
          <w:sz w:val="20"/>
          <w:szCs w:val="20"/>
        </w:rPr>
        <w:t>;</w:t>
      </w:r>
    </w:p>
    <w:p w:rsidR="00F21F67" w:rsidRPr="002C0F6E" w:rsidRDefault="00F21F67" w:rsidP="000100CD">
      <w:pPr>
        <w:tabs>
          <w:tab w:val="left" w:pos="432"/>
          <w:tab w:val="left" w:pos="1008"/>
          <w:tab w:val="left" w:pos="1728"/>
          <w:tab w:val="left" w:pos="2160"/>
        </w:tabs>
        <w:ind w:left="1728" w:hanging="576"/>
        <w:jc w:val="both"/>
        <w:rPr>
          <w:rFonts w:ascii="Verdana" w:hAnsi="Verdana"/>
          <w:sz w:val="20"/>
          <w:szCs w:val="20"/>
        </w:rPr>
      </w:pPr>
      <w:r w:rsidRPr="005A7642">
        <w:rPr>
          <w:rFonts w:ascii="Verdana" w:hAnsi="Verdana"/>
          <w:sz w:val="20"/>
          <w:szCs w:val="20"/>
        </w:rPr>
        <w:t>(e)</w:t>
      </w:r>
      <w:r w:rsidRPr="005A7642">
        <w:rPr>
          <w:rFonts w:ascii="Verdana" w:hAnsi="Verdana"/>
          <w:sz w:val="20"/>
          <w:szCs w:val="20"/>
        </w:rPr>
        <w:tab/>
        <w:t xml:space="preserve">Reports by </w:t>
      </w:r>
      <w:r w:rsidR="005536B9" w:rsidRPr="005A7642">
        <w:rPr>
          <w:rFonts w:ascii="Verdana" w:hAnsi="Verdana"/>
          <w:sz w:val="20"/>
          <w:szCs w:val="20"/>
        </w:rPr>
        <w:t xml:space="preserve">Medical Staff </w:t>
      </w:r>
      <w:r w:rsidR="00D85B11" w:rsidRPr="005A7642">
        <w:rPr>
          <w:rFonts w:ascii="Verdana" w:hAnsi="Verdana"/>
          <w:sz w:val="20"/>
          <w:szCs w:val="20"/>
        </w:rPr>
        <w:t>Officers</w:t>
      </w:r>
      <w:r w:rsidRPr="005A7642">
        <w:rPr>
          <w:rFonts w:ascii="Verdana" w:hAnsi="Verdana"/>
          <w:sz w:val="20"/>
          <w:szCs w:val="20"/>
        </w:rPr>
        <w:t xml:space="preserve">, </w:t>
      </w:r>
      <w:r w:rsidR="00D85B11" w:rsidRPr="005A7642">
        <w:rPr>
          <w:rFonts w:ascii="Verdana" w:hAnsi="Verdana"/>
          <w:sz w:val="20"/>
          <w:szCs w:val="20"/>
        </w:rPr>
        <w:t>Chair</w:t>
      </w:r>
      <w:r w:rsidRPr="005A7642">
        <w:rPr>
          <w:rFonts w:ascii="Verdana" w:hAnsi="Verdana"/>
          <w:sz w:val="20"/>
          <w:szCs w:val="20"/>
        </w:rPr>
        <w:t xml:space="preserve">men of Committees and </w:t>
      </w:r>
      <w:r w:rsidR="00D85B11" w:rsidRPr="005A7642">
        <w:rPr>
          <w:rFonts w:ascii="Verdana" w:hAnsi="Verdana"/>
          <w:sz w:val="20"/>
          <w:szCs w:val="20"/>
        </w:rPr>
        <w:t>Department</w:t>
      </w:r>
      <w:r w:rsidRPr="005A7642">
        <w:rPr>
          <w:rFonts w:ascii="Verdana" w:hAnsi="Verdana"/>
          <w:sz w:val="20"/>
          <w:szCs w:val="20"/>
        </w:rPr>
        <w:t>s on the overall results of patient care audit and other quality review, evaluation and monitoring activities of the Staff and on the fulfillment of any other required Staff functions</w:t>
      </w:r>
      <w:r w:rsidR="005A7642">
        <w:rPr>
          <w:rFonts w:ascii="Verdana" w:hAnsi="Verdana"/>
          <w:sz w:val="20"/>
          <w:szCs w:val="20"/>
        </w:rPr>
        <w:t xml:space="preserve"> (Annual Meeting only)</w:t>
      </w:r>
      <w:r w:rsidRPr="005A7642">
        <w:rPr>
          <w:rFonts w:ascii="Verdana" w:hAnsi="Verdana"/>
          <w:sz w:val="20"/>
          <w:szCs w:val="20"/>
        </w:rPr>
        <w:t>;</w:t>
      </w:r>
    </w:p>
    <w:p w:rsidR="00F21F67" w:rsidRPr="002C0F6E" w:rsidRDefault="00F21F67" w:rsidP="000100CD">
      <w:pPr>
        <w:tabs>
          <w:tab w:val="left" w:pos="432"/>
          <w:tab w:val="left" w:pos="1008"/>
          <w:tab w:val="left" w:pos="1728"/>
          <w:tab w:val="left" w:pos="2160"/>
        </w:tabs>
        <w:ind w:left="1728" w:hanging="576"/>
        <w:jc w:val="both"/>
        <w:rPr>
          <w:rFonts w:ascii="Verdana" w:hAnsi="Verdana"/>
          <w:sz w:val="20"/>
          <w:szCs w:val="20"/>
        </w:rPr>
      </w:pPr>
      <w:r w:rsidRPr="002C0F6E">
        <w:rPr>
          <w:rFonts w:ascii="Verdana" w:hAnsi="Verdana"/>
          <w:sz w:val="20"/>
          <w:szCs w:val="20"/>
        </w:rPr>
        <w:t>(</w:t>
      </w:r>
      <w:r w:rsidR="005A7642">
        <w:rPr>
          <w:rFonts w:ascii="Verdana" w:hAnsi="Verdana"/>
          <w:sz w:val="20"/>
          <w:szCs w:val="20"/>
        </w:rPr>
        <w:t>f</w:t>
      </w:r>
      <w:r w:rsidRPr="002C0F6E">
        <w:rPr>
          <w:rFonts w:ascii="Verdana" w:hAnsi="Verdana"/>
          <w:sz w:val="20"/>
          <w:szCs w:val="20"/>
        </w:rPr>
        <w:t>)</w:t>
      </w:r>
      <w:r w:rsidRPr="002C0F6E">
        <w:rPr>
          <w:rFonts w:ascii="Verdana" w:hAnsi="Verdana"/>
          <w:sz w:val="20"/>
          <w:szCs w:val="20"/>
        </w:rPr>
        <w:tab/>
        <w:t>New Business;</w:t>
      </w:r>
      <w:r w:rsidR="005B3DE9">
        <w:rPr>
          <w:rFonts w:ascii="Verdana" w:hAnsi="Verdana"/>
          <w:sz w:val="20"/>
          <w:szCs w:val="20"/>
        </w:rPr>
        <w:t xml:space="preserve"> and</w:t>
      </w:r>
    </w:p>
    <w:p w:rsidR="00F21F67" w:rsidRPr="002C0F6E" w:rsidRDefault="00F21F67" w:rsidP="000100CD">
      <w:pPr>
        <w:tabs>
          <w:tab w:val="left" w:pos="432"/>
          <w:tab w:val="left" w:pos="1008"/>
          <w:tab w:val="left" w:pos="1728"/>
          <w:tab w:val="left" w:pos="2160"/>
        </w:tabs>
        <w:ind w:left="1728" w:hanging="576"/>
        <w:jc w:val="both"/>
        <w:rPr>
          <w:rFonts w:ascii="Verdana" w:hAnsi="Verdana"/>
          <w:sz w:val="20"/>
          <w:szCs w:val="20"/>
        </w:rPr>
      </w:pPr>
      <w:r w:rsidRPr="002C0F6E">
        <w:rPr>
          <w:rFonts w:ascii="Verdana" w:hAnsi="Verdana"/>
          <w:sz w:val="20"/>
          <w:szCs w:val="20"/>
        </w:rPr>
        <w:t>(</w:t>
      </w:r>
      <w:r w:rsidR="005A7642">
        <w:rPr>
          <w:rFonts w:ascii="Verdana" w:hAnsi="Verdana"/>
          <w:sz w:val="20"/>
          <w:szCs w:val="20"/>
        </w:rPr>
        <w:t>g</w:t>
      </w:r>
      <w:r w:rsidRPr="002C0F6E">
        <w:rPr>
          <w:rFonts w:ascii="Verdana" w:hAnsi="Verdana"/>
          <w:sz w:val="20"/>
          <w:szCs w:val="20"/>
        </w:rPr>
        <w:t>)</w:t>
      </w:r>
      <w:r w:rsidRPr="002C0F6E">
        <w:rPr>
          <w:rFonts w:ascii="Verdana" w:hAnsi="Verdana"/>
          <w:sz w:val="20"/>
          <w:szCs w:val="20"/>
        </w:rPr>
        <w:tab/>
        <w:t>Adjournment.</w:t>
      </w:r>
    </w:p>
    <w:p w:rsidR="00F21F67" w:rsidRPr="002C0F6E" w:rsidRDefault="00F21F67" w:rsidP="00F21F67">
      <w:pPr>
        <w:tabs>
          <w:tab w:val="left" w:pos="720"/>
          <w:tab w:val="left" w:pos="1800"/>
        </w:tabs>
        <w:jc w:val="both"/>
        <w:rPr>
          <w:rFonts w:ascii="Verdana" w:hAnsi="Verdana" w:cs="Tahoma"/>
          <w:sz w:val="20"/>
          <w:szCs w:val="20"/>
        </w:rPr>
      </w:pPr>
    </w:p>
    <w:p w:rsidR="00F21F67" w:rsidRPr="002C0F6E" w:rsidRDefault="00F21F67" w:rsidP="00F21F67">
      <w:pPr>
        <w:tabs>
          <w:tab w:val="left" w:pos="720"/>
          <w:tab w:val="left" w:pos="1800"/>
        </w:tabs>
        <w:jc w:val="both"/>
        <w:rPr>
          <w:rFonts w:ascii="Verdana" w:hAnsi="Verdana" w:cs="Tahoma"/>
          <w:b/>
          <w:sz w:val="20"/>
          <w:szCs w:val="20"/>
        </w:rPr>
      </w:pPr>
      <w:r w:rsidRPr="002C0F6E">
        <w:rPr>
          <w:rFonts w:ascii="Verdana" w:hAnsi="Verdana" w:cs="Tahoma"/>
          <w:sz w:val="20"/>
          <w:szCs w:val="20"/>
        </w:rPr>
        <w:tab/>
      </w:r>
      <w:r w:rsidRPr="002C0F6E">
        <w:rPr>
          <w:rFonts w:ascii="Verdana" w:hAnsi="Verdana" w:cs="Tahoma"/>
          <w:b/>
          <w:sz w:val="20"/>
          <w:szCs w:val="20"/>
        </w:rPr>
        <w:t>13.2-</w:t>
      </w:r>
      <w:r w:rsidR="00AC1A28" w:rsidRPr="002C0F6E">
        <w:rPr>
          <w:rFonts w:ascii="Verdana" w:hAnsi="Verdana" w:cs="Tahoma"/>
          <w:b/>
          <w:sz w:val="20"/>
          <w:szCs w:val="20"/>
        </w:rPr>
        <w:t>3</w:t>
      </w:r>
      <w:r w:rsidR="008A28CD" w:rsidRPr="002C0F6E">
        <w:rPr>
          <w:rFonts w:ascii="Verdana" w:hAnsi="Verdana" w:cs="Tahoma"/>
          <w:b/>
          <w:sz w:val="20"/>
          <w:szCs w:val="20"/>
        </w:rPr>
        <w:t xml:space="preserve"> </w:t>
      </w:r>
      <w:r w:rsidR="000100CD" w:rsidRPr="002C0F6E">
        <w:rPr>
          <w:rFonts w:ascii="Verdana" w:hAnsi="Verdana" w:cs="Tahoma"/>
          <w:b/>
          <w:sz w:val="20"/>
          <w:szCs w:val="20"/>
        </w:rPr>
        <w:t>S</w:t>
      </w:r>
      <w:r w:rsidRPr="002C0F6E">
        <w:rPr>
          <w:rFonts w:ascii="Verdana" w:hAnsi="Verdana" w:cs="Tahoma"/>
          <w:b/>
          <w:sz w:val="20"/>
          <w:szCs w:val="20"/>
        </w:rPr>
        <w:t>PECIAL MEETINGS</w:t>
      </w:r>
    </w:p>
    <w:p w:rsidR="00F21F67" w:rsidRPr="002C0F6E" w:rsidRDefault="00F21F67" w:rsidP="00F21F67">
      <w:pPr>
        <w:tabs>
          <w:tab w:val="left" w:pos="720"/>
          <w:tab w:val="left" w:pos="1800"/>
        </w:tabs>
        <w:jc w:val="both"/>
        <w:rPr>
          <w:rFonts w:ascii="Verdana" w:hAnsi="Verdana" w:cs="Tahoma"/>
          <w:sz w:val="20"/>
          <w:szCs w:val="20"/>
        </w:rPr>
      </w:pPr>
    </w:p>
    <w:p w:rsidR="00F21F67" w:rsidRPr="002C0F6E" w:rsidRDefault="00F21F67" w:rsidP="00F21F67">
      <w:pPr>
        <w:tabs>
          <w:tab w:val="left" w:pos="720"/>
          <w:tab w:val="left" w:pos="1800"/>
        </w:tabs>
        <w:ind w:left="720"/>
        <w:jc w:val="both"/>
        <w:rPr>
          <w:rFonts w:ascii="Verdana" w:hAnsi="Verdana"/>
          <w:sz w:val="20"/>
          <w:szCs w:val="20"/>
        </w:rPr>
      </w:pPr>
      <w:r w:rsidRPr="002C0F6E">
        <w:rPr>
          <w:rFonts w:ascii="Verdana" w:hAnsi="Verdana"/>
          <w:sz w:val="20"/>
          <w:szCs w:val="20"/>
        </w:rPr>
        <w:t xml:space="preserve">Special meetings of the Staff may be called at any time by its President, by the Medical Executive Committee, by the </w:t>
      </w:r>
      <w:r w:rsidR="00D85B11">
        <w:rPr>
          <w:rFonts w:ascii="Verdana" w:hAnsi="Verdana"/>
          <w:sz w:val="20"/>
          <w:szCs w:val="20"/>
        </w:rPr>
        <w:t>Board</w:t>
      </w:r>
      <w:r w:rsidRPr="002C0F6E">
        <w:rPr>
          <w:rFonts w:ascii="Verdana" w:hAnsi="Verdana"/>
          <w:sz w:val="20"/>
          <w:szCs w:val="20"/>
        </w:rPr>
        <w:t xml:space="preserve">, or by any </w:t>
      </w:r>
      <w:r w:rsidR="00AC1A28" w:rsidRPr="002C0F6E">
        <w:rPr>
          <w:rFonts w:ascii="Verdana" w:hAnsi="Verdana"/>
          <w:sz w:val="20"/>
          <w:szCs w:val="20"/>
        </w:rPr>
        <w:t xml:space="preserve">ten </w:t>
      </w:r>
      <w:r w:rsidRPr="002C0F6E">
        <w:rPr>
          <w:rFonts w:ascii="Verdana" w:hAnsi="Verdana"/>
          <w:sz w:val="20"/>
          <w:szCs w:val="20"/>
        </w:rPr>
        <w:t xml:space="preserve">Staff members with written notification of at least </w:t>
      </w:r>
      <w:r w:rsidR="00AC1A28" w:rsidRPr="002C0F6E">
        <w:rPr>
          <w:rFonts w:ascii="Verdana" w:hAnsi="Verdana"/>
          <w:sz w:val="20"/>
          <w:szCs w:val="20"/>
        </w:rPr>
        <w:t xml:space="preserve">thirty </w:t>
      </w:r>
      <w:r w:rsidRPr="002C0F6E">
        <w:rPr>
          <w:rFonts w:ascii="Verdana" w:hAnsi="Verdana"/>
          <w:sz w:val="20"/>
          <w:szCs w:val="20"/>
        </w:rPr>
        <w:t>days.  No business shall be transacted at any special meeting except that stated in the notice.</w:t>
      </w:r>
    </w:p>
    <w:p w:rsidR="00F21F67" w:rsidRPr="002C0F6E" w:rsidRDefault="00F21F67" w:rsidP="00F21F67">
      <w:pPr>
        <w:tabs>
          <w:tab w:val="left" w:pos="720"/>
          <w:tab w:val="left" w:pos="1800"/>
        </w:tabs>
        <w:ind w:left="720"/>
        <w:jc w:val="both"/>
        <w:rPr>
          <w:rFonts w:ascii="Verdana" w:hAnsi="Verdana"/>
          <w:sz w:val="20"/>
          <w:szCs w:val="20"/>
        </w:rPr>
      </w:pPr>
    </w:p>
    <w:p w:rsidR="00914B5B" w:rsidRPr="002C0F6E" w:rsidRDefault="00914B5B" w:rsidP="00F21F67">
      <w:pPr>
        <w:tabs>
          <w:tab w:val="left" w:pos="720"/>
          <w:tab w:val="left" w:pos="1800"/>
        </w:tabs>
        <w:ind w:left="720"/>
        <w:jc w:val="both"/>
        <w:rPr>
          <w:rFonts w:ascii="Verdana" w:hAnsi="Verdana"/>
          <w:sz w:val="20"/>
          <w:szCs w:val="20"/>
        </w:rPr>
      </w:pPr>
    </w:p>
    <w:p w:rsidR="00F21F67" w:rsidRPr="002C0F6E" w:rsidRDefault="00F21F67" w:rsidP="006E6674">
      <w:pPr>
        <w:tabs>
          <w:tab w:val="left" w:pos="720"/>
        </w:tabs>
        <w:ind w:left="-360"/>
        <w:jc w:val="both"/>
        <w:outlineLvl w:val="0"/>
        <w:rPr>
          <w:rFonts w:ascii="Verdana" w:hAnsi="Verdana" w:cs="Tahoma"/>
          <w:b/>
          <w:sz w:val="20"/>
          <w:szCs w:val="20"/>
          <w:u w:val="single"/>
        </w:rPr>
      </w:pPr>
      <w:r w:rsidRPr="002C0F6E">
        <w:rPr>
          <w:rFonts w:ascii="Verdana" w:hAnsi="Verdana" w:cs="Tahoma"/>
          <w:b/>
          <w:sz w:val="20"/>
          <w:szCs w:val="20"/>
        </w:rPr>
        <w:lastRenderedPageBreak/>
        <w:t>13.3</w:t>
      </w:r>
      <w:r w:rsidRPr="002C0F6E">
        <w:rPr>
          <w:rFonts w:ascii="Verdana" w:hAnsi="Verdana" w:cs="Tahoma"/>
          <w:b/>
          <w:sz w:val="20"/>
          <w:szCs w:val="20"/>
        </w:rPr>
        <w:tab/>
      </w:r>
      <w:r w:rsidR="00D85B11">
        <w:rPr>
          <w:rFonts w:ascii="Verdana" w:hAnsi="Verdana" w:cs="Tahoma"/>
          <w:b/>
          <w:sz w:val="20"/>
          <w:szCs w:val="20"/>
          <w:u w:val="single"/>
        </w:rPr>
        <w:t>DEPARTMENT</w:t>
      </w:r>
      <w:r w:rsidRPr="002C0F6E">
        <w:rPr>
          <w:rFonts w:ascii="Verdana" w:hAnsi="Verdana" w:cs="Tahoma"/>
          <w:b/>
          <w:sz w:val="20"/>
          <w:szCs w:val="20"/>
          <w:u w:val="single"/>
        </w:rPr>
        <w:t xml:space="preserve">, </w:t>
      </w:r>
      <w:r w:rsidR="00D85B11">
        <w:rPr>
          <w:rFonts w:ascii="Verdana" w:hAnsi="Verdana" w:cs="Tahoma"/>
          <w:b/>
          <w:sz w:val="20"/>
          <w:szCs w:val="20"/>
          <w:u w:val="single"/>
        </w:rPr>
        <w:t>SECTION</w:t>
      </w:r>
      <w:r w:rsidRPr="002C0F6E">
        <w:rPr>
          <w:rFonts w:ascii="Verdana" w:hAnsi="Verdana" w:cs="Tahoma"/>
          <w:b/>
          <w:sz w:val="20"/>
          <w:szCs w:val="20"/>
          <w:u w:val="single"/>
        </w:rPr>
        <w:t xml:space="preserve"> AND COMMITTEE MEETINGS</w:t>
      </w:r>
    </w:p>
    <w:p w:rsidR="00F21F67" w:rsidRPr="002C0F6E" w:rsidRDefault="00F21F67" w:rsidP="00F21F67">
      <w:pPr>
        <w:tabs>
          <w:tab w:val="left" w:pos="720"/>
        </w:tabs>
        <w:jc w:val="both"/>
        <w:rPr>
          <w:rFonts w:ascii="Verdana" w:hAnsi="Verdana" w:cs="Tahoma"/>
          <w:b/>
          <w:sz w:val="20"/>
          <w:szCs w:val="20"/>
        </w:rPr>
      </w:pPr>
    </w:p>
    <w:p w:rsidR="00F21F67" w:rsidRPr="002C0F6E" w:rsidRDefault="00F21F67" w:rsidP="00F21F67">
      <w:pPr>
        <w:tabs>
          <w:tab w:val="left" w:pos="720"/>
          <w:tab w:val="left" w:pos="1800"/>
        </w:tabs>
        <w:jc w:val="both"/>
        <w:rPr>
          <w:rFonts w:ascii="Verdana" w:hAnsi="Verdana" w:cs="Tahoma"/>
          <w:b/>
          <w:sz w:val="20"/>
          <w:szCs w:val="20"/>
        </w:rPr>
      </w:pPr>
      <w:r w:rsidRPr="002C0F6E">
        <w:rPr>
          <w:rFonts w:ascii="Verdana" w:hAnsi="Verdana" w:cs="Tahoma"/>
          <w:b/>
          <w:sz w:val="20"/>
          <w:szCs w:val="20"/>
        </w:rPr>
        <w:tab/>
        <w:t>13.3-1</w:t>
      </w:r>
      <w:r w:rsidR="008A28CD" w:rsidRPr="002C0F6E">
        <w:rPr>
          <w:rFonts w:ascii="Verdana" w:hAnsi="Verdana" w:cs="Tahoma"/>
          <w:b/>
          <w:sz w:val="20"/>
          <w:szCs w:val="20"/>
        </w:rPr>
        <w:t xml:space="preserve"> </w:t>
      </w:r>
      <w:r w:rsidR="00D85B11">
        <w:rPr>
          <w:rFonts w:ascii="Verdana" w:hAnsi="Verdana" w:cs="Tahoma"/>
          <w:b/>
          <w:sz w:val="20"/>
          <w:szCs w:val="20"/>
        </w:rPr>
        <w:t>DEPARTMENT</w:t>
      </w:r>
      <w:r w:rsidRPr="002C0F6E">
        <w:rPr>
          <w:rFonts w:ascii="Verdana" w:hAnsi="Verdana" w:cs="Tahoma"/>
          <w:b/>
          <w:sz w:val="20"/>
          <w:szCs w:val="20"/>
        </w:rPr>
        <w:t xml:space="preserve"> MEETINGS</w:t>
      </w:r>
    </w:p>
    <w:p w:rsidR="00F21F67" w:rsidRPr="002C0F6E" w:rsidRDefault="00F21F67" w:rsidP="00F21F67">
      <w:pPr>
        <w:tabs>
          <w:tab w:val="left" w:pos="720"/>
          <w:tab w:val="left" w:pos="1800"/>
        </w:tabs>
        <w:jc w:val="both"/>
        <w:rPr>
          <w:rFonts w:ascii="Verdana" w:hAnsi="Verdana" w:cs="Tahoma"/>
          <w:sz w:val="20"/>
          <w:szCs w:val="20"/>
        </w:rPr>
      </w:pPr>
    </w:p>
    <w:p w:rsidR="00F21F67" w:rsidRPr="002C0F6E" w:rsidRDefault="00F21F67" w:rsidP="00DD5451">
      <w:pPr>
        <w:tabs>
          <w:tab w:val="left" w:pos="432"/>
          <w:tab w:val="left" w:pos="1008"/>
          <w:tab w:val="left" w:pos="1728"/>
          <w:tab w:val="left" w:pos="2160"/>
        </w:tabs>
        <w:ind w:left="720"/>
        <w:jc w:val="both"/>
        <w:rPr>
          <w:rFonts w:ascii="Verdana" w:hAnsi="Verdana" w:cs="Tahoma"/>
          <w:sz w:val="20"/>
          <w:szCs w:val="20"/>
        </w:rPr>
      </w:pPr>
      <w:r w:rsidRPr="002C0F6E">
        <w:rPr>
          <w:rFonts w:ascii="Verdana" w:hAnsi="Verdana" w:cs="Tahoma"/>
          <w:sz w:val="20"/>
          <w:szCs w:val="20"/>
        </w:rPr>
        <w:t xml:space="preserve">The </w:t>
      </w:r>
      <w:r w:rsidR="00D85B11">
        <w:rPr>
          <w:rFonts w:ascii="Verdana" w:hAnsi="Verdana" w:cs="Tahoma"/>
          <w:sz w:val="20"/>
          <w:szCs w:val="20"/>
        </w:rPr>
        <w:t>Department</w:t>
      </w:r>
      <w:r w:rsidRPr="002C0F6E">
        <w:rPr>
          <w:rFonts w:ascii="Verdana" w:hAnsi="Verdana" w:cs="Tahoma"/>
          <w:sz w:val="20"/>
          <w:szCs w:val="20"/>
        </w:rPr>
        <w:t xml:space="preserve">s of </w:t>
      </w:r>
      <w:r w:rsidR="00DD5451">
        <w:rPr>
          <w:rFonts w:ascii="Verdana" w:hAnsi="Verdana" w:cs="Tahoma"/>
          <w:sz w:val="20"/>
          <w:szCs w:val="20"/>
        </w:rPr>
        <w:t xml:space="preserve">Anesthesiology, </w:t>
      </w:r>
      <w:r w:rsidRPr="002C0F6E">
        <w:rPr>
          <w:rFonts w:ascii="Verdana" w:hAnsi="Verdana" w:cs="Tahoma"/>
          <w:sz w:val="20"/>
          <w:szCs w:val="20"/>
        </w:rPr>
        <w:t xml:space="preserve">Emergency Medicine, </w:t>
      </w:r>
      <w:r w:rsidR="00876907">
        <w:rPr>
          <w:rFonts w:ascii="Verdana" w:hAnsi="Verdana" w:cs="Tahoma"/>
          <w:sz w:val="20"/>
          <w:szCs w:val="20"/>
        </w:rPr>
        <w:t>Family Medicine and Pediatrics</w:t>
      </w:r>
      <w:r w:rsidRPr="002C0F6E">
        <w:rPr>
          <w:rFonts w:ascii="Verdana" w:hAnsi="Verdana" w:cs="Tahoma"/>
          <w:sz w:val="20"/>
          <w:szCs w:val="20"/>
        </w:rPr>
        <w:t xml:space="preserve">, Medicine, </w:t>
      </w:r>
      <w:r w:rsidR="00020473">
        <w:rPr>
          <w:rFonts w:ascii="Verdana" w:hAnsi="Verdana" w:cs="Tahoma"/>
          <w:sz w:val="20"/>
          <w:szCs w:val="20"/>
        </w:rPr>
        <w:t xml:space="preserve">Pathology, </w:t>
      </w:r>
      <w:r w:rsidRPr="002C0F6E">
        <w:rPr>
          <w:rFonts w:ascii="Verdana" w:hAnsi="Verdana" w:cs="Tahoma"/>
          <w:sz w:val="20"/>
          <w:szCs w:val="20"/>
        </w:rPr>
        <w:t xml:space="preserve">Psychiatry, </w:t>
      </w:r>
      <w:r w:rsidR="00DD5451">
        <w:rPr>
          <w:rFonts w:ascii="Verdana" w:hAnsi="Verdana" w:cs="Tahoma"/>
          <w:sz w:val="20"/>
          <w:szCs w:val="20"/>
        </w:rPr>
        <w:t xml:space="preserve">Radiology </w:t>
      </w:r>
      <w:r w:rsidRPr="002C0F6E">
        <w:rPr>
          <w:rFonts w:ascii="Verdana" w:hAnsi="Verdana" w:cs="Tahoma"/>
          <w:sz w:val="20"/>
          <w:szCs w:val="20"/>
        </w:rPr>
        <w:t>and Surgery</w:t>
      </w:r>
      <w:r w:rsidR="00DD5451" w:rsidRPr="002C0F6E">
        <w:rPr>
          <w:rFonts w:ascii="Verdana" w:hAnsi="Verdana"/>
          <w:sz w:val="20"/>
          <w:szCs w:val="20"/>
        </w:rPr>
        <w:t xml:space="preserve"> shall </w:t>
      </w:r>
      <w:r w:rsidR="00DD5451">
        <w:rPr>
          <w:rFonts w:ascii="Verdana" w:hAnsi="Verdana"/>
          <w:sz w:val="20"/>
          <w:szCs w:val="20"/>
        </w:rPr>
        <w:t xml:space="preserve">hold </w:t>
      </w:r>
      <w:r w:rsidR="00F2794A">
        <w:rPr>
          <w:rFonts w:ascii="Verdana" w:hAnsi="Verdana"/>
          <w:sz w:val="20"/>
          <w:szCs w:val="20"/>
        </w:rPr>
        <w:t>regular</w:t>
      </w:r>
      <w:r w:rsidR="00DD5451">
        <w:rPr>
          <w:rFonts w:ascii="Verdana" w:hAnsi="Verdana"/>
          <w:sz w:val="20"/>
          <w:szCs w:val="20"/>
        </w:rPr>
        <w:t xml:space="preserve"> meetings </w:t>
      </w:r>
      <w:r w:rsidR="00F2794A">
        <w:rPr>
          <w:rFonts w:ascii="Verdana" w:hAnsi="Verdana"/>
          <w:sz w:val="20"/>
          <w:szCs w:val="20"/>
        </w:rPr>
        <w:t>no less than quarterly, depending on the needs of the Department</w:t>
      </w:r>
      <w:r w:rsidR="00DD5451">
        <w:rPr>
          <w:rFonts w:ascii="Verdana" w:hAnsi="Verdana"/>
          <w:sz w:val="20"/>
          <w:szCs w:val="20"/>
        </w:rPr>
        <w:t xml:space="preserve">, and meet more </w:t>
      </w:r>
      <w:r w:rsidRPr="002C0F6E">
        <w:rPr>
          <w:rFonts w:ascii="Verdana" w:hAnsi="Verdana" w:cs="Tahoma"/>
          <w:sz w:val="20"/>
          <w:szCs w:val="20"/>
        </w:rPr>
        <w:t xml:space="preserve">often as needed to consider both patient care outcomes and business issues. </w:t>
      </w:r>
      <w:r w:rsidR="00D85B11">
        <w:rPr>
          <w:rFonts w:ascii="Verdana" w:hAnsi="Verdana" w:cs="Tahoma"/>
          <w:sz w:val="20"/>
          <w:szCs w:val="20"/>
        </w:rPr>
        <w:t>Department</w:t>
      </w:r>
      <w:r w:rsidRPr="002C0F6E">
        <w:rPr>
          <w:rFonts w:ascii="Verdana" w:hAnsi="Verdana" w:cs="Tahoma"/>
          <w:sz w:val="20"/>
          <w:szCs w:val="20"/>
        </w:rPr>
        <w:t xml:space="preserve"> meetings shall be for educational and administrative purposes including ongoing auditing of the work done in the </w:t>
      </w:r>
      <w:r w:rsidR="00D85B11">
        <w:rPr>
          <w:rFonts w:ascii="Verdana" w:hAnsi="Verdana" w:cs="Tahoma"/>
          <w:sz w:val="20"/>
          <w:szCs w:val="20"/>
        </w:rPr>
        <w:t>Department</w:t>
      </w:r>
      <w:r w:rsidRPr="002C0F6E">
        <w:rPr>
          <w:rFonts w:ascii="Verdana" w:hAnsi="Verdana" w:cs="Tahoma"/>
          <w:sz w:val="20"/>
          <w:szCs w:val="20"/>
        </w:rPr>
        <w:t xml:space="preserve"> and those aspects of patient care relating </w:t>
      </w:r>
      <w:r w:rsidR="00FC515C" w:rsidRPr="002C0F6E">
        <w:rPr>
          <w:rFonts w:ascii="Verdana" w:hAnsi="Verdana" w:cs="Tahoma"/>
          <w:sz w:val="20"/>
          <w:szCs w:val="20"/>
        </w:rPr>
        <w:t>quality improvement.</w:t>
      </w:r>
    </w:p>
    <w:p w:rsidR="00484343" w:rsidRPr="002C0F6E" w:rsidRDefault="00484343" w:rsidP="00484343">
      <w:pPr>
        <w:tabs>
          <w:tab w:val="left" w:pos="720"/>
          <w:tab w:val="left" w:pos="1800"/>
        </w:tabs>
        <w:ind w:left="720"/>
        <w:jc w:val="both"/>
        <w:rPr>
          <w:rFonts w:ascii="Verdana" w:hAnsi="Verdana"/>
          <w:sz w:val="20"/>
          <w:szCs w:val="20"/>
        </w:rPr>
      </w:pPr>
    </w:p>
    <w:p w:rsidR="00484343" w:rsidRPr="002C0F6E" w:rsidRDefault="00484343" w:rsidP="00484343">
      <w:pPr>
        <w:tabs>
          <w:tab w:val="left" w:pos="720"/>
          <w:tab w:val="left" w:pos="1800"/>
        </w:tabs>
        <w:ind w:left="720"/>
        <w:jc w:val="both"/>
        <w:rPr>
          <w:rFonts w:ascii="Verdana" w:hAnsi="Verdana"/>
          <w:b/>
          <w:sz w:val="20"/>
          <w:szCs w:val="20"/>
        </w:rPr>
      </w:pPr>
      <w:r w:rsidRPr="002C0F6E">
        <w:rPr>
          <w:rFonts w:ascii="Verdana" w:hAnsi="Verdana"/>
          <w:b/>
          <w:sz w:val="20"/>
          <w:szCs w:val="20"/>
        </w:rPr>
        <w:t>13.3-</w:t>
      </w:r>
      <w:r w:rsidR="00C041E9" w:rsidRPr="002C0F6E">
        <w:rPr>
          <w:rFonts w:ascii="Verdana" w:hAnsi="Verdana"/>
          <w:b/>
          <w:sz w:val="20"/>
          <w:szCs w:val="20"/>
        </w:rPr>
        <w:t>2</w:t>
      </w:r>
      <w:r w:rsidR="008A28CD" w:rsidRPr="002C0F6E">
        <w:rPr>
          <w:rFonts w:ascii="Verdana" w:hAnsi="Verdana"/>
          <w:b/>
          <w:sz w:val="20"/>
          <w:szCs w:val="20"/>
        </w:rPr>
        <w:t xml:space="preserve"> </w:t>
      </w:r>
      <w:r w:rsidRPr="002C0F6E">
        <w:rPr>
          <w:rFonts w:ascii="Verdana" w:hAnsi="Verdana"/>
          <w:b/>
          <w:sz w:val="20"/>
          <w:szCs w:val="20"/>
        </w:rPr>
        <w:t>COMMITTEE MEETINGS</w:t>
      </w:r>
    </w:p>
    <w:p w:rsidR="00484343" w:rsidRPr="002C0F6E" w:rsidRDefault="00484343" w:rsidP="00484343">
      <w:pPr>
        <w:tabs>
          <w:tab w:val="left" w:pos="720"/>
          <w:tab w:val="left" w:pos="1800"/>
        </w:tabs>
        <w:ind w:left="720"/>
        <w:jc w:val="both"/>
        <w:rPr>
          <w:rFonts w:ascii="Verdana" w:hAnsi="Verdana"/>
          <w:sz w:val="20"/>
          <w:szCs w:val="20"/>
        </w:rPr>
      </w:pPr>
    </w:p>
    <w:p w:rsidR="00484343" w:rsidRPr="002C0F6E" w:rsidRDefault="00484343" w:rsidP="006E6674">
      <w:pPr>
        <w:tabs>
          <w:tab w:val="left" w:pos="720"/>
          <w:tab w:val="left" w:pos="1800"/>
        </w:tabs>
        <w:ind w:left="720"/>
        <w:jc w:val="both"/>
        <w:outlineLvl w:val="0"/>
        <w:rPr>
          <w:rFonts w:ascii="Verdana" w:hAnsi="Verdana" w:cs="Tahoma"/>
          <w:sz w:val="20"/>
          <w:szCs w:val="20"/>
        </w:rPr>
      </w:pPr>
      <w:r w:rsidRPr="002C0F6E">
        <w:rPr>
          <w:rFonts w:ascii="Verdana" w:hAnsi="Verdana"/>
          <w:sz w:val="20"/>
          <w:szCs w:val="20"/>
        </w:rPr>
        <w:t xml:space="preserve">See Article </w:t>
      </w:r>
      <w:r w:rsidR="005536B9">
        <w:rPr>
          <w:rFonts w:ascii="Verdana" w:hAnsi="Verdana"/>
          <w:sz w:val="20"/>
          <w:szCs w:val="20"/>
        </w:rPr>
        <w:t>Ten</w:t>
      </w:r>
      <w:r w:rsidRPr="002C0F6E">
        <w:rPr>
          <w:rFonts w:ascii="Verdana" w:hAnsi="Verdana"/>
          <w:sz w:val="20"/>
          <w:szCs w:val="20"/>
        </w:rPr>
        <w:t xml:space="preserve"> for requirements for each respective Committee</w:t>
      </w:r>
      <w:r w:rsidR="005B3DE9">
        <w:rPr>
          <w:rFonts w:ascii="Verdana" w:hAnsi="Verdana"/>
          <w:sz w:val="20"/>
          <w:szCs w:val="20"/>
        </w:rPr>
        <w:t>.</w:t>
      </w:r>
    </w:p>
    <w:p w:rsidR="00F21F67" w:rsidRPr="002C0F6E" w:rsidRDefault="00F21F67" w:rsidP="00F21F67">
      <w:pPr>
        <w:tabs>
          <w:tab w:val="left" w:pos="720"/>
          <w:tab w:val="left" w:pos="1800"/>
        </w:tabs>
        <w:jc w:val="both"/>
        <w:rPr>
          <w:rFonts w:ascii="Verdana" w:hAnsi="Verdana" w:cs="Tahoma"/>
          <w:sz w:val="20"/>
          <w:szCs w:val="20"/>
        </w:rPr>
      </w:pPr>
    </w:p>
    <w:p w:rsidR="00F21F67" w:rsidRPr="002C0F6E" w:rsidRDefault="00F21F67" w:rsidP="00F21F67">
      <w:pPr>
        <w:tabs>
          <w:tab w:val="left" w:pos="720"/>
          <w:tab w:val="left" w:pos="1800"/>
        </w:tabs>
        <w:jc w:val="both"/>
        <w:rPr>
          <w:rFonts w:ascii="Verdana" w:hAnsi="Verdana" w:cs="Tahoma"/>
          <w:b/>
          <w:sz w:val="20"/>
          <w:szCs w:val="20"/>
        </w:rPr>
      </w:pPr>
      <w:r w:rsidRPr="002C0F6E">
        <w:rPr>
          <w:rFonts w:ascii="Verdana" w:hAnsi="Verdana" w:cs="Tahoma"/>
          <w:b/>
          <w:sz w:val="20"/>
          <w:szCs w:val="20"/>
        </w:rPr>
        <w:tab/>
        <w:t>13.3-</w:t>
      </w:r>
      <w:r w:rsidR="00C041E9" w:rsidRPr="002C0F6E">
        <w:rPr>
          <w:rFonts w:ascii="Verdana" w:hAnsi="Verdana" w:cs="Tahoma"/>
          <w:b/>
          <w:sz w:val="20"/>
          <w:szCs w:val="20"/>
        </w:rPr>
        <w:t>3</w:t>
      </w:r>
      <w:r w:rsidR="00E75DF7">
        <w:rPr>
          <w:rFonts w:ascii="Verdana" w:hAnsi="Verdana" w:cs="Tahoma"/>
          <w:b/>
          <w:sz w:val="20"/>
          <w:szCs w:val="20"/>
        </w:rPr>
        <w:t xml:space="preserve"> </w:t>
      </w:r>
      <w:r w:rsidR="00D85B11">
        <w:rPr>
          <w:rFonts w:ascii="Verdana" w:hAnsi="Verdana" w:cs="Tahoma"/>
          <w:b/>
          <w:sz w:val="20"/>
          <w:szCs w:val="20"/>
        </w:rPr>
        <w:t>SECTION</w:t>
      </w:r>
      <w:r w:rsidRPr="002C0F6E">
        <w:rPr>
          <w:rFonts w:ascii="Verdana" w:hAnsi="Verdana" w:cs="Tahoma"/>
          <w:b/>
          <w:sz w:val="20"/>
          <w:szCs w:val="20"/>
        </w:rPr>
        <w:t xml:space="preserve"> MEETINGS</w:t>
      </w:r>
    </w:p>
    <w:p w:rsidR="00F21F67" w:rsidRPr="002C0F6E" w:rsidRDefault="00F21F67" w:rsidP="00F21F67">
      <w:pPr>
        <w:tabs>
          <w:tab w:val="left" w:pos="720"/>
          <w:tab w:val="left" w:pos="1800"/>
        </w:tabs>
        <w:jc w:val="both"/>
        <w:rPr>
          <w:rFonts w:ascii="Verdana" w:hAnsi="Verdana" w:cs="Tahoma"/>
          <w:sz w:val="20"/>
          <w:szCs w:val="20"/>
        </w:rPr>
      </w:pPr>
    </w:p>
    <w:p w:rsidR="00F21F67" w:rsidRPr="002C0F6E" w:rsidRDefault="00F21F67" w:rsidP="00F21F67">
      <w:pPr>
        <w:tabs>
          <w:tab w:val="left" w:pos="432"/>
          <w:tab w:val="left" w:pos="1008"/>
          <w:tab w:val="left" w:pos="1728"/>
          <w:tab w:val="left" w:pos="2160"/>
        </w:tabs>
        <w:ind w:left="720"/>
        <w:jc w:val="both"/>
        <w:rPr>
          <w:rFonts w:ascii="Verdana" w:hAnsi="Verdana"/>
          <w:sz w:val="20"/>
          <w:szCs w:val="20"/>
        </w:rPr>
      </w:pPr>
      <w:r w:rsidRPr="002C0F6E">
        <w:rPr>
          <w:rFonts w:ascii="Verdana" w:hAnsi="Verdana"/>
          <w:sz w:val="20"/>
          <w:szCs w:val="20"/>
        </w:rPr>
        <w:t xml:space="preserve">The </w:t>
      </w:r>
      <w:r w:rsidR="00D85B11">
        <w:rPr>
          <w:rFonts w:ascii="Verdana" w:hAnsi="Verdana"/>
          <w:sz w:val="20"/>
          <w:szCs w:val="20"/>
        </w:rPr>
        <w:t>Section</w:t>
      </w:r>
      <w:r w:rsidRPr="002C0F6E">
        <w:rPr>
          <w:rFonts w:ascii="Verdana" w:hAnsi="Verdana"/>
          <w:sz w:val="20"/>
          <w:szCs w:val="20"/>
        </w:rPr>
        <w:t xml:space="preserve">s comprising the </w:t>
      </w:r>
      <w:r w:rsidR="00DD5451">
        <w:rPr>
          <w:rFonts w:ascii="Verdana" w:hAnsi="Verdana"/>
          <w:sz w:val="20"/>
          <w:szCs w:val="20"/>
        </w:rPr>
        <w:t xml:space="preserve">Medical Staff </w:t>
      </w:r>
      <w:r w:rsidR="00D85B11">
        <w:rPr>
          <w:rFonts w:ascii="Verdana" w:hAnsi="Verdana"/>
          <w:sz w:val="20"/>
          <w:szCs w:val="20"/>
        </w:rPr>
        <w:t>Department</w:t>
      </w:r>
      <w:r w:rsidRPr="002C0F6E">
        <w:rPr>
          <w:rFonts w:ascii="Verdana" w:hAnsi="Verdana"/>
          <w:sz w:val="20"/>
          <w:szCs w:val="20"/>
        </w:rPr>
        <w:t xml:space="preserve">s shall meet as needed at the call of their respective </w:t>
      </w:r>
      <w:r w:rsidR="00D85B11">
        <w:rPr>
          <w:rFonts w:ascii="Verdana" w:hAnsi="Verdana"/>
          <w:sz w:val="20"/>
          <w:szCs w:val="20"/>
        </w:rPr>
        <w:t>Chair</w:t>
      </w:r>
      <w:r w:rsidRPr="002C0F6E">
        <w:rPr>
          <w:rFonts w:ascii="Verdana" w:hAnsi="Verdana"/>
          <w:sz w:val="20"/>
          <w:szCs w:val="20"/>
        </w:rPr>
        <w:t xml:space="preserve">person or as directed by their respective </w:t>
      </w:r>
      <w:r w:rsidR="00D85B11">
        <w:rPr>
          <w:rFonts w:ascii="Verdana" w:hAnsi="Verdana"/>
          <w:sz w:val="20"/>
          <w:szCs w:val="20"/>
        </w:rPr>
        <w:t>Department</w:t>
      </w:r>
      <w:r w:rsidRPr="002C0F6E">
        <w:rPr>
          <w:rFonts w:ascii="Verdana" w:hAnsi="Verdana"/>
          <w:sz w:val="20"/>
          <w:szCs w:val="20"/>
        </w:rPr>
        <w:t xml:space="preserve"> </w:t>
      </w:r>
      <w:r w:rsidR="00D85B11">
        <w:rPr>
          <w:rFonts w:ascii="Verdana" w:hAnsi="Verdana"/>
          <w:sz w:val="20"/>
          <w:szCs w:val="20"/>
        </w:rPr>
        <w:t>Chair</w:t>
      </w:r>
      <w:r w:rsidRPr="002C0F6E">
        <w:rPr>
          <w:rFonts w:ascii="Verdana" w:hAnsi="Verdana"/>
          <w:sz w:val="20"/>
          <w:szCs w:val="20"/>
        </w:rPr>
        <w:t>person.</w:t>
      </w:r>
      <w:r w:rsidR="00FC515C" w:rsidRPr="002C0F6E">
        <w:rPr>
          <w:rFonts w:ascii="Verdana" w:hAnsi="Verdana"/>
          <w:sz w:val="20"/>
          <w:szCs w:val="20"/>
        </w:rPr>
        <w:t xml:space="preserve"> </w:t>
      </w:r>
      <w:r w:rsidR="00D85B11">
        <w:rPr>
          <w:rFonts w:ascii="Verdana" w:hAnsi="Verdana"/>
          <w:sz w:val="20"/>
          <w:szCs w:val="20"/>
        </w:rPr>
        <w:t>Section</w:t>
      </w:r>
      <w:r w:rsidR="00FC515C" w:rsidRPr="002C0F6E">
        <w:rPr>
          <w:rFonts w:ascii="Verdana" w:hAnsi="Verdana"/>
          <w:sz w:val="20"/>
          <w:szCs w:val="20"/>
        </w:rPr>
        <w:t xml:space="preserve"> meeting attendance shall count towards meeting requirements.</w:t>
      </w:r>
      <w:r w:rsidRPr="002C0F6E">
        <w:rPr>
          <w:rFonts w:ascii="Verdana" w:hAnsi="Verdana"/>
          <w:sz w:val="20"/>
          <w:szCs w:val="20"/>
        </w:rPr>
        <w:t xml:space="preserve">  </w:t>
      </w:r>
    </w:p>
    <w:p w:rsidR="00FC515C" w:rsidRPr="002C0F6E" w:rsidRDefault="00FC515C" w:rsidP="00FC515C">
      <w:pPr>
        <w:tabs>
          <w:tab w:val="left" w:pos="720"/>
          <w:tab w:val="left" w:pos="1800"/>
        </w:tabs>
        <w:ind w:left="720"/>
        <w:jc w:val="both"/>
        <w:rPr>
          <w:rFonts w:ascii="Verdana" w:hAnsi="Verdana"/>
          <w:sz w:val="20"/>
          <w:szCs w:val="20"/>
        </w:rPr>
      </w:pPr>
    </w:p>
    <w:p w:rsidR="00F21F67" w:rsidRPr="002C0F6E" w:rsidRDefault="00F21F67" w:rsidP="00F21F67">
      <w:pPr>
        <w:tabs>
          <w:tab w:val="left" w:pos="720"/>
          <w:tab w:val="left" w:pos="1800"/>
        </w:tabs>
        <w:ind w:left="720"/>
        <w:jc w:val="both"/>
        <w:rPr>
          <w:rFonts w:ascii="Verdana" w:hAnsi="Verdana" w:cs="Tahoma"/>
          <w:b/>
          <w:sz w:val="20"/>
          <w:szCs w:val="20"/>
        </w:rPr>
      </w:pPr>
      <w:r w:rsidRPr="002C0F6E">
        <w:rPr>
          <w:rFonts w:ascii="Verdana" w:hAnsi="Verdana" w:cs="Tahoma"/>
          <w:b/>
          <w:sz w:val="20"/>
          <w:szCs w:val="20"/>
        </w:rPr>
        <w:t>13.3-</w:t>
      </w:r>
      <w:r w:rsidR="00C041E9" w:rsidRPr="002C0F6E">
        <w:rPr>
          <w:rFonts w:ascii="Verdana" w:hAnsi="Verdana" w:cs="Tahoma"/>
          <w:b/>
          <w:sz w:val="20"/>
          <w:szCs w:val="20"/>
        </w:rPr>
        <w:t>4</w:t>
      </w:r>
      <w:r w:rsidR="008A28CD" w:rsidRPr="002C0F6E">
        <w:rPr>
          <w:rFonts w:ascii="Verdana" w:hAnsi="Verdana" w:cs="Tahoma"/>
          <w:b/>
          <w:sz w:val="20"/>
          <w:szCs w:val="20"/>
        </w:rPr>
        <w:t xml:space="preserve"> </w:t>
      </w:r>
      <w:r w:rsidRPr="002C0F6E">
        <w:rPr>
          <w:rFonts w:ascii="Verdana" w:hAnsi="Verdana" w:cs="Tahoma"/>
          <w:b/>
          <w:sz w:val="20"/>
          <w:szCs w:val="20"/>
        </w:rPr>
        <w:t xml:space="preserve">SPECIAL </w:t>
      </w:r>
      <w:r w:rsidR="00D85B11">
        <w:rPr>
          <w:rFonts w:ascii="Verdana" w:hAnsi="Verdana" w:cs="Tahoma"/>
          <w:b/>
          <w:sz w:val="20"/>
          <w:szCs w:val="20"/>
        </w:rPr>
        <w:t>DEPARTMENT</w:t>
      </w:r>
      <w:r w:rsidRPr="002C0F6E">
        <w:rPr>
          <w:rFonts w:ascii="Verdana" w:hAnsi="Verdana" w:cs="Tahoma"/>
          <w:b/>
          <w:sz w:val="20"/>
          <w:szCs w:val="20"/>
        </w:rPr>
        <w:t xml:space="preserve"> OR </w:t>
      </w:r>
      <w:r w:rsidR="00D85B11">
        <w:rPr>
          <w:rFonts w:ascii="Verdana" w:hAnsi="Verdana" w:cs="Tahoma"/>
          <w:b/>
          <w:sz w:val="20"/>
          <w:szCs w:val="20"/>
        </w:rPr>
        <w:t>SECTION</w:t>
      </w:r>
      <w:r w:rsidRPr="002C0F6E">
        <w:rPr>
          <w:rFonts w:ascii="Verdana" w:hAnsi="Verdana" w:cs="Tahoma"/>
          <w:b/>
          <w:sz w:val="20"/>
          <w:szCs w:val="20"/>
        </w:rPr>
        <w:t xml:space="preserve"> MEETINGS</w:t>
      </w:r>
    </w:p>
    <w:p w:rsidR="00F21F67" w:rsidRPr="002C0F6E" w:rsidRDefault="00F21F67" w:rsidP="00F21F67">
      <w:pPr>
        <w:tabs>
          <w:tab w:val="left" w:pos="720"/>
          <w:tab w:val="left" w:pos="1800"/>
        </w:tabs>
        <w:ind w:left="720"/>
        <w:jc w:val="both"/>
        <w:rPr>
          <w:rFonts w:ascii="Verdana" w:hAnsi="Verdana" w:cs="Tahoma"/>
          <w:b/>
          <w:sz w:val="20"/>
          <w:szCs w:val="20"/>
        </w:rPr>
      </w:pPr>
    </w:p>
    <w:p w:rsidR="00F21F67" w:rsidRPr="002C0F6E" w:rsidRDefault="00F21F67" w:rsidP="00F21F67">
      <w:pPr>
        <w:tabs>
          <w:tab w:val="left" w:pos="720"/>
          <w:tab w:val="left" w:pos="1800"/>
        </w:tabs>
        <w:ind w:left="720"/>
        <w:jc w:val="both"/>
        <w:rPr>
          <w:rFonts w:ascii="Verdana" w:hAnsi="Verdana"/>
          <w:sz w:val="20"/>
          <w:szCs w:val="20"/>
        </w:rPr>
      </w:pPr>
      <w:r w:rsidRPr="002C0F6E">
        <w:rPr>
          <w:rFonts w:ascii="Verdana" w:hAnsi="Verdana"/>
          <w:sz w:val="20"/>
          <w:szCs w:val="20"/>
        </w:rPr>
        <w:t xml:space="preserve">Special </w:t>
      </w:r>
      <w:r w:rsidR="00D85B11">
        <w:rPr>
          <w:rFonts w:ascii="Verdana" w:hAnsi="Verdana"/>
          <w:sz w:val="20"/>
          <w:szCs w:val="20"/>
        </w:rPr>
        <w:t>Department</w:t>
      </w:r>
      <w:r w:rsidRPr="002C0F6E">
        <w:rPr>
          <w:rFonts w:ascii="Verdana" w:hAnsi="Verdana"/>
          <w:sz w:val="20"/>
          <w:szCs w:val="20"/>
        </w:rPr>
        <w:t xml:space="preserve"> or </w:t>
      </w:r>
      <w:r w:rsidR="00D85B11">
        <w:rPr>
          <w:rFonts w:ascii="Verdana" w:hAnsi="Verdana"/>
          <w:sz w:val="20"/>
          <w:szCs w:val="20"/>
        </w:rPr>
        <w:t>Section</w:t>
      </w:r>
      <w:r w:rsidRPr="002C0F6E">
        <w:rPr>
          <w:rFonts w:ascii="Verdana" w:hAnsi="Verdana"/>
          <w:sz w:val="20"/>
          <w:szCs w:val="20"/>
        </w:rPr>
        <w:t xml:space="preserve"> meetings may be called at any time with at least 48 hour notice by the </w:t>
      </w:r>
      <w:r w:rsidR="00D85B11">
        <w:rPr>
          <w:rFonts w:ascii="Verdana" w:hAnsi="Verdana"/>
          <w:sz w:val="20"/>
          <w:szCs w:val="20"/>
        </w:rPr>
        <w:t>Chair</w:t>
      </w:r>
      <w:r w:rsidRPr="002C0F6E">
        <w:rPr>
          <w:rFonts w:ascii="Verdana" w:hAnsi="Verdana"/>
          <w:sz w:val="20"/>
          <w:szCs w:val="20"/>
        </w:rPr>
        <w:t xml:space="preserve">person of the </w:t>
      </w:r>
      <w:r w:rsidR="00D85B11">
        <w:rPr>
          <w:rFonts w:ascii="Verdana" w:hAnsi="Verdana"/>
          <w:sz w:val="20"/>
          <w:szCs w:val="20"/>
        </w:rPr>
        <w:t>Department</w:t>
      </w:r>
      <w:r w:rsidRPr="002C0F6E">
        <w:rPr>
          <w:rFonts w:ascii="Verdana" w:hAnsi="Verdana"/>
          <w:sz w:val="20"/>
          <w:szCs w:val="20"/>
        </w:rPr>
        <w:t xml:space="preserve"> or </w:t>
      </w:r>
      <w:r w:rsidR="00D85B11">
        <w:rPr>
          <w:rFonts w:ascii="Verdana" w:hAnsi="Verdana"/>
          <w:sz w:val="20"/>
          <w:szCs w:val="20"/>
        </w:rPr>
        <w:t>Section</w:t>
      </w:r>
      <w:r w:rsidRPr="002C0F6E">
        <w:rPr>
          <w:rFonts w:ascii="Verdana" w:hAnsi="Verdana"/>
          <w:sz w:val="20"/>
          <w:szCs w:val="20"/>
        </w:rPr>
        <w:t>, or by the President of the Medical Staff.</w:t>
      </w:r>
    </w:p>
    <w:p w:rsidR="00F21F67" w:rsidRPr="002C0F6E" w:rsidRDefault="00F21F67" w:rsidP="00F21F67">
      <w:pPr>
        <w:tabs>
          <w:tab w:val="left" w:pos="720"/>
          <w:tab w:val="left" w:pos="1800"/>
        </w:tabs>
        <w:jc w:val="both"/>
        <w:rPr>
          <w:rFonts w:ascii="Verdana" w:hAnsi="Verdana" w:cs="Tahoma"/>
          <w:sz w:val="20"/>
          <w:szCs w:val="20"/>
        </w:rPr>
      </w:pPr>
    </w:p>
    <w:p w:rsidR="00F21F67" w:rsidRPr="002C0F6E" w:rsidRDefault="00F21F67" w:rsidP="008A28CD">
      <w:pPr>
        <w:tabs>
          <w:tab w:val="left" w:pos="720"/>
        </w:tabs>
        <w:ind w:left="-360"/>
        <w:jc w:val="both"/>
        <w:rPr>
          <w:rFonts w:ascii="Verdana" w:hAnsi="Verdana" w:cs="Tahoma"/>
          <w:b/>
          <w:sz w:val="20"/>
          <w:szCs w:val="20"/>
          <w:u w:val="single"/>
        </w:rPr>
      </w:pPr>
      <w:r w:rsidRPr="002C0F6E">
        <w:rPr>
          <w:rFonts w:ascii="Verdana" w:hAnsi="Verdana" w:cs="Tahoma"/>
          <w:b/>
          <w:sz w:val="20"/>
          <w:szCs w:val="20"/>
        </w:rPr>
        <w:t>13.4</w:t>
      </w:r>
      <w:r w:rsidRPr="002C0F6E">
        <w:rPr>
          <w:rFonts w:ascii="Verdana" w:hAnsi="Verdana" w:cs="Tahoma"/>
          <w:b/>
          <w:sz w:val="20"/>
          <w:szCs w:val="20"/>
        </w:rPr>
        <w:tab/>
      </w:r>
      <w:r w:rsidRPr="002C0F6E">
        <w:rPr>
          <w:rFonts w:ascii="Verdana" w:hAnsi="Verdana" w:cs="Tahoma"/>
          <w:b/>
          <w:sz w:val="20"/>
          <w:szCs w:val="20"/>
          <w:u w:val="single"/>
        </w:rPr>
        <w:t xml:space="preserve">ATTENDANCE </w:t>
      </w:r>
      <w:r w:rsidR="00DF6FC9">
        <w:rPr>
          <w:rFonts w:ascii="Verdana" w:hAnsi="Verdana" w:cs="Tahoma"/>
          <w:b/>
          <w:sz w:val="20"/>
          <w:szCs w:val="20"/>
          <w:u w:val="single"/>
        </w:rPr>
        <w:t>EXPECTATIONS</w:t>
      </w:r>
    </w:p>
    <w:p w:rsidR="00F21F67" w:rsidRPr="002C0F6E" w:rsidRDefault="00F21F67" w:rsidP="00F21F67">
      <w:pPr>
        <w:tabs>
          <w:tab w:val="left" w:pos="720"/>
          <w:tab w:val="left" w:pos="1800"/>
        </w:tabs>
        <w:jc w:val="both"/>
        <w:rPr>
          <w:rFonts w:ascii="Verdana" w:hAnsi="Verdana" w:cs="Tahoma"/>
          <w:sz w:val="20"/>
          <w:szCs w:val="20"/>
        </w:rPr>
      </w:pPr>
    </w:p>
    <w:p w:rsidR="0074003A" w:rsidRPr="002C0F6E" w:rsidRDefault="0074003A" w:rsidP="00F21F67">
      <w:pPr>
        <w:tabs>
          <w:tab w:val="left" w:pos="720"/>
          <w:tab w:val="left" w:pos="1800"/>
        </w:tabs>
        <w:ind w:left="720"/>
        <w:jc w:val="both"/>
        <w:rPr>
          <w:rFonts w:ascii="Verdana" w:hAnsi="Verdana" w:cs="Tahoma"/>
          <w:sz w:val="20"/>
          <w:szCs w:val="20"/>
        </w:rPr>
      </w:pPr>
    </w:p>
    <w:p w:rsidR="00C041E9" w:rsidRPr="002C0F6E" w:rsidRDefault="00C041E9" w:rsidP="00F21F67">
      <w:pPr>
        <w:tabs>
          <w:tab w:val="left" w:pos="720"/>
          <w:tab w:val="left" w:pos="1800"/>
        </w:tabs>
        <w:ind w:left="720"/>
        <w:jc w:val="both"/>
        <w:rPr>
          <w:rFonts w:ascii="Verdana" w:hAnsi="Verdana" w:cs="Tahoma"/>
          <w:b/>
          <w:sz w:val="20"/>
          <w:szCs w:val="20"/>
        </w:rPr>
      </w:pPr>
      <w:r w:rsidRPr="002C0F6E">
        <w:rPr>
          <w:rFonts w:ascii="Verdana" w:hAnsi="Verdana" w:cs="Tahoma"/>
          <w:b/>
          <w:sz w:val="20"/>
          <w:szCs w:val="20"/>
        </w:rPr>
        <w:t>13.4-</w:t>
      </w:r>
      <w:r w:rsidR="004755A3">
        <w:rPr>
          <w:rFonts w:ascii="Verdana" w:hAnsi="Verdana" w:cs="Tahoma"/>
          <w:b/>
          <w:sz w:val="20"/>
          <w:szCs w:val="20"/>
        </w:rPr>
        <w:t>1</w:t>
      </w:r>
      <w:r w:rsidRPr="002C0F6E">
        <w:rPr>
          <w:rFonts w:ascii="Verdana" w:hAnsi="Verdana" w:cs="Tahoma"/>
          <w:b/>
          <w:sz w:val="20"/>
          <w:szCs w:val="20"/>
        </w:rPr>
        <w:tab/>
        <w:t>ACTIVE STAFF</w:t>
      </w:r>
      <w:r w:rsidR="00E74854">
        <w:rPr>
          <w:rFonts w:ascii="Verdana" w:hAnsi="Verdana" w:cs="Tahoma"/>
          <w:b/>
          <w:sz w:val="20"/>
          <w:szCs w:val="20"/>
        </w:rPr>
        <w:t xml:space="preserve"> AND A</w:t>
      </w:r>
      <w:r w:rsidR="00E75DF7">
        <w:rPr>
          <w:rFonts w:ascii="Verdana" w:hAnsi="Verdana" w:cs="Tahoma"/>
          <w:b/>
          <w:sz w:val="20"/>
          <w:szCs w:val="20"/>
        </w:rPr>
        <w:t>DVANCED PRACTICE</w:t>
      </w:r>
      <w:r w:rsidR="00E74854">
        <w:rPr>
          <w:rFonts w:ascii="Verdana" w:hAnsi="Verdana" w:cs="Tahoma"/>
          <w:b/>
          <w:sz w:val="20"/>
          <w:szCs w:val="20"/>
        </w:rPr>
        <w:t xml:space="preserve"> PROFESSIONAL ACTIVE STAFF</w:t>
      </w:r>
    </w:p>
    <w:p w:rsidR="00C041E9" w:rsidRPr="002C0F6E" w:rsidRDefault="00C041E9" w:rsidP="00F21F67">
      <w:pPr>
        <w:tabs>
          <w:tab w:val="left" w:pos="720"/>
          <w:tab w:val="left" w:pos="1800"/>
        </w:tabs>
        <w:ind w:left="720"/>
        <w:jc w:val="both"/>
        <w:rPr>
          <w:rFonts w:ascii="Verdana" w:hAnsi="Verdana" w:cs="Tahoma"/>
          <w:sz w:val="20"/>
          <w:szCs w:val="20"/>
        </w:rPr>
      </w:pPr>
    </w:p>
    <w:p w:rsidR="00335200" w:rsidRPr="002C0F6E" w:rsidRDefault="00F21F67" w:rsidP="00DF6FC9">
      <w:pPr>
        <w:tabs>
          <w:tab w:val="left" w:pos="720"/>
          <w:tab w:val="left" w:pos="1800"/>
        </w:tabs>
        <w:ind w:left="720"/>
        <w:jc w:val="both"/>
        <w:rPr>
          <w:rFonts w:ascii="Verdana" w:hAnsi="Verdana" w:cs="Tahoma"/>
          <w:sz w:val="20"/>
          <w:szCs w:val="20"/>
        </w:rPr>
      </w:pPr>
      <w:r w:rsidRPr="002C0F6E">
        <w:rPr>
          <w:rFonts w:ascii="Verdana" w:hAnsi="Verdana" w:cs="Tahoma"/>
          <w:sz w:val="20"/>
          <w:szCs w:val="20"/>
        </w:rPr>
        <w:t xml:space="preserve">Each member of the Active Medical Staff </w:t>
      </w:r>
      <w:r w:rsidR="00E74854">
        <w:rPr>
          <w:rFonts w:ascii="Verdana" w:hAnsi="Verdana" w:cs="Tahoma"/>
          <w:sz w:val="20"/>
          <w:szCs w:val="20"/>
        </w:rPr>
        <w:t>and the A</w:t>
      </w:r>
      <w:r w:rsidR="00E75DF7">
        <w:rPr>
          <w:rFonts w:ascii="Verdana" w:hAnsi="Verdana" w:cs="Tahoma"/>
          <w:sz w:val="20"/>
          <w:szCs w:val="20"/>
        </w:rPr>
        <w:t>dvanced Practice</w:t>
      </w:r>
      <w:r w:rsidR="00E74854">
        <w:rPr>
          <w:rFonts w:ascii="Verdana" w:hAnsi="Verdana" w:cs="Tahoma"/>
          <w:sz w:val="20"/>
          <w:szCs w:val="20"/>
        </w:rPr>
        <w:t xml:space="preserve"> Professional Active Staff</w:t>
      </w:r>
      <w:r w:rsidR="00C77FE4">
        <w:rPr>
          <w:rFonts w:ascii="Verdana" w:hAnsi="Verdana" w:cs="Tahoma"/>
          <w:sz w:val="20"/>
          <w:szCs w:val="20"/>
        </w:rPr>
        <w:t xml:space="preserve"> </w:t>
      </w:r>
      <w:r w:rsidRPr="002C0F6E">
        <w:rPr>
          <w:rFonts w:ascii="Verdana" w:hAnsi="Verdana" w:cs="Tahoma"/>
          <w:sz w:val="20"/>
          <w:szCs w:val="20"/>
        </w:rPr>
        <w:t xml:space="preserve">shall be </w:t>
      </w:r>
      <w:r w:rsidR="00DF6FC9">
        <w:rPr>
          <w:rFonts w:ascii="Verdana" w:hAnsi="Verdana" w:cs="Tahoma"/>
          <w:sz w:val="20"/>
          <w:szCs w:val="20"/>
        </w:rPr>
        <w:t xml:space="preserve">expected </w:t>
      </w:r>
      <w:r w:rsidR="002879F2">
        <w:rPr>
          <w:rFonts w:ascii="Verdana" w:hAnsi="Verdana" w:cs="Tahoma"/>
          <w:sz w:val="20"/>
          <w:szCs w:val="20"/>
        </w:rPr>
        <w:t xml:space="preserve">and encouraged </w:t>
      </w:r>
      <w:r w:rsidR="00DF6FC9">
        <w:rPr>
          <w:rFonts w:ascii="Verdana" w:hAnsi="Verdana" w:cs="Tahoma"/>
          <w:sz w:val="20"/>
          <w:szCs w:val="20"/>
        </w:rPr>
        <w:t xml:space="preserve">to attend Staff, Department and Section meetings.  </w:t>
      </w:r>
      <w:r w:rsidR="00DF6FC9" w:rsidRPr="002C0F6E">
        <w:rPr>
          <w:rFonts w:ascii="Verdana" w:hAnsi="Verdana" w:cs="Tahoma"/>
          <w:sz w:val="20"/>
          <w:szCs w:val="20"/>
        </w:rPr>
        <w:t xml:space="preserve">Each member of the Active Medical Staff </w:t>
      </w:r>
      <w:r w:rsidR="00DF6FC9">
        <w:rPr>
          <w:rFonts w:ascii="Verdana" w:hAnsi="Verdana" w:cs="Tahoma"/>
          <w:sz w:val="20"/>
          <w:szCs w:val="20"/>
        </w:rPr>
        <w:t>and the A</w:t>
      </w:r>
      <w:r w:rsidR="00E75DF7">
        <w:rPr>
          <w:rFonts w:ascii="Verdana" w:hAnsi="Verdana" w:cs="Tahoma"/>
          <w:sz w:val="20"/>
          <w:szCs w:val="20"/>
        </w:rPr>
        <w:t>dvanced Practice</w:t>
      </w:r>
      <w:r w:rsidR="00DF6FC9">
        <w:rPr>
          <w:rFonts w:ascii="Verdana" w:hAnsi="Verdana" w:cs="Tahoma"/>
          <w:sz w:val="20"/>
          <w:szCs w:val="20"/>
        </w:rPr>
        <w:t xml:space="preserve"> Professional Active Staff </w:t>
      </w:r>
      <w:r w:rsidR="00DF6FC9" w:rsidRPr="002C0F6E">
        <w:rPr>
          <w:rFonts w:ascii="Verdana" w:hAnsi="Verdana" w:cs="Tahoma"/>
          <w:sz w:val="20"/>
          <w:szCs w:val="20"/>
        </w:rPr>
        <w:t>shall be</w:t>
      </w:r>
      <w:r w:rsidR="00DF6FC9">
        <w:rPr>
          <w:rFonts w:ascii="Verdana" w:hAnsi="Verdana" w:cs="Tahoma"/>
          <w:sz w:val="20"/>
          <w:szCs w:val="20"/>
        </w:rPr>
        <w:t xml:space="preserve"> appointed to serve on those Committees listed under Article Ten, Committees.</w:t>
      </w:r>
    </w:p>
    <w:p w:rsidR="00F21F67" w:rsidRDefault="00F21F67" w:rsidP="00F21F67">
      <w:pPr>
        <w:tabs>
          <w:tab w:val="left" w:pos="432"/>
          <w:tab w:val="left" w:pos="1008"/>
          <w:tab w:val="left" w:pos="1728"/>
          <w:tab w:val="left" w:pos="2160"/>
        </w:tabs>
        <w:jc w:val="both"/>
        <w:rPr>
          <w:rFonts w:ascii="Arial" w:hAnsi="Arial"/>
        </w:rPr>
      </w:pPr>
    </w:p>
    <w:p w:rsidR="00F21F67" w:rsidRPr="002C0F6E" w:rsidRDefault="003D6579" w:rsidP="00AA519C">
      <w:pPr>
        <w:tabs>
          <w:tab w:val="left" w:pos="1800"/>
        </w:tabs>
        <w:ind w:left="1800" w:hanging="1080"/>
        <w:jc w:val="both"/>
        <w:rPr>
          <w:rFonts w:ascii="Verdana" w:hAnsi="Verdana" w:cs="Tahoma"/>
          <w:b/>
          <w:sz w:val="20"/>
          <w:szCs w:val="20"/>
        </w:rPr>
      </w:pPr>
      <w:r w:rsidRPr="002C0F6E">
        <w:rPr>
          <w:rFonts w:ascii="Verdana" w:hAnsi="Verdana" w:cs="Tahoma"/>
          <w:b/>
          <w:sz w:val="20"/>
          <w:szCs w:val="20"/>
        </w:rPr>
        <w:t>13.4-</w:t>
      </w:r>
      <w:r w:rsidR="004755A3">
        <w:rPr>
          <w:rFonts w:ascii="Verdana" w:hAnsi="Verdana" w:cs="Tahoma"/>
          <w:b/>
          <w:sz w:val="20"/>
          <w:szCs w:val="20"/>
        </w:rPr>
        <w:t>2</w:t>
      </w:r>
      <w:r w:rsidRPr="002C0F6E">
        <w:rPr>
          <w:rFonts w:ascii="Verdana" w:hAnsi="Verdana" w:cs="Tahoma"/>
          <w:b/>
          <w:sz w:val="20"/>
          <w:szCs w:val="20"/>
        </w:rPr>
        <w:tab/>
      </w:r>
      <w:r w:rsidR="0074003A" w:rsidRPr="002C0F6E">
        <w:rPr>
          <w:rFonts w:ascii="Verdana" w:hAnsi="Verdana" w:cs="Tahoma"/>
          <w:b/>
          <w:sz w:val="20"/>
          <w:szCs w:val="20"/>
        </w:rPr>
        <w:t>ASSOCIATE STAFF</w:t>
      </w:r>
      <w:r w:rsidR="0067031C">
        <w:rPr>
          <w:rFonts w:ascii="Verdana" w:hAnsi="Verdana" w:cs="Tahoma"/>
          <w:b/>
          <w:sz w:val="20"/>
          <w:szCs w:val="20"/>
        </w:rPr>
        <w:t xml:space="preserve"> AND A</w:t>
      </w:r>
      <w:r w:rsidR="00E75DF7">
        <w:rPr>
          <w:rFonts w:ascii="Verdana" w:hAnsi="Verdana" w:cs="Tahoma"/>
          <w:b/>
          <w:sz w:val="20"/>
          <w:szCs w:val="20"/>
        </w:rPr>
        <w:t>DVANCED PRACTICE</w:t>
      </w:r>
      <w:r w:rsidR="0067031C">
        <w:rPr>
          <w:rFonts w:ascii="Verdana" w:hAnsi="Verdana" w:cs="Tahoma"/>
          <w:b/>
          <w:sz w:val="20"/>
          <w:szCs w:val="20"/>
        </w:rPr>
        <w:t xml:space="preserve"> PROFESSIONAL </w:t>
      </w:r>
      <w:r w:rsidR="00E74854">
        <w:rPr>
          <w:rFonts w:ascii="Verdana" w:hAnsi="Verdana" w:cs="Tahoma"/>
          <w:b/>
          <w:sz w:val="20"/>
          <w:szCs w:val="20"/>
        </w:rPr>
        <w:t xml:space="preserve">ASSOCIATE </w:t>
      </w:r>
      <w:r w:rsidR="0067031C">
        <w:rPr>
          <w:rFonts w:ascii="Verdana" w:hAnsi="Verdana" w:cs="Tahoma"/>
          <w:b/>
          <w:sz w:val="20"/>
          <w:szCs w:val="20"/>
        </w:rPr>
        <w:t>STAFF</w:t>
      </w:r>
    </w:p>
    <w:p w:rsidR="00F21F67" w:rsidRPr="002C0F6E" w:rsidRDefault="00F21F67" w:rsidP="00F21F67">
      <w:pPr>
        <w:tabs>
          <w:tab w:val="left" w:pos="720"/>
        </w:tabs>
        <w:jc w:val="both"/>
        <w:rPr>
          <w:rFonts w:ascii="Verdana" w:hAnsi="Verdana" w:cs="Tahoma"/>
          <w:sz w:val="20"/>
          <w:szCs w:val="20"/>
        </w:rPr>
      </w:pPr>
    </w:p>
    <w:p w:rsidR="00F21F67" w:rsidRDefault="00F21F67" w:rsidP="00F21F67">
      <w:pPr>
        <w:tabs>
          <w:tab w:val="left" w:pos="720"/>
          <w:tab w:val="left" w:pos="1800"/>
        </w:tabs>
        <w:ind w:left="720"/>
        <w:jc w:val="both"/>
        <w:rPr>
          <w:rFonts w:ascii="Verdana" w:hAnsi="Verdana" w:cs="Tahoma"/>
          <w:sz w:val="20"/>
          <w:szCs w:val="20"/>
        </w:rPr>
      </w:pPr>
      <w:r w:rsidRPr="002C0F6E">
        <w:rPr>
          <w:rFonts w:ascii="Verdana" w:hAnsi="Verdana" w:cs="Tahoma"/>
          <w:sz w:val="20"/>
          <w:szCs w:val="20"/>
        </w:rPr>
        <w:t>Members of the Associate Staff</w:t>
      </w:r>
      <w:r w:rsidR="0067031C">
        <w:rPr>
          <w:rFonts w:ascii="Verdana" w:hAnsi="Verdana" w:cs="Tahoma"/>
          <w:sz w:val="20"/>
          <w:szCs w:val="20"/>
        </w:rPr>
        <w:t xml:space="preserve"> and the A</w:t>
      </w:r>
      <w:r w:rsidR="00E75DF7">
        <w:rPr>
          <w:rFonts w:ascii="Verdana" w:hAnsi="Verdana" w:cs="Tahoma"/>
          <w:sz w:val="20"/>
          <w:szCs w:val="20"/>
        </w:rPr>
        <w:t>dvanced Practice</w:t>
      </w:r>
      <w:r w:rsidR="0067031C">
        <w:rPr>
          <w:rFonts w:ascii="Verdana" w:hAnsi="Verdana" w:cs="Tahoma"/>
          <w:sz w:val="20"/>
          <w:szCs w:val="20"/>
        </w:rPr>
        <w:t xml:space="preserve"> Professional </w:t>
      </w:r>
      <w:r w:rsidR="00E74854">
        <w:rPr>
          <w:rFonts w:ascii="Verdana" w:hAnsi="Verdana" w:cs="Tahoma"/>
          <w:sz w:val="20"/>
          <w:szCs w:val="20"/>
        </w:rPr>
        <w:t xml:space="preserve">Associate </w:t>
      </w:r>
      <w:r w:rsidR="0067031C">
        <w:rPr>
          <w:rFonts w:ascii="Verdana" w:hAnsi="Verdana" w:cs="Tahoma"/>
          <w:sz w:val="20"/>
          <w:szCs w:val="20"/>
        </w:rPr>
        <w:t>Staff</w:t>
      </w:r>
      <w:r w:rsidRPr="002C0F6E">
        <w:rPr>
          <w:rFonts w:ascii="Verdana" w:hAnsi="Verdana" w:cs="Tahoma"/>
          <w:sz w:val="20"/>
          <w:szCs w:val="20"/>
        </w:rPr>
        <w:t xml:space="preserve"> </w:t>
      </w:r>
      <w:r w:rsidR="00DF6FC9">
        <w:rPr>
          <w:rFonts w:ascii="Verdana" w:hAnsi="Verdana" w:cs="Tahoma"/>
          <w:sz w:val="20"/>
          <w:szCs w:val="20"/>
        </w:rPr>
        <w:t xml:space="preserve">are </w:t>
      </w:r>
      <w:r w:rsidR="00153ADA" w:rsidRPr="002C0F6E">
        <w:rPr>
          <w:rFonts w:ascii="Verdana" w:hAnsi="Verdana" w:cs="Tahoma"/>
          <w:sz w:val="20"/>
          <w:szCs w:val="20"/>
        </w:rPr>
        <w:t xml:space="preserve">encouraged </w:t>
      </w:r>
      <w:r w:rsidR="00DF6FC9">
        <w:rPr>
          <w:rFonts w:ascii="Verdana" w:hAnsi="Verdana" w:cs="Tahoma"/>
          <w:sz w:val="20"/>
          <w:szCs w:val="20"/>
        </w:rPr>
        <w:t>to attend Staff, Department, Section and Committee meetings</w:t>
      </w:r>
      <w:r w:rsidR="00153ADA" w:rsidRPr="002C0F6E">
        <w:rPr>
          <w:rFonts w:ascii="Verdana" w:hAnsi="Verdana" w:cs="Tahoma"/>
          <w:sz w:val="20"/>
          <w:szCs w:val="20"/>
        </w:rPr>
        <w:t xml:space="preserve">. </w:t>
      </w:r>
    </w:p>
    <w:p w:rsidR="00C158A2" w:rsidRDefault="00C158A2" w:rsidP="00F21F67">
      <w:pPr>
        <w:tabs>
          <w:tab w:val="left" w:pos="720"/>
          <w:tab w:val="left" w:pos="1800"/>
        </w:tabs>
        <w:ind w:left="720"/>
        <w:jc w:val="both"/>
        <w:rPr>
          <w:rFonts w:ascii="Verdana" w:hAnsi="Verdana" w:cs="Tahoma"/>
          <w:sz w:val="20"/>
          <w:szCs w:val="20"/>
        </w:rPr>
      </w:pPr>
    </w:p>
    <w:p w:rsidR="00D22109" w:rsidRDefault="00F21F67" w:rsidP="00F21F67">
      <w:pPr>
        <w:tabs>
          <w:tab w:val="left" w:pos="720"/>
          <w:tab w:val="left" w:pos="1800"/>
        </w:tabs>
        <w:jc w:val="both"/>
        <w:rPr>
          <w:rFonts w:ascii="Verdana" w:hAnsi="Verdana" w:cs="Tahoma"/>
          <w:b/>
          <w:sz w:val="20"/>
          <w:szCs w:val="20"/>
        </w:rPr>
      </w:pPr>
      <w:r w:rsidRPr="002C0F6E">
        <w:rPr>
          <w:rFonts w:ascii="Verdana" w:hAnsi="Verdana" w:cs="Tahoma"/>
          <w:b/>
          <w:sz w:val="20"/>
          <w:szCs w:val="20"/>
        </w:rPr>
        <w:tab/>
      </w:r>
    </w:p>
    <w:p w:rsidR="00D22109" w:rsidRDefault="00D22109" w:rsidP="00F21F67">
      <w:pPr>
        <w:tabs>
          <w:tab w:val="left" w:pos="720"/>
          <w:tab w:val="left" w:pos="1800"/>
        </w:tabs>
        <w:jc w:val="both"/>
        <w:rPr>
          <w:rFonts w:ascii="Verdana" w:hAnsi="Verdana" w:cs="Tahoma"/>
          <w:b/>
          <w:sz w:val="20"/>
          <w:szCs w:val="20"/>
        </w:rPr>
      </w:pPr>
    </w:p>
    <w:p w:rsidR="00D22109" w:rsidRDefault="00D22109" w:rsidP="00F21F67">
      <w:pPr>
        <w:tabs>
          <w:tab w:val="left" w:pos="720"/>
          <w:tab w:val="left" w:pos="1800"/>
        </w:tabs>
        <w:jc w:val="both"/>
        <w:rPr>
          <w:rFonts w:ascii="Verdana" w:hAnsi="Verdana" w:cs="Tahoma"/>
          <w:b/>
          <w:sz w:val="20"/>
          <w:szCs w:val="20"/>
        </w:rPr>
      </w:pPr>
    </w:p>
    <w:p w:rsidR="00F21F67" w:rsidRDefault="002453E5" w:rsidP="00F21F67">
      <w:pPr>
        <w:tabs>
          <w:tab w:val="left" w:pos="720"/>
          <w:tab w:val="left" w:pos="1800"/>
        </w:tabs>
        <w:jc w:val="both"/>
        <w:rPr>
          <w:rFonts w:ascii="Verdana" w:hAnsi="Verdana" w:cs="Tahoma"/>
          <w:b/>
          <w:sz w:val="20"/>
          <w:szCs w:val="20"/>
        </w:rPr>
      </w:pPr>
      <w:r>
        <w:rPr>
          <w:rFonts w:ascii="Verdana" w:hAnsi="Verdana" w:cs="Tahoma"/>
          <w:b/>
          <w:sz w:val="20"/>
          <w:szCs w:val="20"/>
        </w:rPr>
        <w:lastRenderedPageBreak/>
        <w:tab/>
      </w:r>
      <w:r w:rsidR="00F21F67" w:rsidRPr="002C0F6E">
        <w:rPr>
          <w:rFonts w:ascii="Verdana" w:hAnsi="Verdana" w:cs="Tahoma"/>
          <w:b/>
          <w:sz w:val="20"/>
          <w:szCs w:val="20"/>
        </w:rPr>
        <w:t>13.4-</w:t>
      </w:r>
      <w:r w:rsidR="004755A3">
        <w:rPr>
          <w:rFonts w:ascii="Verdana" w:hAnsi="Verdana" w:cs="Tahoma"/>
          <w:b/>
          <w:sz w:val="20"/>
          <w:szCs w:val="20"/>
        </w:rPr>
        <w:t>3</w:t>
      </w:r>
      <w:r w:rsidR="00F21F67" w:rsidRPr="002C0F6E">
        <w:rPr>
          <w:rFonts w:ascii="Verdana" w:hAnsi="Verdana" w:cs="Tahoma"/>
          <w:b/>
          <w:sz w:val="20"/>
          <w:szCs w:val="20"/>
        </w:rPr>
        <w:tab/>
        <w:t>SP</w:t>
      </w:r>
      <w:r w:rsidR="00E35DF3" w:rsidRPr="002C0F6E">
        <w:rPr>
          <w:rFonts w:ascii="Verdana" w:hAnsi="Verdana" w:cs="Tahoma"/>
          <w:b/>
          <w:sz w:val="20"/>
          <w:szCs w:val="20"/>
        </w:rPr>
        <w:t>ECIAL APPEARANCES</w:t>
      </w:r>
    </w:p>
    <w:p w:rsidR="00C876D5" w:rsidRPr="002C0F6E" w:rsidRDefault="00C876D5" w:rsidP="00F21F67">
      <w:pPr>
        <w:tabs>
          <w:tab w:val="left" w:pos="720"/>
          <w:tab w:val="left" w:pos="1800"/>
        </w:tabs>
        <w:jc w:val="both"/>
        <w:rPr>
          <w:rFonts w:ascii="Verdana" w:hAnsi="Verdana" w:cs="Tahoma"/>
          <w:b/>
          <w:sz w:val="20"/>
          <w:szCs w:val="20"/>
        </w:rPr>
      </w:pPr>
    </w:p>
    <w:p w:rsidR="00F21F67" w:rsidRPr="002C0F6E" w:rsidRDefault="00F21F67" w:rsidP="00E35DF3">
      <w:pPr>
        <w:tabs>
          <w:tab w:val="left" w:pos="720"/>
          <w:tab w:val="left" w:pos="1800"/>
          <w:tab w:val="left" w:pos="1980"/>
          <w:tab w:val="left" w:pos="2160"/>
          <w:tab w:val="left" w:pos="2340"/>
          <w:tab w:val="left" w:pos="2700"/>
        </w:tabs>
        <w:ind w:left="720"/>
        <w:jc w:val="both"/>
        <w:rPr>
          <w:rFonts w:ascii="Verdana" w:hAnsi="Verdana"/>
          <w:sz w:val="20"/>
          <w:szCs w:val="20"/>
        </w:rPr>
      </w:pPr>
      <w:r w:rsidRPr="002C0F6E">
        <w:rPr>
          <w:rFonts w:ascii="Verdana" w:hAnsi="Verdana"/>
          <w:sz w:val="20"/>
          <w:szCs w:val="20"/>
        </w:rPr>
        <w:t xml:space="preserve">A member of any category of the Medical Staff who has attended a case that is to be presented for discussion </w:t>
      </w:r>
      <w:r w:rsidR="00E35DF3" w:rsidRPr="002C0F6E">
        <w:rPr>
          <w:rFonts w:ascii="Verdana" w:hAnsi="Verdana"/>
          <w:sz w:val="20"/>
          <w:szCs w:val="20"/>
        </w:rPr>
        <w:t xml:space="preserve">at a </w:t>
      </w:r>
      <w:r w:rsidR="00D85B11">
        <w:rPr>
          <w:rFonts w:ascii="Verdana" w:hAnsi="Verdana"/>
          <w:sz w:val="20"/>
          <w:szCs w:val="20"/>
        </w:rPr>
        <w:t>Department</w:t>
      </w:r>
      <w:r w:rsidR="00E35DF3" w:rsidRPr="002C0F6E">
        <w:rPr>
          <w:rFonts w:ascii="Verdana" w:hAnsi="Verdana"/>
          <w:sz w:val="20"/>
          <w:szCs w:val="20"/>
        </w:rPr>
        <w:t xml:space="preserve">, </w:t>
      </w:r>
      <w:r w:rsidR="00D85B11">
        <w:rPr>
          <w:rFonts w:ascii="Verdana" w:hAnsi="Verdana"/>
          <w:sz w:val="20"/>
          <w:szCs w:val="20"/>
        </w:rPr>
        <w:t>Section</w:t>
      </w:r>
      <w:r w:rsidR="00E35DF3" w:rsidRPr="002C0F6E">
        <w:rPr>
          <w:rFonts w:ascii="Verdana" w:hAnsi="Verdana"/>
          <w:sz w:val="20"/>
          <w:szCs w:val="20"/>
        </w:rPr>
        <w:t xml:space="preserve"> or Committee meeting </w:t>
      </w:r>
      <w:r w:rsidRPr="002C0F6E">
        <w:rPr>
          <w:rFonts w:ascii="Verdana" w:hAnsi="Verdana"/>
          <w:sz w:val="20"/>
          <w:szCs w:val="20"/>
        </w:rPr>
        <w:t xml:space="preserve">shall be notified at least two weeks in advance of the meeting and shall be required to attend.  If excused for just cause, the presentation may be held over until the following meeting, but no longer.  In the event the notified member fails to attend without prior excuse, the case shall be presented in his absence. </w:t>
      </w:r>
    </w:p>
    <w:p w:rsidR="00F21F67" w:rsidRPr="002C0F6E" w:rsidRDefault="00F21F67" w:rsidP="00F21F67">
      <w:pPr>
        <w:tabs>
          <w:tab w:val="left" w:pos="720"/>
          <w:tab w:val="left" w:pos="1800"/>
          <w:tab w:val="left" w:pos="1980"/>
          <w:tab w:val="left" w:pos="2160"/>
          <w:tab w:val="left" w:pos="2340"/>
          <w:tab w:val="left" w:pos="2700"/>
        </w:tabs>
        <w:jc w:val="both"/>
        <w:rPr>
          <w:rFonts w:ascii="Verdana" w:hAnsi="Verdana" w:cs="Tahoma"/>
          <w:sz w:val="20"/>
          <w:szCs w:val="20"/>
        </w:rPr>
      </w:pPr>
    </w:p>
    <w:p w:rsidR="00F21F67" w:rsidRPr="002C0F6E" w:rsidRDefault="00F21F67" w:rsidP="006E6674">
      <w:pPr>
        <w:tabs>
          <w:tab w:val="left" w:pos="720"/>
        </w:tabs>
        <w:ind w:left="-360"/>
        <w:jc w:val="both"/>
        <w:outlineLvl w:val="0"/>
        <w:rPr>
          <w:rFonts w:ascii="Verdana" w:hAnsi="Verdana" w:cs="Tahoma"/>
          <w:b/>
          <w:sz w:val="20"/>
          <w:szCs w:val="20"/>
          <w:u w:val="single"/>
        </w:rPr>
      </w:pPr>
      <w:r w:rsidRPr="002C0F6E">
        <w:rPr>
          <w:rFonts w:ascii="Verdana" w:hAnsi="Verdana" w:cs="Tahoma"/>
          <w:b/>
          <w:sz w:val="20"/>
          <w:szCs w:val="20"/>
        </w:rPr>
        <w:t>13.5</w:t>
      </w:r>
      <w:r w:rsidRPr="002C0F6E">
        <w:rPr>
          <w:rFonts w:ascii="Verdana" w:hAnsi="Verdana" w:cs="Tahoma"/>
          <w:b/>
          <w:sz w:val="20"/>
          <w:szCs w:val="20"/>
        </w:rPr>
        <w:tab/>
      </w:r>
      <w:r w:rsidRPr="002C0F6E">
        <w:rPr>
          <w:rFonts w:ascii="Verdana" w:hAnsi="Verdana" w:cs="Tahoma"/>
          <w:b/>
          <w:sz w:val="20"/>
          <w:szCs w:val="20"/>
          <w:u w:val="single"/>
        </w:rPr>
        <w:t>MEETING PROCEDURES</w:t>
      </w:r>
    </w:p>
    <w:p w:rsidR="00F21F67" w:rsidRPr="002C0F6E" w:rsidRDefault="00F21F67" w:rsidP="00F21F67">
      <w:pPr>
        <w:tabs>
          <w:tab w:val="left" w:pos="720"/>
          <w:tab w:val="left" w:pos="1800"/>
          <w:tab w:val="left" w:pos="1980"/>
          <w:tab w:val="left" w:pos="2160"/>
          <w:tab w:val="left" w:pos="2340"/>
          <w:tab w:val="left" w:pos="2700"/>
        </w:tabs>
        <w:jc w:val="both"/>
        <w:rPr>
          <w:rFonts w:ascii="Verdana" w:hAnsi="Verdana" w:cs="Tahoma"/>
          <w:sz w:val="20"/>
          <w:szCs w:val="20"/>
        </w:rPr>
      </w:pPr>
    </w:p>
    <w:p w:rsidR="00F21F67" w:rsidRPr="002C0F6E" w:rsidRDefault="00F21F67" w:rsidP="00F21F67">
      <w:pPr>
        <w:tabs>
          <w:tab w:val="left" w:pos="720"/>
          <w:tab w:val="left" w:pos="1800"/>
          <w:tab w:val="left" w:pos="1980"/>
          <w:tab w:val="left" w:pos="2160"/>
          <w:tab w:val="left" w:pos="2340"/>
          <w:tab w:val="left" w:pos="2700"/>
        </w:tabs>
        <w:ind w:left="720"/>
        <w:jc w:val="both"/>
        <w:rPr>
          <w:rFonts w:ascii="Verdana" w:hAnsi="Verdana" w:cs="Tahoma"/>
          <w:b/>
          <w:sz w:val="20"/>
          <w:szCs w:val="20"/>
        </w:rPr>
      </w:pPr>
      <w:r w:rsidRPr="002C0F6E">
        <w:rPr>
          <w:rFonts w:ascii="Verdana" w:hAnsi="Verdana" w:cs="Tahoma"/>
          <w:b/>
          <w:sz w:val="20"/>
          <w:szCs w:val="20"/>
        </w:rPr>
        <w:t>13.5-1</w:t>
      </w:r>
      <w:r w:rsidRPr="002C0F6E">
        <w:rPr>
          <w:rFonts w:ascii="Verdana" w:hAnsi="Verdana" w:cs="Tahoma"/>
          <w:b/>
          <w:sz w:val="20"/>
          <w:szCs w:val="20"/>
        </w:rPr>
        <w:tab/>
        <w:t>NOTICE OF MEETINGS</w:t>
      </w:r>
    </w:p>
    <w:p w:rsidR="00F21F67" w:rsidRPr="002C0F6E" w:rsidRDefault="00F21F67" w:rsidP="00F21F67">
      <w:pPr>
        <w:tabs>
          <w:tab w:val="left" w:pos="720"/>
          <w:tab w:val="left" w:pos="1800"/>
          <w:tab w:val="left" w:pos="1980"/>
          <w:tab w:val="left" w:pos="2160"/>
          <w:tab w:val="left" w:pos="2340"/>
          <w:tab w:val="left" w:pos="2700"/>
        </w:tabs>
        <w:jc w:val="both"/>
        <w:rPr>
          <w:rFonts w:ascii="Verdana" w:hAnsi="Verdana" w:cs="Tahoma"/>
          <w:sz w:val="20"/>
          <w:szCs w:val="20"/>
        </w:rPr>
      </w:pPr>
    </w:p>
    <w:p w:rsidR="00F21F67" w:rsidRPr="002C0F6E" w:rsidRDefault="00F21F67" w:rsidP="00F21F67">
      <w:pPr>
        <w:tabs>
          <w:tab w:val="left" w:pos="720"/>
          <w:tab w:val="left" w:pos="1800"/>
          <w:tab w:val="left" w:pos="1980"/>
          <w:tab w:val="left" w:pos="2160"/>
          <w:tab w:val="left" w:pos="2340"/>
          <w:tab w:val="left" w:pos="2700"/>
        </w:tabs>
        <w:ind w:left="720"/>
        <w:jc w:val="both"/>
        <w:rPr>
          <w:rFonts w:ascii="Verdana" w:hAnsi="Verdana" w:cs="Tahoma"/>
          <w:sz w:val="20"/>
          <w:szCs w:val="20"/>
        </w:rPr>
      </w:pPr>
      <w:r w:rsidRPr="002C0F6E">
        <w:rPr>
          <w:rFonts w:ascii="Verdana" w:hAnsi="Verdana" w:cs="Tahoma"/>
          <w:sz w:val="20"/>
          <w:szCs w:val="20"/>
        </w:rPr>
        <w:t>Written notice of any regular Medical Staff meeting, or of any regular committee</w:t>
      </w:r>
      <w:r w:rsidR="005536B9">
        <w:rPr>
          <w:rFonts w:ascii="Verdana" w:hAnsi="Verdana" w:cs="Tahoma"/>
          <w:sz w:val="20"/>
          <w:szCs w:val="20"/>
        </w:rPr>
        <w:t>,</w:t>
      </w:r>
      <w:r w:rsidRPr="002C0F6E">
        <w:rPr>
          <w:rFonts w:ascii="Verdana" w:hAnsi="Verdana" w:cs="Tahoma"/>
          <w:sz w:val="20"/>
          <w:szCs w:val="20"/>
        </w:rPr>
        <w:t xml:space="preserve"> </w:t>
      </w:r>
      <w:r w:rsidR="00D85B11">
        <w:rPr>
          <w:rFonts w:ascii="Verdana" w:hAnsi="Verdana" w:cs="Tahoma"/>
          <w:sz w:val="20"/>
          <w:szCs w:val="20"/>
        </w:rPr>
        <w:t>Department</w:t>
      </w:r>
      <w:r w:rsidRPr="002C0F6E">
        <w:rPr>
          <w:rFonts w:ascii="Verdana" w:hAnsi="Verdana" w:cs="Tahoma"/>
          <w:sz w:val="20"/>
          <w:szCs w:val="20"/>
        </w:rPr>
        <w:t xml:space="preserve"> or </w:t>
      </w:r>
      <w:r w:rsidR="00D85B11">
        <w:rPr>
          <w:rFonts w:ascii="Verdana" w:hAnsi="Verdana" w:cs="Tahoma"/>
          <w:sz w:val="20"/>
          <w:szCs w:val="20"/>
        </w:rPr>
        <w:t>Section</w:t>
      </w:r>
      <w:r w:rsidRPr="002C0F6E">
        <w:rPr>
          <w:rFonts w:ascii="Verdana" w:hAnsi="Verdana" w:cs="Tahoma"/>
          <w:sz w:val="20"/>
          <w:szCs w:val="20"/>
        </w:rPr>
        <w:t xml:space="preserve"> meeting not held pursuant to resolution, shall be delivered personally or by mail or through accepted electronic means to each person entitled to be present not less than five days nor more than fifteen days before the date of such meeting.  Notice of any special meeting</w:t>
      </w:r>
      <w:r w:rsidR="00D408C4" w:rsidRPr="002C0F6E">
        <w:rPr>
          <w:rFonts w:ascii="Verdana" w:hAnsi="Verdana" w:cs="Tahoma"/>
          <w:sz w:val="20"/>
          <w:szCs w:val="20"/>
        </w:rPr>
        <w:t xml:space="preserve"> of the Staff, a </w:t>
      </w:r>
      <w:r w:rsidR="00D85B11">
        <w:rPr>
          <w:rFonts w:ascii="Verdana" w:hAnsi="Verdana" w:cs="Tahoma"/>
          <w:sz w:val="20"/>
          <w:szCs w:val="20"/>
        </w:rPr>
        <w:t>Department</w:t>
      </w:r>
      <w:r w:rsidR="00D408C4" w:rsidRPr="002C0F6E">
        <w:rPr>
          <w:rFonts w:ascii="Verdana" w:hAnsi="Verdana" w:cs="Tahoma"/>
          <w:sz w:val="20"/>
          <w:szCs w:val="20"/>
        </w:rPr>
        <w:t xml:space="preserve">, </w:t>
      </w:r>
      <w:r w:rsidR="00D85B11">
        <w:rPr>
          <w:rFonts w:ascii="Verdana" w:hAnsi="Verdana" w:cs="Tahoma"/>
          <w:sz w:val="20"/>
          <w:szCs w:val="20"/>
        </w:rPr>
        <w:t>Section</w:t>
      </w:r>
      <w:r w:rsidRPr="002C0F6E">
        <w:rPr>
          <w:rFonts w:ascii="Verdana" w:hAnsi="Verdana" w:cs="Tahoma"/>
          <w:sz w:val="20"/>
          <w:szCs w:val="20"/>
        </w:rPr>
        <w:t xml:space="preserve"> or committee shall be given orally or in writing at least </w:t>
      </w:r>
      <w:r w:rsidR="005B3DE9">
        <w:rPr>
          <w:rFonts w:ascii="Verdana" w:hAnsi="Verdana" w:cs="Tahoma"/>
          <w:sz w:val="20"/>
          <w:szCs w:val="20"/>
        </w:rPr>
        <w:t>seventy-two</w:t>
      </w:r>
      <w:r w:rsidRPr="002C0F6E">
        <w:rPr>
          <w:rFonts w:ascii="Verdana" w:hAnsi="Verdana" w:cs="Tahoma"/>
          <w:sz w:val="20"/>
          <w:szCs w:val="20"/>
        </w:rPr>
        <w:t xml:space="preserve"> hours prior to the meeting and shall be posted.  Personal attendance at a meeting constitutes a waiver of notice of such meeting, except when a person attends a meeting for the express purpose of objecting, at the beginning of the meeting, to the transaction of any business because the meeting was not duly called or convened.  No business shall be transacted at any special meeting except</w:t>
      </w:r>
      <w:r w:rsidR="005536B9">
        <w:rPr>
          <w:rFonts w:ascii="Verdana" w:hAnsi="Verdana" w:cs="Tahoma"/>
          <w:sz w:val="20"/>
          <w:szCs w:val="20"/>
        </w:rPr>
        <w:t xml:space="preserve"> as</w:t>
      </w:r>
      <w:r w:rsidRPr="002C0F6E">
        <w:rPr>
          <w:rFonts w:ascii="Verdana" w:hAnsi="Verdana" w:cs="Tahoma"/>
          <w:sz w:val="20"/>
          <w:szCs w:val="20"/>
        </w:rPr>
        <w:t xml:space="preserve"> stated in the meeting notice.</w:t>
      </w:r>
    </w:p>
    <w:p w:rsidR="004600B0" w:rsidRPr="002C0F6E" w:rsidRDefault="00F21F67" w:rsidP="00F21F67">
      <w:pPr>
        <w:tabs>
          <w:tab w:val="left" w:pos="720"/>
          <w:tab w:val="left" w:pos="1800"/>
          <w:tab w:val="left" w:pos="1980"/>
          <w:tab w:val="left" w:pos="2160"/>
          <w:tab w:val="left" w:pos="2340"/>
          <w:tab w:val="left" w:pos="2700"/>
        </w:tabs>
        <w:jc w:val="both"/>
        <w:rPr>
          <w:rFonts w:ascii="Verdana" w:hAnsi="Verdana" w:cs="Tahoma"/>
          <w:sz w:val="20"/>
          <w:szCs w:val="20"/>
        </w:rPr>
      </w:pPr>
      <w:r w:rsidRPr="002C0F6E">
        <w:rPr>
          <w:rFonts w:ascii="Verdana" w:hAnsi="Verdana" w:cs="Tahoma"/>
          <w:sz w:val="20"/>
          <w:szCs w:val="20"/>
        </w:rPr>
        <w:tab/>
      </w:r>
    </w:p>
    <w:p w:rsidR="00F21F67" w:rsidRPr="002C0F6E" w:rsidRDefault="00F21F67" w:rsidP="00F21F67">
      <w:pPr>
        <w:tabs>
          <w:tab w:val="left" w:pos="720"/>
          <w:tab w:val="left" w:pos="1800"/>
          <w:tab w:val="left" w:pos="1980"/>
          <w:tab w:val="left" w:pos="2160"/>
          <w:tab w:val="left" w:pos="2340"/>
          <w:tab w:val="left" w:pos="2700"/>
        </w:tabs>
        <w:jc w:val="both"/>
        <w:rPr>
          <w:rFonts w:ascii="Verdana" w:hAnsi="Verdana" w:cs="Tahoma"/>
          <w:b/>
          <w:sz w:val="20"/>
          <w:szCs w:val="20"/>
        </w:rPr>
      </w:pPr>
      <w:r w:rsidRPr="002C0F6E">
        <w:rPr>
          <w:rFonts w:ascii="Verdana" w:hAnsi="Verdana" w:cs="Tahoma"/>
          <w:b/>
          <w:sz w:val="20"/>
          <w:szCs w:val="20"/>
        </w:rPr>
        <w:tab/>
        <w:t>13.5-2</w:t>
      </w:r>
      <w:r w:rsidRPr="002C0F6E">
        <w:rPr>
          <w:rFonts w:ascii="Verdana" w:hAnsi="Verdana" w:cs="Tahoma"/>
          <w:b/>
          <w:sz w:val="20"/>
          <w:szCs w:val="20"/>
        </w:rPr>
        <w:tab/>
        <w:t>QUORUM AND ACTION</w:t>
      </w:r>
    </w:p>
    <w:p w:rsidR="00F21F67" w:rsidRPr="002C0F6E" w:rsidRDefault="00F21F67" w:rsidP="00F21F67">
      <w:pPr>
        <w:tabs>
          <w:tab w:val="left" w:pos="720"/>
          <w:tab w:val="left" w:pos="1800"/>
          <w:tab w:val="left" w:pos="1980"/>
          <w:tab w:val="left" w:pos="2160"/>
          <w:tab w:val="left" w:pos="2340"/>
          <w:tab w:val="left" w:pos="2700"/>
        </w:tabs>
        <w:jc w:val="both"/>
        <w:rPr>
          <w:rFonts w:ascii="Verdana" w:hAnsi="Verdana" w:cs="Tahoma"/>
          <w:sz w:val="20"/>
          <w:szCs w:val="20"/>
        </w:rPr>
      </w:pPr>
    </w:p>
    <w:p w:rsidR="00F21F67" w:rsidRPr="002C0F6E" w:rsidRDefault="00F21F67" w:rsidP="006E6674">
      <w:pPr>
        <w:tabs>
          <w:tab w:val="left" w:pos="720"/>
          <w:tab w:val="left" w:pos="1440"/>
          <w:tab w:val="left" w:pos="1800"/>
          <w:tab w:val="left" w:pos="1980"/>
          <w:tab w:val="left" w:pos="2160"/>
          <w:tab w:val="left" w:pos="2340"/>
          <w:tab w:val="left" w:pos="2700"/>
        </w:tabs>
        <w:jc w:val="both"/>
        <w:outlineLvl w:val="0"/>
        <w:rPr>
          <w:rFonts w:ascii="Verdana" w:hAnsi="Verdana" w:cs="Tahoma"/>
          <w:b/>
          <w:sz w:val="20"/>
          <w:szCs w:val="20"/>
        </w:rPr>
      </w:pPr>
      <w:r w:rsidRPr="002C0F6E">
        <w:rPr>
          <w:rFonts w:ascii="Verdana" w:hAnsi="Verdana" w:cs="Tahoma"/>
          <w:sz w:val="20"/>
          <w:szCs w:val="20"/>
        </w:rPr>
        <w:tab/>
      </w:r>
      <w:r w:rsidRPr="002C0F6E">
        <w:rPr>
          <w:rFonts w:ascii="Verdana" w:hAnsi="Verdana" w:cs="Tahoma"/>
          <w:b/>
          <w:sz w:val="20"/>
          <w:szCs w:val="20"/>
        </w:rPr>
        <w:t>(a)</w:t>
      </w:r>
      <w:r w:rsidRPr="002C0F6E">
        <w:rPr>
          <w:rFonts w:ascii="Verdana" w:hAnsi="Verdana" w:cs="Tahoma"/>
          <w:b/>
          <w:sz w:val="20"/>
          <w:szCs w:val="20"/>
        </w:rPr>
        <w:tab/>
      </w:r>
      <w:r w:rsidR="00D408C4" w:rsidRPr="002C0F6E">
        <w:rPr>
          <w:rFonts w:ascii="Verdana" w:hAnsi="Verdana" w:cs="Tahoma"/>
          <w:b/>
          <w:sz w:val="20"/>
          <w:szCs w:val="20"/>
        </w:rPr>
        <w:t xml:space="preserve">MEDICAL </w:t>
      </w:r>
      <w:r w:rsidRPr="002C0F6E">
        <w:rPr>
          <w:rFonts w:ascii="Verdana" w:hAnsi="Verdana" w:cs="Tahoma"/>
          <w:b/>
          <w:sz w:val="20"/>
          <w:szCs w:val="20"/>
        </w:rPr>
        <w:t>STAFF MEETINGS</w:t>
      </w:r>
    </w:p>
    <w:p w:rsidR="00F21F67" w:rsidRPr="002C0F6E" w:rsidRDefault="00F21F67" w:rsidP="00F21F67">
      <w:pPr>
        <w:tabs>
          <w:tab w:val="left" w:pos="720"/>
          <w:tab w:val="left" w:pos="1800"/>
          <w:tab w:val="left" w:pos="1980"/>
          <w:tab w:val="left" w:pos="2160"/>
          <w:tab w:val="left" w:pos="2340"/>
          <w:tab w:val="left" w:pos="2700"/>
        </w:tabs>
        <w:jc w:val="both"/>
        <w:rPr>
          <w:rFonts w:ascii="Verdana" w:hAnsi="Verdana" w:cs="Tahoma"/>
          <w:sz w:val="20"/>
          <w:szCs w:val="20"/>
        </w:rPr>
      </w:pPr>
    </w:p>
    <w:p w:rsidR="003B7E92" w:rsidRDefault="00F21F67" w:rsidP="00F21F67">
      <w:pPr>
        <w:tabs>
          <w:tab w:val="left" w:pos="720"/>
          <w:tab w:val="left" w:pos="1800"/>
          <w:tab w:val="left" w:pos="1980"/>
          <w:tab w:val="left" w:pos="2160"/>
          <w:tab w:val="left" w:pos="2340"/>
          <w:tab w:val="left" w:pos="2700"/>
        </w:tabs>
        <w:ind w:left="720"/>
        <w:jc w:val="both"/>
        <w:rPr>
          <w:rFonts w:ascii="Verdana" w:hAnsi="Verdana" w:cs="Tahoma"/>
          <w:b/>
          <w:sz w:val="20"/>
          <w:szCs w:val="20"/>
        </w:rPr>
      </w:pPr>
      <w:r w:rsidRPr="002C0F6E">
        <w:rPr>
          <w:rFonts w:ascii="Verdana" w:hAnsi="Verdana" w:cs="Tahoma"/>
          <w:sz w:val="20"/>
          <w:szCs w:val="20"/>
        </w:rPr>
        <w:t>At any regular or special meeting of the Medical Staff, a quorum shall be 20% of the qualified members of the Active Medical Staff</w:t>
      </w:r>
      <w:r w:rsidR="005025B9">
        <w:rPr>
          <w:rFonts w:ascii="Verdana" w:hAnsi="Verdana" w:cs="Tahoma"/>
          <w:sz w:val="20"/>
          <w:szCs w:val="20"/>
        </w:rPr>
        <w:t xml:space="preserve"> and the A</w:t>
      </w:r>
      <w:r w:rsidR="00E75DF7">
        <w:rPr>
          <w:rFonts w:ascii="Verdana" w:hAnsi="Verdana" w:cs="Tahoma"/>
          <w:sz w:val="20"/>
          <w:szCs w:val="20"/>
        </w:rPr>
        <w:t>dvanced Practice</w:t>
      </w:r>
      <w:r w:rsidR="005025B9">
        <w:rPr>
          <w:rFonts w:ascii="Verdana" w:hAnsi="Verdana" w:cs="Tahoma"/>
          <w:sz w:val="20"/>
          <w:szCs w:val="20"/>
        </w:rPr>
        <w:t xml:space="preserve"> Professional Active Staff</w:t>
      </w:r>
      <w:r w:rsidRPr="002C0F6E">
        <w:rPr>
          <w:rFonts w:ascii="Verdana" w:hAnsi="Verdana" w:cs="Tahoma"/>
          <w:sz w:val="20"/>
          <w:szCs w:val="20"/>
        </w:rPr>
        <w:t>.</w:t>
      </w:r>
      <w:r w:rsidRPr="002C0F6E">
        <w:rPr>
          <w:rFonts w:ascii="Verdana" w:hAnsi="Verdana" w:cs="Tahoma"/>
          <w:b/>
          <w:sz w:val="20"/>
          <w:szCs w:val="20"/>
        </w:rPr>
        <w:t xml:space="preserve"> </w:t>
      </w:r>
      <w:r w:rsidR="004755A3">
        <w:rPr>
          <w:rFonts w:ascii="Verdana" w:hAnsi="Verdana" w:cs="Tahoma"/>
          <w:sz w:val="20"/>
          <w:szCs w:val="20"/>
        </w:rPr>
        <w:t xml:space="preserve">Eligible voting members, who are unable to attend the meeting, may cast their vote via absentee ballot no later than six (6) hours prior to the start of the meeting. </w:t>
      </w:r>
      <w:r w:rsidR="00334A1C" w:rsidRPr="00334A1C">
        <w:rPr>
          <w:rFonts w:ascii="Verdana" w:hAnsi="Verdana" w:cs="Tahoma"/>
          <w:sz w:val="20"/>
          <w:szCs w:val="20"/>
        </w:rPr>
        <w:t>Vote shall be decided by simple majority of those present at the time of the vote</w:t>
      </w:r>
      <w:r w:rsidR="004755A3">
        <w:rPr>
          <w:rFonts w:ascii="Verdana" w:hAnsi="Verdana" w:cs="Tahoma"/>
          <w:sz w:val="20"/>
          <w:szCs w:val="20"/>
        </w:rPr>
        <w:t xml:space="preserve"> as well as the votes received via absentee ballot</w:t>
      </w:r>
      <w:r w:rsidR="00334A1C" w:rsidRPr="00334A1C">
        <w:rPr>
          <w:rFonts w:ascii="Verdana" w:hAnsi="Verdana" w:cs="Tahoma"/>
          <w:sz w:val="20"/>
          <w:szCs w:val="20"/>
        </w:rPr>
        <w:t>.  Should a quorum not be present at a meeting, the action of two-thirds (2/3) majority of the voting members present</w:t>
      </w:r>
      <w:r w:rsidR="004755A3">
        <w:rPr>
          <w:rFonts w:ascii="Verdana" w:hAnsi="Verdana" w:cs="Tahoma"/>
          <w:sz w:val="20"/>
          <w:szCs w:val="20"/>
        </w:rPr>
        <w:t xml:space="preserve">, including all votes via absentee ballot, </w:t>
      </w:r>
      <w:r w:rsidR="00334A1C" w:rsidRPr="00334A1C">
        <w:rPr>
          <w:rFonts w:ascii="Verdana" w:hAnsi="Verdana" w:cs="Tahoma"/>
          <w:sz w:val="20"/>
          <w:szCs w:val="20"/>
        </w:rPr>
        <w:t>shall be the action of the Medical Staff.</w:t>
      </w:r>
    </w:p>
    <w:p w:rsidR="003B7E92" w:rsidRDefault="003B7E92" w:rsidP="00F21F67">
      <w:pPr>
        <w:tabs>
          <w:tab w:val="left" w:pos="720"/>
          <w:tab w:val="left" w:pos="1800"/>
          <w:tab w:val="left" w:pos="1980"/>
          <w:tab w:val="left" w:pos="2160"/>
          <w:tab w:val="left" w:pos="2340"/>
          <w:tab w:val="left" w:pos="2700"/>
        </w:tabs>
        <w:ind w:left="720"/>
        <w:jc w:val="both"/>
        <w:rPr>
          <w:rFonts w:ascii="Verdana" w:hAnsi="Verdana" w:cs="Tahoma"/>
          <w:b/>
          <w:sz w:val="20"/>
          <w:szCs w:val="20"/>
        </w:rPr>
      </w:pPr>
    </w:p>
    <w:p w:rsidR="00F21F67" w:rsidRPr="002C0F6E" w:rsidRDefault="00F21F67" w:rsidP="00F21F67">
      <w:pPr>
        <w:tabs>
          <w:tab w:val="left" w:pos="720"/>
          <w:tab w:val="left" w:pos="1800"/>
          <w:tab w:val="left" w:pos="1980"/>
          <w:tab w:val="left" w:pos="2160"/>
          <w:tab w:val="left" w:pos="2340"/>
          <w:tab w:val="left" w:pos="2700"/>
        </w:tabs>
        <w:ind w:left="720"/>
        <w:jc w:val="both"/>
        <w:rPr>
          <w:rFonts w:ascii="Verdana" w:hAnsi="Verdana" w:cs="Tahoma"/>
          <w:sz w:val="20"/>
          <w:szCs w:val="20"/>
        </w:rPr>
      </w:pPr>
      <w:r w:rsidRPr="002C0F6E">
        <w:rPr>
          <w:rFonts w:ascii="Verdana" w:hAnsi="Verdana" w:cs="Tahoma"/>
          <w:sz w:val="20"/>
          <w:szCs w:val="20"/>
        </w:rPr>
        <w:t>At any regular or special meeting of the MEC, a quorum shall be 50% of the qualified members of the MEC.  Vote shall be decided by simple majority of those present at the time of the vote.</w:t>
      </w:r>
    </w:p>
    <w:p w:rsidR="00F21F67" w:rsidRDefault="00F21F67" w:rsidP="00F21F67">
      <w:pPr>
        <w:tabs>
          <w:tab w:val="left" w:pos="720"/>
          <w:tab w:val="left" w:pos="1800"/>
          <w:tab w:val="left" w:pos="1980"/>
          <w:tab w:val="left" w:pos="2160"/>
          <w:tab w:val="left" w:pos="2340"/>
          <w:tab w:val="left" w:pos="2700"/>
        </w:tabs>
        <w:jc w:val="both"/>
        <w:rPr>
          <w:rFonts w:ascii="Verdana" w:hAnsi="Verdana" w:cs="Tahoma"/>
          <w:sz w:val="20"/>
          <w:szCs w:val="20"/>
        </w:rPr>
      </w:pPr>
    </w:p>
    <w:p w:rsidR="00F21F67" w:rsidRPr="002C0F6E" w:rsidRDefault="00F21F67" w:rsidP="006E6674">
      <w:pPr>
        <w:tabs>
          <w:tab w:val="left" w:pos="720"/>
          <w:tab w:val="left" w:pos="1440"/>
          <w:tab w:val="left" w:pos="1800"/>
          <w:tab w:val="left" w:pos="1980"/>
          <w:tab w:val="left" w:pos="2160"/>
          <w:tab w:val="left" w:pos="2340"/>
          <w:tab w:val="left" w:pos="2700"/>
        </w:tabs>
        <w:jc w:val="both"/>
        <w:outlineLvl w:val="0"/>
        <w:rPr>
          <w:rFonts w:ascii="Verdana" w:hAnsi="Verdana" w:cs="Tahoma"/>
          <w:b/>
          <w:sz w:val="20"/>
          <w:szCs w:val="20"/>
        </w:rPr>
      </w:pPr>
      <w:r w:rsidRPr="002C0F6E">
        <w:rPr>
          <w:rFonts w:ascii="Verdana" w:hAnsi="Verdana" w:cs="Tahoma"/>
          <w:sz w:val="20"/>
          <w:szCs w:val="20"/>
        </w:rPr>
        <w:tab/>
      </w:r>
      <w:r w:rsidRPr="002C0F6E">
        <w:rPr>
          <w:rFonts w:ascii="Verdana" w:hAnsi="Verdana" w:cs="Tahoma"/>
          <w:b/>
          <w:sz w:val="20"/>
          <w:szCs w:val="20"/>
        </w:rPr>
        <w:t>(b)</w:t>
      </w:r>
      <w:r w:rsidRPr="002C0F6E">
        <w:rPr>
          <w:rFonts w:ascii="Verdana" w:hAnsi="Verdana" w:cs="Tahoma"/>
          <w:b/>
          <w:sz w:val="20"/>
          <w:szCs w:val="20"/>
        </w:rPr>
        <w:tab/>
      </w:r>
      <w:r w:rsidR="00D85B11">
        <w:rPr>
          <w:rFonts w:ascii="Verdana" w:hAnsi="Verdana" w:cs="Tahoma"/>
          <w:b/>
          <w:sz w:val="20"/>
          <w:szCs w:val="20"/>
        </w:rPr>
        <w:t>DEPARTMENT</w:t>
      </w:r>
      <w:r w:rsidRPr="002C0F6E">
        <w:rPr>
          <w:rFonts w:ascii="Verdana" w:hAnsi="Verdana" w:cs="Tahoma"/>
          <w:b/>
          <w:sz w:val="20"/>
          <w:szCs w:val="20"/>
        </w:rPr>
        <w:t xml:space="preserve">S, </w:t>
      </w:r>
      <w:r w:rsidR="00D85B11">
        <w:rPr>
          <w:rFonts w:ascii="Verdana" w:hAnsi="Verdana" w:cs="Tahoma"/>
          <w:b/>
          <w:sz w:val="20"/>
          <w:szCs w:val="20"/>
        </w:rPr>
        <w:t>SECTION</w:t>
      </w:r>
      <w:r w:rsidRPr="002C0F6E">
        <w:rPr>
          <w:rFonts w:ascii="Verdana" w:hAnsi="Verdana" w:cs="Tahoma"/>
          <w:b/>
          <w:sz w:val="20"/>
          <w:szCs w:val="20"/>
        </w:rPr>
        <w:t xml:space="preserve"> SERVICES AND COMMITTEE MEETINGS</w:t>
      </w:r>
    </w:p>
    <w:p w:rsidR="00F21F67" w:rsidRPr="002C0F6E" w:rsidRDefault="00F21F67" w:rsidP="00F21F67">
      <w:pPr>
        <w:tabs>
          <w:tab w:val="left" w:pos="720"/>
          <w:tab w:val="left" w:pos="1800"/>
          <w:tab w:val="left" w:pos="1980"/>
          <w:tab w:val="left" w:pos="2160"/>
          <w:tab w:val="left" w:pos="2340"/>
          <w:tab w:val="left" w:pos="2700"/>
        </w:tabs>
        <w:jc w:val="both"/>
        <w:rPr>
          <w:rFonts w:ascii="Verdana" w:hAnsi="Verdana" w:cs="Tahoma"/>
          <w:sz w:val="20"/>
          <w:szCs w:val="20"/>
        </w:rPr>
      </w:pPr>
    </w:p>
    <w:p w:rsidR="00F21F67" w:rsidRDefault="00F21F67" w:rsidP="00F21F67">
      <w:pPr>
        <w:tabs>
          <w:tab w:val="left" w:pos="720"/>
          <w:tab w:val="left" w:pos="1800"/>
          <w:tab w:val="left" w:pos="1980"/>
          <w:tab w:val="left" w:pos="2160"/>
          <w:tab w:val="left" w:pos="2340"/>
          <w:tab w:val="left" w:pos="2700"/>
        </w:tabs>
        <w:ind w:left="720"/>
        <w:jc w:val="both"/>
        <w:rPr>
          <w:rFonts w:ascii="Verdana" w:hAnsi="Verdana" w:cs="Tahoma"/>
          <w:sz w:val="20"/>
          <w:szCs w:val="20"/>
        </w:rPr>
      </w:pPr>
      <w:r w:rsidRPr="005A7642">
        <w:rPr>
          <w:rFonts w:ascii="Verdana" w:hAnsi="Verdana" w:cs="Tahoma"/>
          <w:sz w:val="20"/>
          <w:szCs w:val="20"/>
        </w:rPr>
        <w:t xml:space="preserve">At any </w:t>
      </w:r>
      <w:r w:rsidR="00D85B11" w:rsidRPr="005A7642">
        <w:rPr>
          <w:rFonts w:ascii="Verdana" w:hAnsi="Verdana" w:cs="Tahoma"/>
          <w:sz w:val="20"/>
          <w:szCs w:val="20"/>
        </w:rPr>
        <w:t>Department</w:t>
      </w:r>
      <w:r w:rsidRPr="005A7642">
        <w:rPr>
          <w:rFonts w:ascii="Verdana" w:hAnsi="Verdana" w:cs="Tahoma"/>
          <w:sz w:val="20"/>
          <w:szCs w:val="20"/>
        </w:rPr>
        <w:t xml:space="preserve">, </w:t>
      </w:r>
      <w:r w:rsidR="00D85B11" w:rsidRPr="005A7642">
        <w:rPr>
          <w:rFonts w:ascii="Verdana" w:hAnsi="Verdana" w:cs="Tahoma"/>
          <w:sz w:val="20"/>
          <w:szCs w:val="20"/>
        </w:rPr>
        <w:t>Section</w:t>
      </w:r>
      <w:r w:rsidR="00D408C4" w:rsidRPr="005A7642">
        <w:rPr>
          <w:rFonts w:ascii="Verdana" w:hAnsi="Verdana" w:cs="Tahoma"/>
          <w:sz w:val="20"/>
          <w:szCs w:val="20"/>
        </w:rPr>
        <w:t xml:space="preserve"> </w:t>
      </w:r>
      <w:r w:rsidRPr="005A7642">
        <w:rPr>
          <w:rFonts w:ascii="Verdana" w:hAnsi="Verdana" w:cs="Tahoma"/>
          <w:sz w:val="20"/>
          <w:szCs w:val="20"/>
        </w:rPr>
        <w:t xml:space="preserve">or </w:t>
      </w:r>
      <w:r w:rsidR="00B3352D">
        <w:rPr>
          <w:rFonts w:ascii="Verdana" w:hAnsi="Verdana" w:cs="Tahoma"/>
          <w:sz w:val="20"/>
          <w:szCs w:val="20"/>
        </w:rPr>
        <w:t>C</w:t>
      </w:r>
      <w:r w:rsidRPr="005A7642">
        <w:rPr>
          <w:rFonts w:ascii="Verdana" w:hAnsi="Verdana" w:cs="Tahoma"/>
          <w:sz w:val="20"/>
          <w:szCs w:val="20"/>
        </w:rPr>
        <w:t>ommittee meeting, except the MEC</w:t>
      </w:r>
      <w:r w:rsidR="00B3352D">
        <w:rPr>
          <w:rFonts w:ascii="Verdana" w:hAnsi="Verdana" w:cs="Tahoma"/>
          <w:sz w:val="20"/>
          <w:szCs w:val="20"/>
        </w:rPr>
        <w:t xml:space="preserve"> and the A</w:t>
      </w:r>
      <w:r w:rsidR="00E75DF7">
        <w:rPr>
          <w:rFonts w:ascii="Verdana" w:hAnsi="Verdana" w:cs="Tahoma"/>
          <w:sz w:val="20"/>
          <w:szCs w:val="20"/>
        </w:rPr>
        <w:t>dvanced Practice</w:t>
      </w:r>
      <w:r w:rsidR="00B3352D">
        <w:rPr>
          <w:rFonts w:ascii="Verdana" w:hAnsi="Verdana" w:cs="Tahoma"/>
          <w:sz w:val="20"/>
          <w:szCs w:val="20"/>
        </w:rPr>
        <w:t xml:space="preserve"> Professional Committee</w:t>
      </w:r>
      <w:r w:rsidRPr="005A7642">
        <w:rPr>
          <w:rFonts w:ascii="Verdana" w:hAnsi="Verdana" w:cs="Tahoma"/>
          <w:sz w:val="20"/>
          <w:szCs w:val="20"/>
        </w:rPr>
        <w:t xml:space="preserve">, the quorum shall be defined </w:t>
      </w:r>
      <w:r w:rsidR="005A7642">
        <w:rPr>
          <w:rFonts w:ascii="Verdana" w:hAnsi="Verdana" w:cs="Tahoma"/>
          <w:sz w:val="20"/>
          <w:szCs w:val="20"/>
        </w:rPr>
        <w:t>1/3 of the voting members present</w:t>
      </w:r>
      <w:r w:rsidR="00EA7795">
        <w:rPr>
          <w:rFonts w:ascii="Verdana" w:hAnsi="Verdana" w:cs="Tahoma"/>
          <w:sz w:val="20"/>
          <w:szCs w:val="20"/>
        </w:rPr>
        <w:t xml:space="preserve"> or five voting members</w:t>
      </w:r>
      <w:r w:rsidRPr="005A7642">
        <w:rPr>
          <w:rFonts w:ascii="Verdana" w:hAnsi="Verdana" w:cs="Tahoma"/>
          <w:sz w:val="20"/>
          <w:szCs w:val="20"/>
        </w:rPr>
        <w:t xml:space="preserve">, but not less than two </w:t>
      </w:r>
      <w:r w:rsidR="005A7642">
        <w:rPr>
          <w:rFonts w:ascii="Verdana" w:hAnsi="Verdana" w:cs="Tahoma"/>
          <w:sz w:val="20"/>
          <w:szCs w:val="20"/>
        </w:rPr>
        <w:t xml:space="preserve">voting </w:t>
      </w:r>
      <w:r w:rsidRPr="005A7642">
        <w:rPr>
          <w:rFonts w:ascii="Verdana" w:hAnsi="Verdana" w:cs="Tahoma"/>
          <w:sz w:val="20"/>
          <w:szCs w:val="20"/>
        </w:rPr>
        <w:t>members</w:t>
      </w:r>
      <w:r w:rsidR="005A7642">
        <w:rPr>
          <w:rFonts w:ascii="Verdana" w:hAnsi="Verdana" w:cs="Tahoma"/>
          <w:sz w:val="20"/>
          <w:szCs w:val="20"/>
        </w:rPr>
        <w:t xml:space="preserve"> as applicable for Department size</w:t>
      </w:r>
      <w:r w:rsidRPr="005A7642">
        <w:rPr>
          <w:rFonts w:ascii="Verdana" w:hAnsi="Verdana" w:cs="Tahoma"/>
          <w:sz w:val="20"/>
          <w:szCs w:val="20"/>
        </w:rPr>
        <w:t xml:space="preserve">.  The action of a majority of the </w:t>
      </w:r>
      <w:r w:rsidRPr="005A7642">
        <w:rPr>
          <w:rFonts w:ascii="Verdana" w:hAnsi="Verdana" w:cs="Tahoma"/>
          <w:sz w:val="20"/>
          <w:szCs w:val="20"/>
        </w:rPr>
        <w:lastRenderedPageBreak/>
        <w:t xml:space="preserve">members present at a meeting at which a quorum is present shall be the action of a </w:t>
      </w:r>
      <w:r w:rsidR="00B3352D">
        <w:rPr>
          <w:rFonts w:ascii="Verdana" w:hAnsi="Verdana" w:cs="Tahoma"/>
          <w:sz w:val="20"/>
          <w:szCs w:val="20"/>
        </w:rPr>
        <w:t>C</w:t>
      </w:r>
      <w:r w:rsidRPr="005A7642">
        <w:rPr>
          <w:rFonts w:ascii="Verdana" w:hAnsi="Verdana" w:cs="Tahoma"/>
          <w:sz w:val="20"/>
          <w:szCs w:val="20"/>
        </w:rPr>
        <w:t xml:space="preserve">ommittee, </w:t>
      </w:r>
      <w:r w:rsidR="00D85B11" w:rsidRPr="005A7642">
        <w:rPr>
          <w:rFonts w:ascii="Verdana" w:hAnsi="Verdana" w:cs="Tahoma"/>
          <w:sz w:val="20"/>
          <w:szCs w:val="20"/>
        </w:rPr>
        <w:t>Department</w:t>
      </w:r>
      <w:r w:rsidRPr="005A7642">
        <w:rPr>
          <w:rFonts w:ascii="Verdana" w:hAnsi="Verdana" w:cs="Tahoma"/>
          <w:sz w:val="20"/>
          <w:szCs w:val="20"/>
        </w:rPr>
        <w:t xml:space="preserve"> or </w:t>
      </w:r>
      <w:r w:rsidR="00D85B11" w:rsidRPr="005A7642">
        <w:rPr>
          <w:rFonts w:ascii="Verdana" w:hAnsi="Verdana" w:cs="Tahoma"/>
          <w:sz w:val="20"/>
          <w:szCs w:val="20"/>
        </w:rPr>
        <w:t>Section</w:t>
      </w:r>
      <w:r w:rsidRPr="005A7642">
        <w:rPr>
          <w:rFonts w:ascii="Verdana" w:hAnsi="Verdana" w:cs="Tahoma"/>
          <w:sz w:val="20"/>
          <w:szCs w:val="20"/>
        </w:rPr>
        <w:t xml:space="preserve">.  Action may be taken without a meeting by </w:t>
      </w:r>
      <w:r w:rsidR="005536B9" w:rsidRPr="005A7642">
        <w:rPr>
          <w:rFonts w:ascii="Verdana" w:hAnsi="Verdana" w:cs="Tahoma"/>
          <w:sz w:val="20"/>
          <w:szCs w:val="20"/>
        </w:rPr>
        <w:t xml:space="preserve">two-thirds </w:t>
      </w:r>
      <w:r w:rsidRPr="005A7642">
        <w:rPr>
          <w:rFonts w:ascii="Verdana" w:hAnsi="Verdana" w:cs="Tahoma"/>
          <w:sz w:val="20"/>
          <w:szCs w:val="20"/>
        </w:rPr>
        <w:t>unanimous consent in writing, setting forth</w:t>
      </w:r>
      <w:r w:rsidRPr="002C0F6E">
        <w:rPr>
          <w:rFonts w:ascii="Verdana" w:hAnsi="Verdana" w:cs="Tahoma"/>
          <w:sz w:val="20"/>
          <w:szCs w:val="20"/>
        </w:rPr>
        <w:t xml:space="preserve"> the action so taken signed by each member entitled to vote. </w:t>
      </w:r>
      <w:r w:rsidR="00D408C4" w:rsidRPr="002C0F6E">
        <w:rPr>
          <w:rFonts w:ascii="Verdana" w:hAnsi="Verdana" w:cs="Tahoma"/>
          <w:sz w:val="20"/>
          <w:szCs w:val="20"/>
        </w:rPr>
        <w:t xml:space="preserve">Each voting member must be given an opportunity to vote. </w:t>
      </w:r>
    </w:p>
    <w:p w:rsidR="00B3352D" w:rsidRDefault="00B3352D" w:rsidP="00F21F67">
      <w:pPr>
        <w:tabs>
          <w:tab w:val="left" w:pos="720"/>
          <w:tab w:val="left" w:pos="1800"/>
          <w:tab w:val="left" w:pos="1980"/>
          <w:tab w:val="left" w:pos="2160"/>
          <w:tab w:val="left" w:pos="2340"/>
          <w:tab w:val="left" w:pos="2700"/>
        </w:tabs>
        <w:ind w:left="720"/>
        <w:jc w:val="both"/>
        <w:rPr>
          <w:rFonts w:ascii="Verdana" w:hAnsi="Verdana" w:cs="Tahoma"/>
          <w:sz w:val="20"/>
          <w:szCs w:val="20"/>
        </w:rPr>
      </w:pPr>
    </w:p>
    <w:p w:rsidR="00B3352D" w:rsidRPr="00B3352D" w:rsidRDefault="00264D7C" w:rsidP="00F21F67">
      <w:pPr>
        <w:tabs>
          <w:tab w:val="left" w:pos="720"/>
          <w:tab w:val="left" w:pos="1800"/>
          <w:tab w:val="left" w:pos="1980"/>
          <w:tab w:val="left" w:pos="2160"/>
          <w:tab w:val="left" w:pos="2340"/>
          <w:tab w:val="left" w:pos="2700"/>
        </w:tabs>
        <w:ind w:left="720"/>
        <w:jc w:val="both"/>
        <w:rPr>
          <w:rFonts w:ascii="Verdana" w:hAnsi="Verdana" w:cs="Tahoma"/>
          <w:sz w:val="20"/>
          <w:szCs w:val="20"/>
        </w:rPr>
      </w:pPr>
      <w:r w:rsidRPr="00264D7C">
        <w:rPr>
          <w:rFonts w:ascii="Verdana" w:hAnsi="Verdana" w:cs="Tahoma"/>
          <w:sz w:val="20"/>
          <w:szCs w:val="20"/>
        </w:rPr>
        <w:t>At any regular</w:t>
      </w:r>
      <w:r w:rsidR="00B3352D">
        <w:rPr>
          <w:rFonts w:ascii="Verdana" w:hAnsi="Verdana" w:cs="Tahoma"/>
          <w:sz w:val="20"/>
          <w:szCs w:val="20"/>
        </w:rPr>
        <w:t xml:space="preserve"> or special meeting of the A</w:t>
      </w:r>
      <w:r w:rsidR="00E75DF7">
        <w:rPr>
          <w:rFonts w:ascii="Verdana" w:hAnsi="Verdana" w:cs="Tahoma"/>
          <w:sz w:val="20"/>
          <w:szCs w:val="20"/>
        </w:rPr>
        <w:t>dvanced Practice</w:t>
      </w:r>
      <w:r w:rsidR="00B3352D">
        <w:rPr>
          <w:rFonts w:ascii="Verdana" w:hAnsi="Verdana" w:cs="Tahoma"/>
          <w:sz w:val="20"/>
          <w:szCs w:val="20"/>
        </w:rPr>
        <w:t xml:space="preserve"> Professional Committee, a quorum shall be five members of the Committee.  Vote shall be decided by simple majority of those present at the time of the vote.</w:t>
      </w:r>
    </w:p>
    <w:p w:rsidR="00F21F67" w:rsidRPr="002C0F6E" w:rsidRDefault="00F21F67" w:rsidP="00F21F67">
      <w:pPr>
        <w:tabs>
          <w:tab w:val="left" w:pos="720"/>
          <w:tab w:val="left" w:pos="1800"/>
          <w:tab w:val="left" w:pos="1980"/>
          <w:tab w:val="left" w:pos="2160"/>
          <w:tab w:val="left" w:pos="2340"/>
          <w:tab w:val="left" w:pos="2700"/>
        </w:tabs>
        <w:jc w:val="both"/>
        <w:rPr>
          <w:rFonts w:ascii="Verdana" w:hAnsi="Verdana" w:cs="Tahoma"/>
          <w:sz w:val="20"/>
          <w:szCs w:val="20"/>
        </w:rPr>
      </w:pPr>
    </w:p>
    <w:p w:rsidR="00F21F67" w:rsidRPr="002C0F6E" w:rsidRDefault="00F21F67" w:rsidP="002474EC">
      <w:pPr>
        <w:keepNext/>
        <w:tabs>
          <w:tab w:val="left" w:pos="720"/>
          <w:tab w:val="left" w:pos="1800"/>
          <w:tab w:val="left" w:pos="1980"/>
          <w:tab w:val="left" w:pos="2160"/>
          <w:tab w:val="left" w:pos="2340"/>
          <w:tab w:val="left" w:pos="2700"/>
        </w:tabs>
        <w:jc w:val="both"/>
        <w:rPr>
          <w:rFonts w:ascii="Verdana" w:hAnsi="Verdana" w:cs="Tahoma"/>
          <w:b/>
          <w:sz w:val="20"/>
          <w:szCs w:val="20"/>
        </w:rPr>
      </w:pPr>
      <w:r w:rsidRPr="002C0F6E">
        <w:rPr>
          <w:rFonts w:ascii="Verdana" w:hAnsi="Verdana" w:cs="Tahoma"/>
          <w:b/>
          <w:sz w:val="20"/>
          <w:szCs w:val="20"/>
        </w:rPr>
        <w:tab/>
        <w:t>13.5-3</w:t>
      </w:r>
      <w:r w:rsidRPr="002C0F6E">
        <w:rPr>
          <w:rFonts w:ascii="Verdana" w:hAnsi="Verdana" w:cs="Tahoma"/>
          <w:b/>
          <w:sz w:val="20"/>
          <w:szCs w:val="20"/>
        </w:rPr>
        <w:tab/>
        <w:t>RIGHTS OF EX OFFICIO MEMBERS</w:t>
      </w:r>
    </w:p>
    <w:p w:rsidR="00F21F67" w:rsidRPr="002C0F6E" w:rsidRDefault="00F21F67" w:rsidP="002474EC">
      <w:pPr>
        <w:keepNext/>
        <w:tabs>
          <w:tab w:val="left" w:pos="720"/>
          <w:tab w:val="left" w:pos="1800"/>
          <w:tab w:val="left" w:pos="1980"/>
          <w:tab w:val="left" w:pos="2160"/>
          <w:tab w:val="left" w:pos="2340"/>
          <w:tab w:val="left" w:pos="2700"/>
        </w:tabs>
        <w:jc w:val="both"/>
        <w:rPr>
          <w:rFonts w:ascii="Verdana" w:hAnsi="Verdana" w:cs="Tahoma"/>
          <w:sz w:val="20"/>
          <w:szCs w:val="20"/>
        </w:rPr>
      </w:pPr>
    </w:p>
    <w:p w:rsidR="00F21F67" w:rsidRPr="002C0F6E" w:rsidRDefault="00F21F67" w:rsidP="00F21F67">
      <w:pPr>
        <w:tabs>
          <w:tab w:val="left" w:pos="720"/>
          <w:tab w:val="left" w:pos="1800"/>
          <w:tab w:val="left" w:pos="1980"/>
          <w:tab w:val="left" w:pos="2160"/>
          <w:tab w:val="left" w:pos="2340"/>
          <w:tab w:val="left" w:pos="2700"/>
        </w:tabs>
        <w:ind w:left="720"/>
        <w:jc w:val="both"/>
        <w:rPr>
          <w:rFonts w:ascii="Verdana" w:hAnsi="Verdana" w:cs="Tahoma"/>
          <w:sz w:val="20"/>
          <w:szCs w:val="20"/>
        </w:rPr>
      </w:pPr>
      <w:r w:rsidRPr="002C0F6E">
        <w:rPr>
          <w:rFonts w:ascii="Verdana" w:hAnsi="Verdana" w:cs="Tahoma"/>
          <w:sz w:val="20"/>
          <w:szCs w:val="20"/>
        </w:rPr>
        <w:t xml:space="preserve">Except as otherwise specifically provided in these </w:t>
      </w:r>
      <w:r w:rsidR="00CD6007">
        <w:rPr>
          <w:rFonts w:ascii="Verdana" w:hAnsi="Verdana" w:cs="Tahoma"/>
          <w:sz w:val="20"/>
          <w:szCs w:val="20"/>
        </w:rPr>
        <w:t>Bylaws</w:t>
      </w:r>
      <w:r w:rsidRPr="002C0F6E">
        <w:rPr>
          <w:rFonts w:ascii="Verdana" w:hAnsi="Verdana" w:cs="Tahoma"/>
          <w:sz w:val="20"/>
          <w:szCs w:val="20"/>
        </w:rPr>
        <w:t xml:space="preserve">, persons serving under these </w:t>
      </w:r>
      <w:r w:rsidR="00CD6007">
        <w:rPr>
          <w:rFonts w:ascii="Verdana" w:hAnsi="Verdana" w:cs="Tahoma"/>
          <w:sz w:val="20"/>
          <w:szCs w:val="20"/>
        </w:rPr>
        <w:t>Bylaws</w:t>
      </w:r>
      <w:r w:rsidRPr="002C0F6E">
        <w:rPr>
          <w:rFonts w:ascii="Verdana" w:hAnsi="Verdana" w:cs="Tahoma"/>
          <w:sz w:val="20"/>
          <w:szCs w:val="20"/>
        </w:rPr>
        <w:t xml:space="preserve"> as ex</w:t>
      </w:r>
      <w:r w:rsidR="00D408C4" w:rsidRPr="002C0F6E">
        <w:rPr>
          <w:rFonts w:ascii="Verdana" w:hAnsi="Verdana" w:cs="Tahoma"/>
          <w:sz w:val="20"/>
          <w:szCs w:val="20"/>
        </w:rPr>
        <w:t>-</w:t>
      </w:r>
      <w:r w:rsidRPr="002C0F6E">
        <w:rPr>
          <w:rFonts w:ascii="Verdana" w:hAnsi="Verdana" w:cs="Tahoma"/>
          <w:sz w:val="20"/>
          <w:szCs w:val="20"/>
        </w:rPr>
        <w:t xml:space="preserve">officio members of a </w:t>
      </w:r>
      <w:r w:rsidR="00D408C4" w:rsidRPr="002C0F6E">
        <w:rPr>
          <w:rFonts w:ascii="Verdana" w:hAnsi="Verdana" w:cs="Tahoma"/>
          <w:sz w:val="20"/>
          <w:szCs w:val="20"/>
        </w:rPr>
        <w:t>C</w:t>
      </w:r>
      <w:r w:rsidRPr="002C0F6E">
        <w:rPr>
          <w:rFonts w:ascii="Verdana" w:hAnsi="Verdana" w:cs="Tahoma"/>
          <w:sz w:val="20"/>
          <w:szCs w:val="20"/>
        </w:rPr>
        <w:t>ommittee shall have all rights and privileges of regular members except that they shall not be counted in determining the existence of a quorum and shall not be allowed to vote.</w:t>
      </w:r>
    </w:p>
    <w:p w:rsidR="00F21F67" w:rsidRPr="002C0F6E" w:rsidRDefault="00F21F67" w:rsidP="00F21F67">
      <w:pPr>
        <w:tabs>
          <w:tab w:val="left" w:pos="720"/>
          <w:tab w:val="left" w:pos="1800"/>
          <w:tab w:val="left" w:pos="1980"/>
          <w:tab w:val="left" w:pos="2160"/>
          <w:tab w:val="left" w:pos="2340"/>
          <w:tab w:val="left" w:pos="2700"/>
        </w:tabs>
        <w:jc w:val="both"/>
        <w:rPr>
          <w:rFonts w:ascii="Verdana" w:hAnsi="Verdana" w:cs="Tahoma"/>
          <w:sz w:val="20"/>
          <w:szCs w:val="20"/>
        </w:rPr>
      </w:pPr>
    </w:p>
    <w:p w:rsidR="00F21F67" w:rsidRPr="002C0F6E" w:rsidRDefault="00F21F67" w:rsidP="00F21F67">
      <w:pPr>
        <w:tabs>
          <w:tab w:val="left" w:pos="720"/>
          <w:tab w:val="left" w:pos="1800"/>
          <w:tab w:val="left" w:pos="1980"/>
          <w:tab w:val="left" w:pos="2160"/>
          <w:tab w:val="left" w:pos="2340"/>
          <w:tab w:val="left" w:pos="2700"/>
        </w:tabs>
        <w:jc w:val="both"/>
        <w:rPr>
          <w:rFonts w:ascii="Verdana" w:hAnsi="Verdana" w:cs="Tahoma"/>
          <w:b/>
          <w:sz w:val="20"/>
          <w:szCs w:val="20"/>
        </w:rPr>
      </w:pPr>
      <w:r w:rsidRPr="002C0F6E">
        <w:rPr>
          <w:rFonts w:ascii="Verdana" w:hAnsi="Verdana" w:cs="Tahoma"/>
          <w:b/>
          <w:sz w:val="20"/>
          <w:szCs w:val="20"/>
        </w:rPr>
        <w:tab/>
        <w:t>13.5-4</w:t>
      </w:r>
      <w:r w:rsidRPr="002C0F6E">
        <w:rPr>
          <w:rFonts w:ascii="Verdana" w:hAnsi="Verdana" w:cs="Tahoma"/>
          <w:b/>
          <w:sz w:val="20"/>
          <w:szCs w:val="20"/>
        </w:rPr>
        <w:tab/>
        <w:t>MINUTES</w:t>
      </w:r>
    </w:p>
    <w:p w:rsidR="00F21F67" w:rsidRPr="002C0F6E" w:rsidRDefault="00F21F67" w:rsidP="00F21F67">
      <w:pPr>
        <w:tabs>
          <w:tab w:val="left" w:pos="720"/>
          <w:tab w:val="left" w:pos="1800"/>
          <w:tab w:val="left" w:pos="1980"/>
          <w:tab w:val="left" w:pos="2160"/>
          <w:tab w:val="left" w:pos="2340"/>
          <w:tab w:val="left" w:pos="2700"/>
        </w:tabs>
        <w:jc w:val="both"/>
        <w:rPr>
          <w:rFonts w:ascii="Verdana" w:hAnsi="Verdana" w:cs="Tahoma"/>
          <w:sz w:val="20"/>
          <w:szCs w:val="20"/>
        </w:rPr>
      </w:pPr>
    </w:p>
    <w:p w:rsidR="00F21F67" w:rsidRPr="002C0F6E" w:rsidRDefault="00F21F67" w:rsidP="00F21F67">
      <w:pPr>
        <w:tabs>
          <w:tab w:val="left" w:pos="720"/>
          <w:tab w:val="left" w:pos="1800"/>
          <w:tab w:val="left" w:pos="1980"/>
          <w:tab w:val="left" w:pos="2160"/>
          <w:tab w:val="left" w:pos="2340"/>
          <w:tab w:val="left" w:pos="2700"/>
        </w:tabs>
        <w:ind w:left="720"/>
        <w:jc w:val="both"/>
        <w:rPr>
          <w:rFonts w:ascii="Verdana" w:hAnsi="Verdana" w:cs="Tahoma"/>
          <w:sz w:val="20"/>
          <w:szCs w:val="20"/>
        </w:rPr>
      </w:pPr>
      <w:r w:rsidRPr="002C0F6E">
        <w:rPr>
          <w:rFonts w:ascii="Verdana" w:hAnsi="Verdana" w:cs="Tahoma"/>
          <w:sz w:val="20"/>
          <w:szCs w:val="20"/>
        </w:rPr>
        <w:t xml:space="preserve">Minutes of each regular and special meeting of a </w:t>
      </w:r>
      <w:r w:rsidR="00961550">
        <w:rPr>
          <w:rFonts w:ascii="Verdana" w:hAnsi="Verdana" w:cs="Tahoma"/>
          <w:sz w:val="20"/>
          <w:szCs w:val="20"/>
        </w:rPr>
        <w:t>C</w:t>
      </w:r>
      <w:r w:rsidRPr="002C0F6E">
        <w:rPr>
          <w:rFonts w:ascii="Verdana" w:hAnsi="Verdana" w:cs="Tahoma"/>
          <w:sz w:val="20"/>
          <w:szCs w:val="20"/>
        </w:rPr>
        <w:t xml:space="preserve">ommittee, </w:t>
      </w:r>
      <w:r w:rsidR="00D85B11">
        <w:rPr>
          <w:rFonts w:ascii="Verdana" w:hAnsi="Verdana" w:cs="Tahoma"/>
          <w:sz w:val="20"/>
          <w:szCs w:val="20"/>
        </w:rPr>
        <w:t>Department</w:t>
      </w:r>
      <w:r w:rsidRPr="002C0F6E">
        <w:rPr>
          <w:rFonts w:ascii="Verdana" w:hAnsi="Verdana" w:cs="Tahoma"/>
          <w:sz w:val="20"/>
          <w:szCs w:val="20"/>
        </w:rPr>
        <w:t xml:space="preserve"> or </w:t>
      </w:r>
      <w:r w:rsidR="00D85B11">
        <w:rPr>
          <w:rFonts w:ascii="Verdana" w:hAnsi="Verdana" w:cs="Tahoma"/>
          <w:sz w:val="20"/>
          <w:szCs w:val="20"/>
        </w:rPr>
        <w:t>Section</w:t>
      </w:r>
      <w:r w:rsidRPr="002C0F6E">
        <w:rPr>
          <w:rFonts w:ascii="Verdana" w:hAnsi="Verdana" w:cs="Tahoma"/>
          <w:sz w:val="20"/>
          <w:szCs w:val="20"/>
        </w:rPr>
        <w:t xml:space="preserve"> shall be prepared and shall include a record of the attendance of members and the vote taken on each matter.  The minutes shall be signed by the presiding </w:t>
      </w:r>
      <w:r w:rsidR="00D85B11">
        <w:rPr>
          <w:rFonts w:ascii="Verdana" w:hAnsi="Verdana" w:cs="Tahoma"/>
          <w:sz w:val="20"/>
          <w:szCs w:val="20"/>
        </w:rPr>
        <w:t>Officer</w:t>
      </w:r>
      <w:r w:rsidRPr="002C0F6E">
        <w:rPr>
          <w:rFonts w:ascii="Verdana" w:hAnsi="Verdana" w:cs="Tahoma"/>
          <w:sz w:val="20"/>
          <w:szCs w:val="20"/>
        </w:rPr>
        <w:t xml:space="preserve"> and copies thereof shall be promptly submitted to the attendees for approval and, after such approval is obtained, forwarded to the MEC</w:t>
      </w:r>
      <w:r w:rsidR="00C06CC0">
        <w:rPr>
          <w:rFonts w:ascii="Verdana" w:hAnsi="Verdana" w:cs="Tahoma"/>
          <w:sz w:val="20"/>
          <w:szCs w:val="20"/>
        </w:rPr>
        <w:t xml:space="preserve"> and any other Committees as appropriate</w:t>
      </w:r>
      <w:r w:rsidRPr="002C0F6E">
        <w:rPr>
          <w:rFonts w:ascii="Verdana" w:hAnsi="Verdana" w:cs="Tahoma"/>
          <w:sz w:val="20"/>
          <w:szCs w:val="20"/>
        </w:rPr>
        <w:t xml:space="preserve">.  Each </w:t>
      </w:r>
      <w:r w:rsidR="00D408C4" w:rsidRPr="002C0F6E">
        <w:rPr>
          <w:rFonts w:ascii="Verdana" w:hAnsi="Verdana" w:cs="Tahoma"/>
          <w:sz w:val="20"/>
          <w:szCs w:val="20"/>
        </w:rPr>
        <w:t>C</w:t>
      </w:r>
      <w:r w:rsidRPr="002C0F6E">
        <w:rPr>
          <w:rFonts w:ascii="Verdana" w:hAnsi="Verdana" w:cs="Tahoma"/>
          <w:sz w:val="20"/>
          <w:szCs w:val="20"/>
        </w:rPr>
        <w:t>ommittee</w:t>
      </w:r>
      <w:r w:rsidR="00D408C4" w:rsidRPr="002C0F6E">
        <w:rPr>
          <w:rFonts w:ascii="Verdana" w:hAnsi="Verdana" w:cs="Tahoma"/>
          <w:sz w:val="20"/>
          <w:szCs w:val="20"/>
        </w:rPr>
        <w:t xml:space="preserve">, </w:t>
      </w:r>
      <w:r w:rsidR="00D85B11">
        <w:rPr>
          <w:rFonts w:ascii="Verdana" w:hAnsi="Verdana" w:cs="Tahoma"/>
          <w:sz w:val="20"/>
          <w:szCs w:val="20"/>
        </w:rPr>
        <w:t>Department</w:t>
      </w:r>
      <w:r w:rsidRPr="002C0F6E">
        <w:rPr>
          <w:rFonts w:ascii="Verdana" w:hAnsi="Verdana" w:cs="Tahoma"/>
          <w:sz w:val="20"/>
          <w:szCs w:val="20"/>
        </w:rPr>
        <w:t xml:space="preserve"> and </w:t>
      </w:r>
      <w:r w:rsidR="00D85B11">
        <w:rPr>
          <w:rFonts w:ascii="Verdana" w:hAnsi="Verdana" w:cs="Tahoma"/>
          <w:sz w:val="20"/>
          <w:szCs w:val="20"/>
        </w:rPr>
        <w:t>Section</w:t>
      </w:r>
      <w:r w:rsidRPr="002C0F6E">
        <w:rPr>
          <w:rFonts w:ascii="Verdana" w:hAnsi="Verdana" w:cs="Tahoma"/>
          <w:sz w:val="20"/>
          <w:szCs w:val="20"/>
        </w:rPr>
        <w:t xml:space="preserve"> shall maintain a permanent file of the minutes of each of its meetings.</w:t>
      </w:r>
    </w:p>
    <w:p w:rsidR="00F21F67" w:rsidRPr="002C0F6E" w:rsidRDefault="00F21F67" w:rsidP="00F21F67">
      <w:pPr>
        <w:tabs>
          <w:tab w:val="left" w:pos="720"/>
          <w:tab w:val="left" w:pos="1800"/>
          <w:tab w:val="left" w:pos="1980"/>
          <w:tab w:val="left" w:pos="2160"/>
          <w:tab w:val="left" w:pos="2340"/>
          <w:tab w:val="left" w:pos="2700"/>
        </w:tabs>
        <w:rPr>
          <w:rFonts w:ascii="Verdana" w:hAnsi="Verdana" w:cs="Tahoma"/>
          <w:sz w:val="20"/>
          <w:szCs w:val="20"/>
        </w:rPr>
      </w:pPr>
    </w:p>
    <w:p w:rsidR="002C405C" w:rsidRPr="002C0F6E" w:rsidRDefault="002C405C" w:rsidP="00143BE2">
      <w:pPr>
        <w:tabs>
          <w:tab w:val="num" w:pos="-1710"/>
        </w:tabs>
        <w:spacing w:before="240"/>
        <w:ind w:left="720"/>
        <w:jc w:val="both"/>
        <w:rPr>
          <w:rFonts w:ascii="Verdana" w:hAnsi="Verdana" w:cs="Tahoma"/>
          <w:sz w:val="20"/>
          <w:szCs w:val="20"/>
        </w:rPr>
      </w:pPr>
    </w:p>
    <w:p w:rsidR="00644FD1" w:rsidRPr="002C0F6E" w:rsidRDefault="00644FD1" w:rsidP="00143BE2">
      <w:pPr>
        <w:tabs>
          <w:tab w:val="num" w:pos="-1710"/>
        </w:tabs>
        <w:spacing w:before="240"/>
        <w:ind w:left="720"/>
        <w:jc w:val="both"/>
        <w:rPr>
          <w:rFonts w:ascii="Verdana" w:hAnsi="Verdana" w:cs="Tahoma"/>
          <w:sz w:val="20"/>
          <w:szCs w:val="20"/>
        </w:rPr>
      </w:pPr>
    </w:p>
    <w:p w:rsidR="00961550" w:rsidRDefault="00961550">
      <w:pPr>
        <w:rPr>
          <w:rFonts w:ascii="Verdana" w:hAnsi="Verdana" w:cs="Tahoma"/>
          <w:sz w:val="20"/>
          <w:szCs w:val="20"/>
        </w:rPr>
      </w:pPr>
      <w:r>
        <w:rPr>
          <w:rFonts w:ascii="Verdana" w:hAnsi="Verdana" w:cs="Tahoma"/>
          <w:sz w:val="20"/>
          <w:szCs w:val="20"/>
        </w:rPr>
        <w:br w:type="page"/>
      </w:r>
    </w:p>
    <w:p w:rsidR="00D0683D" w:rsidRDefault="0049155F">
      <w:pPr>
        <w:jc w:val="center"/>
        <w:rPr>
          <w:rFonts w:ascii="Verdana" w:hAnsi="Verdana" w:cs="Tahoma"/>
          <w:b/>
          <w:sz w:val="20"/>
          <w:szCs w:val="20"/>
        </w:rPr>
      </w:pPr>
      <w:r w:rsidRPr="002C0F6E">
        <w:rPr>
          <w:rFonts w:ascii="Verdana" w:hAnsi="Verdana" w:cs="Tahoma"/>
          <w:b/>
        </w:rPr>
        <w:lastRenderedPageBreak/>
        <w:t>ARTICLE FOURTEEN</w:t>
      </w:r>
    </w:p>
    <w:p w:rsidR="0049155F" w:rsidRPr="002C0F6E" w:rsidRDefault="0049155F" w:rsidP="006E6674">
      <w:pPr>
        <w:jc w:val="center"/>
        <w:outlineLvl w:val="0"/>
        <w:rPr>
          <w:rFonts w:ascii="Verdana" w:hAnsi="Verdana" w:cs="Tahoma"/>
          <w:b/>
          <w:sz w:val="20"/>
          <w:szCs w:val="20"/>
        </w:rPr>
      </w:pPr>
      <w:r w:rsidRPr="002C0F6E">
        <w:rPr>
          <w:rFonts w:ascii="Verdana" w:hAnsi="Verdana" w:cs="Tahoma"/>
          <w:b/>
          <w:sz w:val="20"/>
          <w:szCs w:val="20"/>
        </w:rPr>
        <w:t>CONFIDENTIALITY, IMMUNITY AND RELEASES</w:t>
      </w:r>
    </w:p>
    <w:p w:rsidR="0049155F" w:rsidRPr="002C0F6E" w:rsidRDefault="0049155F" w:rsidP="0049155F">
      <w:pPr>
        <w:pBdr>
          <w:top w:val="single" w:sz="4" w:space="1" w:color="auto"/>
        </w:pBdr>
        <w:jc w:val="center"/>
        <w:rPr>
          <w:rFonts w:ascii="Verdana" w:hAnsi="Verdana" w:cs="Tahoma"/>
          <w:b/>
          <w:sz w:val="20"/>
          <w:szCs w:val="20"/>
        </w:rPr>
      </w:pPr>
    </w:p>
    <w:p w:rsidR="0049155F" w:rsidRPr="002C0F6E" w:rsidRDefault="0049155F" w:rsidP="006E6674">
      <w:pPr>
        <w:tabs>
          <w:tab w:val="left" w:pos="720"/>
          <w:tab w:val="left" w:pos="1800"/>
          <w:tab w:val="left" w:pos="1980"/>
          <w:tab w:val="left" w:pos="2160"/>
          <w:tab w:val="left" w:pos="2340"/>
          <w:tab w:val="left" w:pos="2700"/>
        </w:tabs>
        <w:ind w:left="-360"/>
        <w:outlineLvl w:val="0"/>
        <w:rPr>
          <w:rFonts w:ascii="Verdana" w:hAnsi="Verdana" w:cs="Tahoma"/>
          <w:b/>
          <w:sz w:val="20"/>
          <w:szCs w:val="20"/>
        </w:rPr>
      </w:pPr>
      <w:r w:rsidRPr="002C0F6E">
        <w:rPr>
          <w:rFonts w:ascii="Verdana" w:hAnsi="Verdana" w:cs="Tahoma"/>
          <w:b/>
          <w:sz w:val="20"/>
          <w:szCs w:val="20"/>
        </w:rPr>
        <w:t>14.1</w:t>
      </w:r>
      <w:r w:rsidRPr="002C0F6E">
        <w:rPr>
          <w:rFonts w:ascii="Verdana" w:hAnsi="Verdana" w:cs="Tahoma"/>
          <w:b/>
          <w:sz w:val="20"/>
          <w:szCs w:val="20"/>
        </w:rPr>
        <w:tab/>
        <w:t>SPECIAL DEFINITIONS</w:t>
      </w:r>
    </w:p>
    <w:p w:rsidR="0049155F" w:rsidRPr="002C0F6E" w:rsidRDefault="0049155F" w:rsidP="0049155F">
      <w:pPr>
        <w:tabs>
          <w:tab w:val="left" w:pos="720"/>
          <w:tab w:val="left" w:pos="1800"/>
          <w:tab w:val="left" w:pos="1980"/>
          <w:tab w:val="left" w:pos="2160"/>
          <w:tab w:val="left" w:pos="2340"/>
          <w:tab w:val="left" w:pos="2700"/>
        </w:tabs>
        <w:rPr>
          <w:rFonts w:ascii="Verdana" w:hAnsi="Verdana" w:cs="Tahoma"/>
          <w:sz w:val="20"/>
          <w:szCs w:val="20"/>
        </w:rPr>
      </w:pPr>
    </w:p>
    <w:p w:rsidR="0049155F" w:rsidRPr="002C0F6E" w:rsidRDefault="0049155F" w:rsidP="0049155F">
      <w:pPr>
        <w:tabs>
          <w:tab w:val="left" w:pos="720"/>
          <w:tab w:val="left" w:pos="1800"/>
          <w:tab w:val="left" w:pos="1980"/>
          <w:tab w:val="left" w:pos="2160"/>
          <w:tab w:val="left" w:pos="2340"/>
          <w:tab w:val="left" w:pos="2700"/>
        </w:tabs>
        <w:rPr>
          <w:rFonts w:ascii="Verdana" w:hAnsi="Verdana" w:cs="Tahoma"/>
          <w:sz w:val="20"/>
          <w:szCs w:val="20"/>
        </w:rPr>
      </w:pPr>
      <w:r w:rsidRPr="002C0F6E">
        <w:rPr>
          <w:rFonts w:ascii="Verdana" w:hAnsi="Verdana" w:cs="Tahoma"/>
          <w:sz w:val="20"/>
          <w:szCs w:val="20"/>
        </w:rPr>
        <w:tab/>
        <w:t>For purposes of this Article, the following definitions shall apply:</w:t>
      </w:r>
    </w:p>
    <w:p w:rsidR="0049155F" w:rsidRPr="002C0F6E" w:rsidRDefault="0049155F" w:rsidP="0049155F">
      <w:pPr>
        <w:tabs>
          <w:tab w:val="left" w:pos="720"/>
          <w:tab w:val="left" w:pos="1800"/>
          <w:tab w:val="left" w:pos="1980"/>
          <w:tab w:val="left" w:pos="2160"/>
          <w:tab w:val="left" w:pos="2340"/>
          <w:tab w:val="left" w:pos="2700"/>
        </w:tabs>
        <w:rPr>
          <w:rFonts w:ascii="Verdana" w:hAnsi="Verdana" w:cs="Tahoma"/>
          <w:sz w:val="20"/>
          <w:szCs w:val="20"/>
        </w:rPr>
      </w:pPr>
    </w:p>
    <w:p w:rsidR="0049155F" w:rsidRPr="002C0F6E" w:rsidRDefault="0049155F" w:rsidP="00495EEA">
      <w:pPr>
        <w:tabs>
          <w:tab w:val="left" w:pos="720"/>
          <w:tab w:val="left" w:pos="1440"/>
          <w:tab w:val="left" w:pos="1620"/>
          <w:tab w:val="left" w:pos="1800"/>
          <w:tab w:val="left" w:pos="1980"/>
          <w:tab w:val="left" w:pos="2160"/>
          <w:tab w:val="left" w:pos="2340"/>
          <w:tab w:val="left" w:pos="2700"/>
        </w:tabs>
        <w:ind w:left="1440" w:hanging="720"/>
        <w:jc w:val="both"/>
        <w:rPr>
          <w:rFonts w:ascii="Verdana" w:hAnsi="Verdana" w:cs="Tahoma"/>
          <w:sz w:val="20"/>
          <w:szCs w:val="20"/>
        </w:rPr>
      </w:pPr>
      <w:r w:rsidRPr="002C0F6E">
        <w:rPr>
          <w:rFonts w:ascii="Verdana" w:hAnsi="Verdana" w:cs="Tahoma"/>
          <w:sz w:val="20"/>
          <w:szCs w:val="20"/>
        </w:rPr>
        <w:t>(a)</w:t>
      </w:r>
      <w:r w:rsidRPr="002C0F6E">
        <w:rPr>
          <w:rFonts w:ascii="Verdana" w:hAnsi="Verdana" w:cs="Tahoma"/>
          <w:sz w:val="20"/>
          <w:szCs w:val="20"/>
        </w:rPr>
        <w:tab/>
        <w:t xml:space="preserve">INFORMATION shall mean records or proceedings, minutes, interviews, records, reports, forms, memoranda, statements, recommendations, findings, evaluations, opinions, conclusions, actions, data and other disclosures or communications whether in written or oral form relating to any of the subject matter specified in </w:t>
      </w:r>
      <w:r w:rsidR="00D85B11">
        <w:rPr>
          <w:rFonts w:ascii="Verdana" w:hAnsi="Verdana" w:cs="Tahoma"/>
          <w:sz w:val="20"/>
          <w:szCs w:val="20"/>
        </w:rPr>
        <w:t>Section</w:t>
      </w:r>
      <w:r w:rsidRPr="002C0F6E">
        <w:rPr>
          <w:rFonts w:ascii="Verdana" w:hAnsi="Verdana" w:cs="Tahoma"/>
          <w:sz w:val="20"/>
          <w:szCs w:val="20"/>
        </w:rPr>
        <w:t xml:space="preserve"> 14.5.</w:t>
      </w:r>
    </w:p>
    <w:p w:rsidR="0049155F" w:rsidRPr="002C0F6E" w:rsidRDefault="0049155F" w:rsidP="00495EEA">
      <w:pPr>
        <w:tabs>
          <w:tab w:val="left" w:pos="720"/>
          <w:tab w:val="left" w:pos="1620"/>
          <w:tab w:val="left" w:pos="1800"/>
          <w:tab w:val="left" w:pos="1980"/>
          <w:tab w:val="left" w:pos="2160"/>
          <w:tab w:val="left" w:pos="2340"/>
          <w:tab w:val="left" w:pos="2700"/>
        </w:tabs>
        <w:ind w:right="-180"/>
        <w:jc w:val="both"/>
        <w:rPr>
          <w:rFonts w:ascii="Verdana" w:hAnsi="Verdana" w:cs="Tahoma"/>
          <w:sz w:val="20"/>
          <w:szCs w:val="20"/>
        </w:rPr>
      </w:pPr>
    </w:p>
    <w:p w:rsidR="0049155F" w:rsidRPr="002C0F6E" w:rsidRDefault="0049155F" w:rsidP="00495EEA">
      <w:pPr>
        <w:tabs>
          <w:tab w:val="left" w:pos="720"/>
          <w:tab w:val="left" w:pos="1440"/>
          <w:tab w:val="left" w:pos="1620"/>
          <w:tab w:val="left" w:pos="1800"/>
          <w:tab w:val="left" w:pos="1980"/>
          <w:tab w:val="left" w:pos="2160"/>
          <w:tab w:val="left" w:pos="2340"/>
          <w:tab w:val="left" w:pos="2700"/>
        </w:tabs>
        <w:ind w:left="1440" w:right="-180" w:hanging="720"/>
        <w:jc w:val="both"/>
        <w:rPr>
          <w:rFonts w:ascii="Verdana" w:hAnsi="Verdana" w:cs="Tahoma"/>
          <w:sz w:val="20"/>
          <w:szCs w:val="20"/>
        </w:rPr>
      </w:pPr>
      <w:r w:rsidRPr="002C0F6E">
        <w:rPr>
          <w:rFonts w:ascii="Verdana" w:hAnsi="Verdana" w:cs="Tahoma"/>
          <w:sz w:val="20"/>
          <w:szCs w:val="20"/>
        </w:rPr>
        <w:t>(b)</w:t>
      </w:r>
      <w:r w:rsidRPr="002C0F6E">
        <w:rPr>
          <w:rFonts w:ascii="Verdana" w:hAnsi="Verdana" w:cs="Tahoma"/>
          <w:sz w:val="20"/>
          <w:szCs w:val="20"/>
        </w:rPr>
        <w:tab/>
        <w:t>MALICE shall mean the dissemination of a known falsehood or of information with a reckless disregard for its truth.</w:t>
      </w:r>
    </w:p>
    <w:p w:rsidR="0049155F" w:rsidRPr="002C0F6E" w:rsidRDefault="0049155F" w:rsidP="00495EEA">
      <w:pPr>
        <w:tabs>
          <w:tab w:val="left" w:pos="720"/>
          <w:tab w:val="left" w:pos="1620"/>
          <w:tab w:val="left" w:pos="1800"/>
          <w:tab w:val="left" w:pos="1980"/>
          <w:tab w:val="left" w:pos="2160"/>
          <w:tab w:val="left" w:pos="2340"/>
          <w:tab w:val="left" w:pos="2700"/>
        </w:tabs>
        <w:ind w:right="-180"/>
        <w:jc w:val="both"/>
        <w:rPr>
          <w:rFonts w:ascii="Verdana" w:hAnsi="Verdana" w:cs="Tahoma"/>
          <w:sz w:val="20"/>
          <w:szCs w:val="20"/>
        </w:rPr>
      </w:pPr>
    </w:p>
    <w:p w:rsidR="0049155F" w:rsidRPr="002C0F6E" w:rsidRDefault="0049155F" w:rsidP="00495EEA">
      <w:pPr>
        <w:tabs>
          <w:tab w:val="left" w:pos="720"/>
          <w:tab w:val="left" w:pos="1440"/>
          <w:tab w:val="left" w:pos="1620"/>
          <w:tab w:val="left" w:pos="1800"/>
          <w:tab w:val="left" w:pos="1980"/>
          <w:tab w:val="left" w:pos="2160"/>
          <w:tab w:val="left" w:pos="2340"/>
          <w:tab w:val="left" w:pos="2700"/>
        </w:tabs>
        <w:ind w:left="1440" w:right="-180" w:hanging="720"/>
        <w:jc w:val="both"/>
        <w:rPr>
          <w:rFonts w:ascii="Verdana" w:hAnsi="Verdana" w:cs="Tahoma"/>
          <w:sz w:val="20"/>
          <w:szCs w:val="20"/>
        </w:rPr>
      </w:pPr>
      <w:r w:rsidRPr="002C0F6E">
        <w:rPr>
          <w:rFonts w:ascii="Verdana" w:hAnsi="Verdana" w:cs="Tahoma"/>
          <w:sz w:val="20"/>
          <w:szCs w:val="20"/>
        </w:rPr>
        <w:t>(c)</w:t>
      </w:r>
      <w:r w:rsidRPr="002C0F6E">
        <w:rPr>
          <w:rFonts w:ascii="Verdana" w:hAnsi="Verdana" w:cs="Tahoma"/>
          <w:sz w:val="20"/>
          <w:szCs w:val="20"/>
        </w:rPr>
        <w:tab/>
        <w:t>PRACTITIONER shall mean, for purposes of this Article Fourteen, a Medical Staff member or applicant.</w:t>
      </w:r>
    </w:p>
    <w:p w:rsidR="0049155F" w:rsidRPr="002C0F6E" w:rsidRDefault="0049155F" w:rsidP="00495EEA">
      <w:pPr>
        <w:jc w:val="both"/>
        <w:rPr>
          <w:rFonts w:ascii="Verdana" w:hAnsi="Verdana"/>
          <w:sz w:val="20"/>
          <w:szCs w:val="20"/>
        </w:rPr>
      </w:pPr>
    </w:p>
    <w:p w:rsidR="0049155F" w:rsidRPr="002C0F6E" w:rsidRDefault="0049155F" w:rsidP="00495EEA">
      <w:pPr>
        <w:tabs>
          <w:tab w:val="left" w:pos="720"/>
          <w:tab w:val="left" w:pos="1440"/>
          <w:tab w:val="left" w:pos="1800"/>
        </w:tabs>
        <w:ind w:left="1440" w:hanging="720"/>
        <w:jc w:val="both"/>
        <w:rPr>
          <w:rFonts w:ascii="Verdana" w:hAnsi="Verdana" w:cs="Tahoma"/>
          <w:sz w:val="20"/>
          <w:szCs w:val="20"/>
        </w:rPr>
      </w:pPr>
      <w:r w:rsidRPr="002C0F6E">
        <w:rPr>
          <w:rFonts w:ascii="Verdana" w:hAnsi="Verdana" w:cs="Tahoma"/>
          <w:sz w:val="20"/>
          <w:szCs w:val="20"/>
        </w:rPr>
        <w:t>(d)</w:t>
      </w:r>
      <w:r w:rsidRPr="002C0F6E">
        <w:rPr>
          <w:rFonts w:ascii="Verdana" w:hAnsi="Verdana" w:cs="Tahoma"/>
          <w:sz w:val="20"/>
          <w:szCs w:val="20"/>
        </w:rPr>
        <w:tab/>
        <w:t>REPRESENTAT</w:t>
      </w:r>
      <w:r w:rsidR="00650819" w:rsidRPr="002C0F6E">
        <w:rPr>
          <w:rFonts w:ascii="Verdana" w:hAnsi="Verdana" w:cs="Tahoma"/>
          <w:sz w:val="20"/>
          <w:szCs w:val="20"/>
        </w:rPr>
        <w:t>IVE shall mean the Board of JM</w:t>
      </w:r>
      <w:r w:rsidR="00FF468F">
        <w:rPr>
          <w:rFonts w:ascii="Verdana" w:hAnsi="Verdana" w:cs="Tahoma"/>
          <w:sz w:val="20"/>
          <w:szCs w:val="20"/>
        </w:rPr>
        <w:t>H</w:t>
      </w:r>
      <w:r w:rsidRPr="002C0F6E">
        <w:rPr>
          <w:rFonts w:ascii="Verdana" w:hAnsi="Verdana" w:cs="Tahoma"/>
          <w:sz w:val="20"/>
          <w:szCs w:val="20"/>
        </w:rPr>
        <w:t xml:space="preserve"> and any director, trustee or committee of </w:t>
      </w:r>
      <w:r w:rsidR="00650819" w:rsidRPr="002C0F6E">
        <w:rPr>
          <w:rFonts w:ascii="Verdana" w:hAnsi="Verdana" w:cs="Tahoma"/>
          <w:sz w:val="20"/>
          <w:szCs w:val="20"/>
        </w:rPr>
        <w:t>JM</w:t>
      </w:r>
      <w:r w:rsidR="00FF468F">
        <w:rPr>
          <w:rFonts w:ascii="Verdana" w:hAnsi="Verdana" w:cs="Tahoma"/>
          <w:sz w:val="20"/>
          <w:szCs w:val="20"/>
        </w:rPr>
        <w:t>H</w:t>
      </w:r>
      <w:r w:rsidRPr="002C0F6E">
        <w:rPr>
          <w:rFonts w:ascii="Verdana" w:hAnsi="Verdana" w:cs="Tahoma"/>
          <w:sz w:val="20"/>
          <w:szCs w:val="20"/>
        </w:rPr>
        <w:t xml:space="preserve">; the President of </w:t>
      </w:r>
      <w:r w:rsidR="005025B9">
        <w:rPr>
          <w:rFonts w:ascii="Verdana" w:hAnsi="Verdana" w:cs="Tahoma"/>
          <w:sz w:val="20"/>
          <w:szCs w:val="20"/>
        </w:rPr>
        <w:t>the Hospital</w:t>
      </w:r>
      <w:r w:rsidRPr="002C0F6E">
        <w:rPr>
          <w:rFonts w:ascii="Verdana" w:hAnsi="Verdana" w:cs="Tahoma"/>
          <w:sz w:val="20"/>
          <w:szCs w:val="20"/>
        </w:rPr>
        <w:t xml:space="preserve"> or any designee; registered nurses and other employees of </w:t>
      </w:r>
      <w:r w:rsidR="0071158E">
        <w:rPr>
          <w:rFonts w:ascii="Verdana" w:hAnsi="Verdana" w:cs="Tahoma"/>
          <w:sz w:val="20"/>
          <w:szCs w:val="20"/>
        </w:rPr>
        <w:t>JM</w:t>
      </w:r>
      <w:r w:rsidR="00FF468F">
        <w:rPr>
          <w:rFonts w:ascii="Verdana" w:hAnsi="Verdana" w:cs="Tahoma"/>
          <w:sz w:val="20"/>
          <w:szCs w:val="20"/>
        </w:rPr>
        <w:t>H</w:t>
      </w:r>
      <w:r w:rsidRPr="002C0F6E">
        <w:rPr>
          <w:rFonts w:ascii="Verdana" w:hAnsi="Verdana" w:cs="Tahoma"/>
          <w:sz w:val="20"/>
          <w:szCs w:val="20"/>
        </w:rPr>
        <w:t xml:space="preserve">, the Medical Staff organization and any member, </w:t>
      </w:r>
      <w:r w:rsidR="00D85B11">
        <w:rPr>
          <w:rFonts w:ascii="Verdana" w:hAnsi="Verdana" w:cs="Tahoma"/>
          <w:sz w:val="20"/>
          <w:szCs w:val="20"/>
        </w:rPr>
        <w:t>Officer</w:t>
      </w:r>
      <w:r w:rsidRPr="002C0F6E">
        <w:rPr>
          <w:rFonts w:ascii="Verdana" w:hAnsi="Verdana" w:cs="Tahoma"/>
          <w:sz w:val="20"/>
          <w:szCs w:val="20"/>
        </w:rPr>
        <w:t xml:space="preserve">, </w:t>
      </w:r>
      <w:r w:rsidR="00D85B11">
        <w:rPr>
          <w:rFonts w:ascii="Verdana" w:hAnsi="Verdana" w:cs="Tahoma"/>
          <w:sz w:val="20"/>
          <w:szCs w:val="20"/>
        </w:rPr>
        <w:t>Department</w:t>
      </w:r>
      <w:r w:rsidRPr="002C0F6E">
        <w:rPr>
          <w:rFonts w:ascii="Verdana" w:hAnsi="Verdana" w:cs="Tahoma"/>
          <w:sz w:val="20"/>
          <w:szCs w:val="20"/>
        </w:rPr>
        <w:t xml:space="preserve">, </w:t>
      </w:r>
      <w:r w:rsidR="00D85B11">
        <w:rPr>
          <w:rFonts w:ascii="Verdana" w:hAnsi="Verdana" w:cs="Tahoma"/>
          <w:sz w:val="20"/>
          <w:szCs w:val="20"/>
        </w:rPr>
        <w:t>Section</w:t>
      </w:r>
      <w:r w:rsidRPr="002C0F6E">
        <w:rPr>
          <w:rFonts w:ascii="Verdana" w:hAnsi="Verdana" w:cs="Tahoma"/>
          <w:sz w:val="20"/>
          <w:szCs w:val="20"/>
        </w:rPr>
        <w:t xml:space="preserve"> or </w:t>
      </w:r>
      <w:r w:rsidR="003770D5">
        <w:rPr>
          <w:rFonts w:ascii="Verdana" w:hAnsi="Verdana" w:cs="Tahoma"/>
          <w:sz w:val="20"/>
          <w:szCs w:val="20"/>
        </w:rPr>
        <w:t>C</w:t>
      </w:r>
      <w:r w:rsidRPr="002C0F6E">
        <w:rPr>
          <w:rFonts w:ascii="Verdana" w:hAnsi="Verdana" w:cs="Tahoma"/>
          <w:sz w:val="20"/>
          <w:szCs w:val="20"/>
        </w:rPr>
        <w:t>ommittee thereof; and any individual authorized by any of the foregoing to perform specific Information gathering, analysis, use or disseminating functions.</w:t>
      </w:r>
    </w:p>
    <w:p w:rsidR="0049155F" w:rsidRPr="002C0F6E" w:rsidRDefault="0049155F" w:rsidP="00495EEA">
      <w:pPr>
        <w:tabs>
          <w:tab w:val="left" w:pos="720"/>
          <w:tab w:val="left" w:pos="1800"/>
        </w:tabs>
        <w:jc w:val="both"/>
        <w:rPr>
          <w:rFonts w:ascii="Verdana" w:hAnsi="Verdana" w:cs="Tahoma"/>
          <w:sz w:val="20"/>
          <w:szCs w:val="20"/>
        </w:rPr>
      </w:pPr>
    </w:p>
    <w:p w:rsidR="0049155F" w:rsidRPr="002C0F6E" w:rsidRDefault="0049155F" w:rsidP="00495EEA">
      <w:pPr>
        <w:tabs>
          <w:tab w:val="left" w:pos="720"/>
          <w:tab w:val="left" w:pos="1440"/>
          <w:tab w:val="left" w:pos="1800"/>
        </w:tabs>
        <w:ind w:left="1440" w:hanging="720"/>
        <w:jc w:val="both"/>
        <w:rPr>
          <w:rFonts w:ascii="Verdana" w:hAnsi="Verdana" w:cs="Tahoma"/>
          <w:sz w:val="20"/>
          <w:szCs w:val="20"/>
        </w:rPr>
      </w:pPr>
      <w:r w:rsidRPr="002C0F6E">
        <w:rPr>
          <w:rFonts w:ascii="Verdana" w:hAnsi="Verdana" w:cs="Tahoma"/>
          <w:sz w:val="20"/>
          <w:szCs w:val="20"/>
        </w:rPr>
        <w:t>(e)</w:t>
      </w:r>
      <w:r w:rsidRPr="002C0F6E">
        <w:rPr>
          <w:rFonts w:ascii="Verdana" w:hAnsi="Verdana" w:cs="Tahoma"/>
          <w:sz w:val="20"/>
          <w:szCs w:val="20"/>
        </w:rPr>
        <w:tab/>
        <w:t>THIRD PARTIES shall mean both individuals and organizations providing Information to any Representative.</w:t>
      </w:r>
    </w:p>
    <w:p w:rsidR="0049155F" w:rsidRPr="002C0F6E" w:rsidRDefault="0049155F" w:rsidP="00495EEA">
      <w:pPr>
        <w:tabs>
          <w:tab w:val="left" w:pos="720"/>
          <w:tab w:val="left" w:pos="1800"/>
        </w:tabs>
        <w:jc w:val="both"/>
        <w:rPr>
          <w:rFonts w:ascii="Verdana" w:hAnsi="Verdana" w:cs="Tahoma"/>
          <w:sz w:val="20"/>
          <w:szCs w:val="20"/>
        </w:rPr>
      </w:pPr>
    </w:p>
    <w:p w:rsidR="0049155F" w:rsidRPr="002C0F6E" w:rsidRDefault="0049155F" w:rsidP="006E6674">
      <w:pPr>
        <w:tabs>
          <w:tab w:val="left" w:pos="720"/>
          <w:tab w:val="left" w:pos="1800"/>
        </w:tabs>
        <w:ind w:left="-360"/>
        <w:jc w:val="both"/>
        <w:outlineLvl w:val="0"/>
        <w:rPr>
          <w:rFonts w:ascii="Verdana" w:hAnsi="Verdana" w:cs="Tahoma"/>
          <w:b/>
          <w:sz w:val="20"/>
          <w:szCs w:val="20"/>
        </w:rPr>
      </w:pPr>
      <w:r w:rsidRPr="002C0F6E">
        <w:rPr>
          <w:rFonts w:ascii="Verdana" w:hAnsi="Verdana" w:cs="Tahoma"/>
          <w:b/>
          <w:sz w:val="20"/>
          <w:szCs w:val="20"/>
        </w:rPr>
        <w:t>14.2</w:t>
      </w:r>
      <w:r w:rsidRPr="002C0F6E">
        <w:rPr>
          <w:rFonts w:ascii="Verdana" w:hAnsi="Verdana" w:cs="Tahoma"/>
          <w:b/>
          <w:sz w:val="20"/>
          <w:szCs w:val="20"/>
        </w:rPr>
        <w:tab/>
        <w:t>AUTHORIZATIONS AND CONDITIONS</w:t>
      </w:r>
    </w:p>
    <w:p w:rsidR="0049155F" w:rsidRPr="002C0F6E" w:rsidRDefault="0049155F" w:rsidP="00495EEA">
      <w:pPr>
        <w:tabs>
          <w:tab w:val="left" w:pos="720"/>
          <w:tab w:val="left" w:pos="1800"/>
        </w:tabs>
        <w:jc w:val="both"/>
        <w:rPr>
          <w:rFonts w:ascii="Verdana" w:hAnsi="Verdana" w:cs="Tahoma"/>
          <w:sz w:val="20"/>
          <w:szCs w:val="20"/>
        </w:rPr>
      </w:pPr>
    </w:p>
    <w:p w:rsidR="0049155F" w:rsidRPr="002C0F6E" w:rsidRDefault="0049155F" w:rsidP="00495EEA">
      <w:pPr>
        <w:tabs>
          <w:tab w:val="left" w:pos="720"/>
          <w:tab w:val="left" w:pos="1800"/>
        </w:tabs>
        <w:ind w:left="720"/>
        <w:jc w:val="both"/>
        <w:rPr>
          <w:rFonts w:ascii="Verdana" w:hAnsi="Verdana" w:cs="Tahoma"/>
          <w:sz w:val="20"/>
          <w:szCs w:val="20"/>
        </w:rPr>
      </w:pPr>
      <w:r w:rsidRPr="002C0F6E">
        <w:rPr>
          <w:rFonts w:ascii="Verdana" w:hAnsi="Verdana" w:cs="Tahoma"/>
          <w:sz w:val="20"/>
          <w:szCs w:val="20"/>
        </w:rPr>
        <w:t xml:space="preserve">By submitting an application for Medical Staff membership or by applying for or exercising </w:t>
      </w:r>
      <w:r w:rsidR="00650819" w:rsidRPr="002C0F6E">
        <w:rPr>
          <w:rFonts w:ascii="Verdana" w:hAnsi="Verdana" w:cs="Tahoma"/>
          <w:sz w:val="20"/>
          <w:szCs w:val="20"/>
        </w:rPr>
        <w:t>c</w:t>
      </w:r>
      <w:r w:rsidRPr="002C0F6E">
        <w:rPr>
          <w:rFonts w:ascii="Verdana" w:hAnsi="Verdana" w:cs="Tahoma"/>
          <w:sz w:val="20"/>
          <w:szCs w:val="20"/>
        </w:rPr>
        <w:t xml:space="preserve">linical </w:t>
      </w:r>
      <w:r w:rsidR="00650819" w:rsidRPr="002C0F6E">
        <w:rPr>
          <w:rFonts w:ascii="Verdana" w:hAnsi="Verdana" w:cs="Tahoma"/>
          <w:sz w:val="20"/>
          <w:szCs w:val="20"/>
        </w:rPr>
        <w:t>p</w:t>
      </w:r>
      <w:r w:rsidRPr="002C0F6E">
        <w:rPr>
          <w:rFonts w:ascii="Verdana" w:hAnsi="Verdana" w:cs="Tahoma"/>
          <w:sz w:val="20"/>
          <w:szCs w:val="20"/>
        </w:rPr>
        <w:t xml:space="preserve">rivileges or providing specific patient care services </w:t>
      </w:r>
      <w:r w:rsidR="00650819" w:rsidRPr="002C0F6E">
        <w:rPr>
          <w:rFonts w:ascii="Verdana" w:hAnsi="Verdana" w:cs="Tahoma"/>
          <w:sz w:val="20"/>
          <w:szCs w:val="20"/>
        </w:rPr>
        <w:t xml:space="preserve">within </w:t>
      </w:r>
      <w:r w:rsidR="0071158E">
        <w:rPr>
          <w:rFonts w:ascii="Verdana" w:hAnsi="Verdana" w:cs="Tahoma"/>
          <w:sz w:val="20"/>
          <w:szCs w:val="20"/>
        </w:rPr>
        <w:t>JM</w:t>
      </w:r>
      <w:r w:rsidR="00FF468F">
        <w:rPr>
          <w:rFonts w:ascii="Verdana" w:hAnsi="Verdana" w:cs="Tahoma"/>
          <w:sz w:val="20"/>
          <w:szCs w:val="20"/>
        </w:rPr>
        <w:t>H</w:t>
      </w:r>
      <w:r w:rsidRPr="002C0F6E">
        <w:rPr>
          <w:rFonts w:ascii="Verdana" w:hAnsi="Verdana" w:cs="Tahoma"/>
          <w:sz w:val="20"/>
          <w:szCs w:val="20"/>
        </w:rPr>
        <w:t xml:space="preserve">, a </w:t>
      </w:r>
      <w:r w:rsidR="00650819" w:rsidRPr="002C0F6E">
        <w:rPr>
          <w:rFonts w:ascii="Verdana" w:hAnsi="Verdana" w:cs="Tahoma"/>
          <w:sz w:val="20"/>
          <w:szCs w:val="20"/>
        </w:rPr>
        <w:t>p</w:t>
      </w:r>
      <w:r w:rsidRPr="002C0F6E">
        <w:rPr>
          <w:rFonts w:ascii="Verdana" w:hAnsi="Verdana" w:cs="Tahoma"/>
          <w:sz w:val="20"/>
          <w:szCs w:val="20"/>
        </w:rPr>
        <w:t>ractitioner shall be deemed to:</w:t>
      </w:r>
    </w:p>
    <w:p w:rsidR="0049155F" w:rsidRPr="002C0F6E" w:rsidRDefault="0049155F" w:rsidP="00495EEA">
      <w:pPr>
        <w:tabs>
          <w:tab w:val="left" w:pos="720"/>
          <w:tab w:val="left" w:pos="1800"/>
        </w:tabs>
        <w:jc w:val="both"/>
        <w:rPr>
          <w:rFonts w:ascii="Verdana" w:hAnsi="Verdana" w:cs="Tahoma"/>
          <w:sz w:val="20"/>
          <w:szCs w:val="20"/>
        </w:rPr>
      </w:pPr>
    </w:p>
    <w:p w:rsidR="0049155F" w:rsidRPr="002C0F6E" w:rsidRDefault="00650819" w:rsidP="00495EEA">
      <w:pPr>
        <w:tabs>
          <w:tab w:val="left" w:pos="720"/>
          <w:tab w:val="left" w:pos="1440"/>
          <w:tab w:val="left" w:pos="1800"/>
        </w:tabs>
        <w:ind w:left="1440" w:hanging="720"/>
        <w:jc w:val="both"/>
        <w:rPr>
          <w:rFonts w:ascii="Verdana" w:hAnsi="Verdana" w:cs="Tahoma"/>
          <w:sz w:val="20"/>
          <w:szCs w:val="20"/>
        </w:rPr>
      </w:pPr>
      <w:r w:rsidRPr="002C0F6E">
        <w:rPr>
          <w:rFonts w:ascii="Verdana" w:hAnsi="Verdana" w:cs="Tahoma"/>
          <w:sz w:val="20"/>
          <w:szCs w:val="20"/>
        </w:rPr>
        <w:t>(a)</w:t>
      </w:r>
      <w:r w:rsidRPr="002C0F6E">
        <w:rPr>
          <w:rFonts w:ascii="Verdana" w:hAnsi="Verdana" w:cs="Tahoma"/>
          <w:sz w:val="20"/>
          <w:szCs w:val="20"/>
        </w:rPr>
        <w:tab/>
        <w:t>Authorize</w:t>
      </w:r>
      <w:r w:rsidR="0049155F" w:rsidRPr="002C0F6E">
        <w:rPr>
          <w:rFonts w:ascii="Verdana" w:hAnsi="Verdana" w:cs="Tahoma"/>
          <w:sz w:val="20"/>
          <w:szCs w:val="20"/>
        </w:rPr>
        <w:t xml:space="preserve"> </w:t>
      </w:r>
      <w:r w:rsidR="00FE75BF" w:rsidRPr="002C0F6E">
        <w:rPr>
          <w:rFonts w:ascii="Verdana" w:hAnsi="Verdana" w:cs="Tahoma"/>
          <w:sz w:val="20"/>
          <w:szCs w:val="20"/>
        </w:rPr>
        <w:t xml:space="preserve">any </w:t>
      </w:r>
      <w:r w:rsidR="0049155F" w:rsidRPr="002C0F6E">
        <w:rPr>
          <w:rFonts w:ascii="Verdana" w:hAnsi="Verdana" w:cs="Tahoma"/>
          <w:sz w:val="20"/>
          <w:szCs w:val="20"/>
        </w:rPr>
        <w:t xml:space="preserve">Representative of </w:t>
      </w:r>
      <w:r w:rsidR="0071158E">
        <w:rPr>
          <w:rFonts w:ascii="Verdana" w:hAnsi="Verdana" w:cs="Tahoma"/>
          <w:sz w:val="20"/>
          <w:szCs w:val="20"/>
        </w:rPr>
        <w:t>JM</w:t>
      </w:r>
      <w:r w:rsidR="00FF468F">
        <w:rPr>
          <w:rFonts w:ascii="Verdana" w:hAnsi="Verdana" w:cs="Tahoma"/>
          <w:sz w:val="20"/>
          <w:szCs w:val="20"/>
        </w:rPr>
        <w:t>H</w:t>
      </w:r>
      <w:r w:rsidR="0049155F" w:rsidRPr="002C0F6E">
        <w:rPr>
          <w:rFonts w:ascii="Verdana" w:hAnsi="Verdana" w:cs="Tahoma"/>
          <w:sz w:val="20"/>
          <w:szCs w:val="20"/>
        </w:rPr>
        <w:t xml:space="preserve"> and the Medical Staff to solicit, provide, and act upon </w:t>
      </w:r>
      <w:r w:rsidR="00FE75BF" w:rsidRPr="002C0F6E">
        <w:rPr>
          <w:rFonts w:ascii="Verdana" w:hAnsi="Verdana" w:cs="Tahoma"/>
          <w:sz w:val="20"/>
          <w:szCs w:val="20"/>
        </w:rPr>
        <w:t>I</w:t>
      </w:r>
      <w:r w:rsidR="0049155F" w:rsidRPr="002C0F6E">
        <w:rPr>
          <w:rFonts w:ascii="Verdana" w:hAnsi="Verdana" w:cs="Tahoma"/>
          <w:sz w:val="20"/>
          <w:szCs w:val="20"/>
        </w:rPr>
        <w:t>nformation</w:t>
      </w:r>
      <w:r w:rsidR="00FE75BF" w:rsidRPr="002C0F6E">
        <w:rPr>
          <w:rFonts w:ascii="Verdana" w:hAnsi="Verdana" w:cs="Tahoma"/>
          <w:sz w:val="20"/>
          <w:szCs w:val="20"/>
        </w:rPr>
        <w:t xml:space="preserve"> including otherwise privileged or confidential information</w:t>
      </w:r>
      <w:r w:rsidR="0049155F" w:rsidRPr="002C0F6E">
        <w:rPr>
          <w:rFonts w:ascii="Verdana" w:hAnsi="Verdana" w:cs="Tahoma"/>
          <w:sz w:val="20"/>
          <w:szCs w:val="20"/>
        </w:rPr>
        <w:t xml:space="preserve"> bearing on the </w:t>
      </w:r>
      <w:r w:rsidRPr="002C0F6E">
        <w:rPr>
          <w:rFonts w:ascii="Verdana" w:hAnsi="Verdana" w:cs="Tahoma"/>
          <w:sz w:val="20"/>
          <w:szCs w:val="20"/>
        </w:rPr>
        <w:t>p</w:t>
      </w:r>
      <w:r w:rsidR="0049155F" w:rsidRPr="002C0F6E">
        <w:rPr>
          <w:rFonts w:ascii="Verdana" w:hAnsi="Verdana" w:cs="Tahoma"/>
          <w:sz w:val="20"/>
          <w:szCs w:val="20"/>
        </w:rPr>
        <w:t>ractitioner’s professional ability</w:t>
      </w:r>
      <w:r w:rsidR="00FE75BF" w:rsidRPr="002C0F6E">
        <w:rPr>
          <w:rFonts w:ascii="Verdana" w:hAnsi="Verdana" w:cs="Tahoma"/>
          <w:sz w:val="20"/>
          <w:szCs w:val="20"/>
        </w:rPr>
        <w:t>, character, conduct</w:t>
      </w:r>
      <w:r w:rsidR="0049155F" w:rsidRPr="002C0F6E">
        <w:rPr>
          <w:rFonts w:ascii="Verdana" w:hAnsi="Verdana" w:cs="Tahoma"/>
          <w:sz w:val="20"/>
          <w:szCs w:val="20"/>
        </w:rPr>
        <w:t xml:space="preserve"> and </w:t>
      </w:r>
      <w:r w:rsidR="00FE75BF" w:rsidRPr="002C0F6E">
        <w:rPr>
          <w:rFonts w:ascii="Verdana" w:hAnsi="Verdana" w:cs="Tahoma"/>
          <w:sz w:val="20"/>
          <w:szCs w:val="20"/>
        </w:rPr>
        <w:t xml:space="preserve">other matters relating to his/her </w:t>
      </w:r>
      <w:r w:rsidR="0049155F" w:rsidRPr="002C0F6E">
        <w:rPr>
          <w:rFonts w:ascii="Verdana" w:hAnsi="Verdana" w:cs="Tahoma"/>
          <w:sz w:val="20"/>
          <w:szCs w:val="20"/>
        </w:rPr>
        <w:t>qualifications.</w:t>
      </w:r>
    </w:p>
    <w:p w:rsidR="00FE75BF" w:rsidRPr="002C0F6E" w:rsidRDefault="00FE75BF" w:rsidP="00495EEA">
      <w:pPr>
        <w:tabs>
          <w:tab w:val="left" w:pos="720"/>
          <w:tab w:val="left" w:pos="1440"/>
          <w:tab w:val="left" w:pos="1800"/>
        </w:tabs>
        <w:ind w:left="1440" w:hanging="720"/>
        <w:jc w:val="both"/>
        <w:rPr>
          <w:rFonts w:ascii="Verdana" w:hAnsi="Verdana" w:cs="Tahoma"/>
          <w:sz w:val="20"/>
          <w:szCs w:val="20"/>
        </w:rPr>
      </w:pPr>
    </w:p>
    <w:p w:rsidR="00FE75BF" w:rsidRPr="002C0F6E" w:rsidRDefault="002474EC" w:rsidP="00495EEA">
      <w:pPr>
        <w:tabs>
          <w:tab w:val="left" w:pos="720"/>
          <w:tab w:val="left" w:pos="1440"/>
          <w:tab w:val="left" w:pos="1800"/>
        </w:tabs>
        <w:ind w:left="1440" w:hanging="720"/>
        <w:jc w:val="both"/>
        <w:rPr>
          <w:rFonts w:ascii="Verdana" w:hAnsi="Verdana" w:cs="Tahoma"/>
          <w:sz w:val="20"/>
          <w:szCs w:val="20"/>
        </w:rPr>
      </w:pPr>
      <w:r>
        <w:rPr>
          <w:rFonts w:ascii="Verdana" w:hAnsi="Verdana" w:cs="Tahoma"/>
          <w:sz w:val="20"/>
          <w:szCs w:val="20"/>
        </w:rPr>
        <w:t>(b)</w:t>
      </w:r>
      <w:r>
        <w:rPr>
          <w:rFonts w:ascii="Verdana" w:hAnsi="Verdana" w:cs="Tahoma"/>
          <w:sz w:val="20"/>
          <w:szCs w:val="20"/>
        </w:rPr>
        <w:tab/>
        <w:t>Authorize any T</w:t>
      </w:r>
      <w:r w:rsidR="00FE75BF" w:rsidRPr="002C0F6E">
        <w:rPr>
          <w:rFonts w:ascii="Verdana" w:hAnsi="Verdana" w:cs="Tahoma"/>
          <w:sz w:val="20"/>
          <w:szCs w:val="20"/>
        </w:rPr>
        <w:t xml:space="preserve">hird Party to release or provide Information, including otherwise privileged or confidential information, bearing on the practitioner’s professional ability, character, conduct and other matters relating to his/her qualifications. </w:t>
      </w:r>
    </w:p>
    <w:p w:rsidR="0049155F" w:rsidRPr="002C0F6E" w:rsidRDefault="0049155F" w:rsidP="00495EEA">
      <w:pPr>
        <w:tabs>
          <w:tab w:val="left" w:pos="720"/>
          <w:tab w:val="left" w:pos="1440"/>
          <w:tab w:val="left" w:pos="1800"/>
        </w:tabs>
        <w:ind w:left="720"/>
        <w:jc w:val="both"/>
        <w:rPr>
          <w:rFonts w:ascii="Verdana" w:hAnsi="Verdana" w:cs="Tahoma"/>
          <w:sz w:val="20"/>
          <w:szCs w:val="20"/>
        </w:rPr>
      </w:pPr>
    </w:p>
    <w:p w:rsidR="0049155F" w:rsidRPr="002C0F6E" w:rsidRDefault="0049155F" w:rsidP="00495EEA">
      <w:pPr>
        <w:tabs>
          <w:tab w:val="left" w:pos="720"/>
          <w:tab w:val="left" w:pos="1440"/>
          <w:tab w:val="left" w:pos="1800"/>
        </w:tabs>
        <w:ind w:left="1440" w:hanging="720"/>
        <w:jc w:val="both"/>
        <w:rPr>
          <w:rFonts w:ascii="Verdana" w:hAnsi="Verdana" w:cs="Tahoma"/>
          <w:sz w:val="20"/>
          <w:szCs w:val="20"/>
        </w:rPr>
      </w:pPr>
      <w:r w:rsidRPr="002C0F6E">
        <w:rPr>
          <w:rFonts w:ascii="Verdana" w:hAnsi="Verdana" w:cs="Tahoma"/>
          <w:sz w:val="20"/>
          <w:szCs w:val="20"/>
        </w:rPr>
        <w:t>(</w:t>
      </w:r>
      <w:r w:rsidR="00FE75BF" w:rsidRPr="002C0F6E">
        <w:rPr>
          <w:rFonts w:ascii="Verdana" w:hAnsi="Verdana" w:cs="Tahoma"/>
          <w:sz w:val="20"/>
          <w:szCs w:val="20"/>
        </w:rPr>
        <w:t>c</w:t>
      </w:r>
      <w:r w:rsidRPr="002C0F6E">
        <w:rPr>
          <w:rFonts w:ascii="Verdana" w:hAnsi="Verdana" w:cs="Tahoma"/>
          <w:sz w:val="20"/>
          <w:szCs w:val="20"/>
        </w:rPr>
        <w:t>)</w:t>
      </w:r>
      <w:r w:rsidRPr="002C0F6E">
        <w:rPr>
          <w:rFonts w:ascii="Verdana" w:hAnsi="Verdana" w:cs="Tahoma"/>
          <w:sz w:val="20"/>
          <w:szCs w:val="20"/>
        </w:rPr>
        <w:tab/>
        <w:t>Agree to be bound by the provisions of this Article and to</w:t>
      </w:r>
      <w:r w:rsidR="00FE75BF" w:rsidRPr="002C0F6E">
        <w:rPr>
          <w:rFonts w:ascii="Verdana" w:hAnsi="Verdana" w:cs="Tahoma"/>
          <w:sz w:val="20"/>
          <w:szCs w:val="20"/>
        </w:rPr>
        <w:t xml:space="preserve"> absolutely and unconditionally release from all liability and</w:t>
      </w:r>
      <w:r w:rsidRPr="002C0F6E">
        <w:rPr>
          <w:rFonts w:ascii="Verdana" w:hAnsi="Verdana" w:cs="Tahoma"/>
          <w:sz w:val="20"/>
          <w:szCs w:val="20"/>
        </w:rPr>
        <w:t xml:space="preserve"> waive all legal claims against any Representative who acts in accordance with the provisions of this Article.</w:t>
      </w:r>
    </w:p>
    <w:p w:rsidR="0049155F" w:rsidRPr="002C0F6E" w:rsidRDefault="0049155F" w:rsidP="00495EEA">
      <w:pPr>
        <w:tabs>
          <w:tab w:val="left" w:pos="720"/>
          <w:tab w:val="left" w:pos="1800"/>
        </w:tabs>
        <w:jc w:val="both"/>
        <w:rPr>
          <w:rFonts w:ascii="Verdana" w:hAnsi="Verdana" w:cs="Tahoma"/>
          <w:sz w:val="20"/>
          <w:szCs w:val="20"/>
        </w:rPr>
      </w:pPr>
    </w:p>
    <w:p w:rsidR="0049155F" w:rsidRPr="002C0F6E" w:rsidRDefault="0049155F" w:rsidP="00495EEA">
      <w:pPr>
        <w:tabs>
          <w:tab w:val="left" w:pos="720"/>
          <w:tab w:val="left" w:pos="1440"/>
          <w:tab w:val="left" w:pos="1800"/>
        </w:tabs>
        <w:ind w:left="1440" w:hanging="720"/>
        <w:jc w:val="both"/>
        <w:rPr>
          <w:rFonts w:ascii="Verdana" w:hAnsi="Verdana" w:cs="Tahoma"/>
          <w:sz w:val="20"/>
          <w:szCs w:val="20"/>
        </w:rPr>
      </w:pPr>
      <w:r w:rsidRPr="002C0F6E">
        <w:rPr>
          <w:rFonts w:ascii="Verdana" w:hAnsi="Verdana" w:cs="Tahoma"/>
          <w:sz w:val="20"/>
          <w:szCs w:val="20"/>
        </w:rPr>
        <w:lastRenderedPageBreak/>
        <w:t>(</w:t>
      </w:r>
      <w:r w:rsidR="00FE75BF" w:rsidRPr="002C0F6E">
        <w:rPr>
          <w:rFonts w:ascii="Verdana" w:hAnsi="Verdana" w:cs="Tahoma"/>
          <w:sz w:val="20"/>
          <w:szCs w:val="20"/>
        </w:rPr>
        <w:t>d</w:t>
      </w:r>
      <w:r w:rsidRPr="002C0F6E">
        <w:rPr>
          <w:rFonts w:ascii="Verdana" w:hAnsi="Verdana" w:cs="Tahoma"/>
          <w:sz w:val="20"/>
          <w:szCs w:val="20"/>
        </w:rPr>
        <w:t>)</w:t>
      </w:r>
      <w:r w:rsidRPr="002C0F6E">
        <w:rPr>
          <w:rFonts w:ascii="Verdana" w:hAnsi="Verdana" w:cs="Tahoma"/>
          <w:sz w:val="20"/>
          <w:szCs w:val="20"/>
        </w:rPr>
        <w:tab/>
        <w:t xml:space="preserve">Acknowledge that the provisions of this Article are express conditions to the </w:t>
      </w:r>
      <w:r w:rsidR="00650819" w:rsidRPr="002C0F6E">
        <w:rPr>
          <w:rFonts w:ascii="Verdana" w:hAnsi="Verdana" w:cs="Tahoma"/>
          <w:sz w:val="20"/>
          <w:szCs w:val="20"/>
        </w:rPr>
        <w:t>p</w:t>
      </w:r>
      <w:r w:rsidRPr="002C0F6E">
        <w:rPr>
          <w:rFonts w:ascii="Verdana" w:hAnsi="Verdana" w:cs="Tahoma"/>
          <w:sz w:val="20"/>
          <w:szCs w:val="20"/>
        </w:rPr>
        <w:t xml:space="preserve">ractitioner’s application for, or acceptance of, Medical Staff membership and to the exercise of </w:t>
      </w:r>
      <w:r w:rsidR="00650819" w:rsidRPr="002C0F6E">
        <w:rPr>
          <w:rFonts w:ascii="Verdana" w:hAnsi="Verdana" w:cs="Tahoma"/>
          <w:sz w:val="20"/>
          <w:szCs w:val="20"/>
        </w:rPr>
        <w:t>c</w:t>
      </w:r>
      <w:r w:rsidRPr="002C0F6E">
        <w:rPr>
          <w:rFonts w:ascii="Verdana" w:hAnsi="Verdana" w:cs="Tahoma"/>
          <w:sz w:val="20"/>
          <w:szCs w:val="20"/>
        </w:rPr>
        <w:t xml:space="preserve">linical </w:t>
      </w:r>
      <w:r w:rsidR="00650819" w:rsidRPr="002C0F6E">
        <w:rPr>
          <w:rFonts w:ascii="Verdana" w:hAnsi="Verdana" w:cs="Tahoma"/>
          <w:sz w:val="20"/>
          <w:szCs w:val="20"/>
        </w:rPr>
        <w:t>p</w:t>
      </w:r>
      <w:r w:rsidRPr="002C0F6E">
        <w:rPr>
          <w:rFonts w:ascii="Verdana" w:hAnsi="Verdana" w:cs="Tahoma"/>
          <w:sz w:val="20"/>
          <w:szCs w:val="20"/>
        </w:rPr>
        <w:t xml:space="preserve">rivileges or provision of specified patient services </w:t>
      </w:r>
      <w:r w:rsidR="00650819" w:rsidRPr="002C0F6E">
        <w:rPr>
          <w:rFonts w:ascii="Verdana" w:hAnsi="Verdana" w:cs="Tahoma"/>
          <w:sz w:val="20"/>
          <w:szCs w:val="20"/>
        </w:rPr>
        <w:t xml:space="preserve">within </w:t>
      </w:r>
      <w:r w:rsidR="0071158E">
        <w:rPr>
          <w:rFonts w:ascii="Verdana" w:hAnsi="Verdana" w:cs="Tahoma"/>
          <w:sz w:val="20"/>
          <w:szCs w:val="20"/>
        </w:rPr>
        <w:t>JM</w:t>
      </w:r>
      <w:r w:rsidR="00FF468F">
        <w:rPr>
          <w:rFonts w:ascii="Verdana" w:hAnsi="Verdana" w:cs="Tahoma"/>
          <w:sz w:val="20"/>
          <w:szCs w:val="20"/>
        </w:rPr>
        <w:t>H</w:t>
      </w:r>
      <w:r w:rsidRPr="002C0F6E">
        <w:rPr>
          <w:rFonts w:ascii="Verdana" w:hAnsi="Verdana" w:cs="Tahoma"/>
          <w:sz w:val="20"/>
          <w:szCs w:val="20"/>
        </w:rPr>
        <w:t>.</w:t>
      </w:r>
    </w:p>
    <w:p w:rsidR="00FE75BF" w:rsidRPr="002C0F6E" w:rsidRDefault="00FE75BF" w:rsidP="00495EEA">
      <w:pPr>
        <w:tabs>
          <w:tab w:val="left" w:pos="720"/>
          <w:tab w:val="left" w:pos="1440"/>
          <w:tab w:val="left" w:pos="1800"/>
        </w:tabs>
        <w:ind w:left="1440" w:hanging="720"/>
        <w:jc w:val="both"/>
        <w:rPr>
          <w:rFonts w:ascii="Verdana" w:hAnsi="Verdana" w:cs="Tahoma"/>
          <w:sz w:val="20"/>
          <w:szCs w:val="20"/>
        </w:rPr>
      </w:pPr>
    </w:p>
    <w:p w:rsidR="00FE75BF" w:rsidRPr="002C0F6E" w:rsidRDefault="00FE75BF" w:rsidP="00495EEA">
      <w:pPr>
        <w:tabs>
          <w:tab w:val="left" w:pos="720"/>
          <w:tab w:val="left" w:pos="1440"/>
          <w:tab w:val="left" w:pos="1800"/>
        </w:tabs>
        <w:ind w:left="1440" w:hanging="720"/>
        <w:jc w:val="both"/>
        <w:rPr>
          <w:rFonts w:ascii="Verdana" w:hAnsi="Verdana" w:cs="Tahoma"/>
          <w:sz w:val="20"/>
          <w:szCs w:val="20"/>
        </w:rPr>
      </w:pPr>
      <w:r w:rsidRPr="002C0F6E">
        <w:rPr>
          <w:rFonts w:ascii="Verdana" w:hAnsi="Verdana" w:cs="Tahoma"/>
          <w:sz w:val="20"/>
          <w:szCs w:val="20"/>
        </w:rPr>
        <w:t>(e)</w:t>
      </w:r>
      <w:r w:rsidRPr="002C0F6E">
        <w:rPr>
          <w:rFonts w:ascii="Verdana" w:hAnsi="Verdana" w:cs="Tahoma"/>
          <w:sz w:val="20"/>
          <w:szCs w:val="20"/>
        </w:rPr>
        <w:tab/>
        <w:t xml:space="preserve">Agree that, if any adverse decision is made with respect to practitioner’s staff membership or clinical privileges, he or she will follow and exhaust the administrative remedies afforded by the Medical Staff </w:t>
      </w:r>
      <w:r w:rsidR="00CD6007">
        <w:rPr>
          <w:rFonts w:ascii="Verdana" w:hAnsi="Verdana" w:cs="Tahoma"/>
          <w:sz w:val="20"/>
          <w:szCs w:val="20"/>
        </w:rPr>
        <w:t>Bylaws</w:t>
      </w:r>
      <w:r w:rsidRPr="002C0F6E">
        <w:rPr>
          <w:rFonts w:ascii="Verdana" w:hAnsi="Verdana" w:cs="Tahoma"/>
          <w:sz w:val="20"/>
          <w:szCs w:val="20"/>
        </w:rPr>
        <w:t xml:space="preserve"> and the hearing procedures therein before resorting to formal legal action. </w:t>
      </w:r>
    </w:p>
    <w:p w:rsidR="00650819" w:rsidRPr="002C0F6E" w:rsidRDefault="00650819" w:rsidP="0049155F">
      <w:pPr>
        <w:tabs>
          <w:tab w:val="left" w:pos="720"/>
          <w:tab w:val="left" w:pos="1800"/>
        </w:tabs>
        <w:rPr>
          <w:rFonts w:ascii="Verdana" w:hAnsi="Verdana" w:cs="Tahoma"/>
          <w:b/>
          <w:sz w:val="20"/>
          <w:szCs w:val="20"/>
        </w:rPr>
      </w:pPr>
    </w:p>
    <w:p w:rsidR="0049155F" w:rsidRPr="002C0F6E" w:rsidRDefault="0049155F" w:rsidP="006E6674">
      <w:pPr>
        <w:tabs>
          <w:tab w:val="left" w:pos="720"/>
          <w:tab w:val="left" w:pos="1800"/>
        </w:tabs>
        <w:ind w:left="-360"/>
        <w:outlineLvl w:val="0"/>
        <w:rPr>
          <w:rFonts w:ascii="Verdana" w:hAnsi="Verdana" w:cs="Tahoma"/>
          <w:b/>
          <w:sz w:val="20"/>
          <w:szCs w:val="20"/>
        </w:rPr>
      </w:pPr>
      <w:r w:rsidRPr="002C0F6E">
        <w:rPr>
          <w:rFonts w:ascii="Verdana" w:hAnsi="Verdana" w:cs="Tahoma"/>
          <w:b/>
          <w:sz w:val="20"/>
          <w:szCs w:val="20"/>
        </w:rPr>
        <w:t>14.3</w:t>
      </w:r>
      <w:r w:rsidRPr="002C0F6E">
        <w:rPr>
          <w:rFonts w:ascii="Verdana" w:hAnsi="Verdana" w:cs="Tahoma"/>
          <w:b/>
          <w:sz w:val="20"/>
          <w:szCs w:val="20"/>
        </w:rPr>
        <w:tab/>
        <w:t>CONFIDENTIALITY OF INFORMATION</w:t>
      </w:r>
    </w:p>
    <w:p w:rsidR="0049155F" w:rsidRPr="002C0F6E" w:rsidRDefault="0049155F" w:rsidP="0049155F">
      <w:pPr>
        <w:tabs>
          <w:tab w:val="left" w:pos="720"/>
          <w:tab w:val="left" w:pos="1800"/>
        </w:tabs>
        <w:rPr>
          <w:rFonts w:ascii="Verdana" w:hAnsi="Verdana" w:cs="Tahoma"/>
          <w:sz w:val="20"/>
          <w:szCs w:val="20"/>
        </w:rPr>
      </w:pPr>
    </w:p>
    <w:p w:rsidR="0049155F" w:rsidRPr="002C0F6E" w:rsidRDefault="0049155F" w:rsidP="0049155F">
      <w:pPr>
        <w:tabs>
          <w:tab w:val="left" w:pos="720"/>
          <w:tab w:val="left" w:pos="1800"/>
        </w:tabs>
        <w:ind w:left="720"/>
        <w:jc w:val="both"/>
        <w:rPr>
          <w:rFonts w:ascii="Verdana" w:hAnsi="Verdana" w:cs="Tahoma"/>
          <w:sz w:val="20"/>
          <w:szCs w:val="20"/>
        </w:rPr>
      </w:pPr>
      <w:r w:rsidRPr="002C0F6E">
        <w:rPr>
          <w:rFonts w:ascii="Verdana" w:hAnsi="Verdana" w:cs="Tahoma"/>
          <w:sz w:val="20"/>
          <w:szCs w:val="20"/>
        </w:rPr>
        <w:t xml:space="preserve">Information with respect to any </w:t>
      </w:r>
      <w:r w:rsidR="00650819" w:rsidRPr="002C0F6E">
        <w:rPr>
          <w:rFonts w:ascii="Verdana" w:hAnsi="Verdana" w:cs="Tahoma"/>
          <w:sz w:val="20"/>
          <w:szCs w:val="20"/>
        </w:rPr>
        <w:t>p</w:t>
      </w:r>
      <w:r w:rsidRPr="002C0F6E">
        <w:rPr>
          <w:rFonts w:ascii="Verdana" w:hAnsi="Verdana" w:cs="Tahoma"/>
          <w:sz w:val="20"/>
          <w:szCs w:val="20"/>
        </w:rPr>
        <w:t xml:space="preserve">ractitioner submitted, collected or prepared by any Representative of </w:t>
      </w:r>
      <w:r w:rsidR="0071158E">
        <w:rPr>
          <w:rFonts w:ascii="Verdana" w:hAnsi="Verdana" w:cs="Tahoma"/>
          <w:sz w:val="20"/>
          <w:szCs w:val="20"/>
        </w:rPr>
        <w:t>JM</w:t>
      </w:r>
      <w:r w:rsidR="00FF468F">
        <w:rPr>
          <w:rFonts w:ascii="Verdana" w:hAnsi="Verdana" w:cs="Tahoma"/>
          <w:sz w:val="20"/>
          <w:szCs w:val="20"/>
        </w:rPr>
        <w:t>H</w:t>
      </w:r>
      <w:r w:rsidRPr="002C0F6E">
        <w:rPr>
          <w:rFonts w:ascii="Verdana" w:hAnsi="Verdana" w:cs="Tahoma"/>
          <w:sz w:val="20"/>
          <w:szCs w:val="20"/>
        </w:rPr>
        <w:t xml:space="preserve"> or the Medical Staff or representative of any other health care system, facility, organization or medical staff for the purpose of evaluating and improving the quality and efficiency of patient care, </w:t>
      </w:r>
      <w:r w:rsidR="00F76CBF" w:rsidRPr="002C0F6E">
        <w:rPr>
          <w:rFonts w:ascii="Verdana" w:hAnsi="Verdana" w:cs="Tahoma"/>
          <w:sz w:val="20"/>
          <w:szCs w:val="20"/>
        </w:rPr>
        <w:t xml:space="preserve">evaluating the professional conduct and competence of any practitioner, </w:t>
      </w:r>
      <w:r w:rsidRPr="002C0F6E">
        <w:rPr>
          <w:rFonts w:ascii="Verdana" w:hAnsi="Verdana" w:cs="Tahoma"/>
          <w:sz w:val="20"/>
          <w:szCs w:val="20"/>
        </w:rPr>
        <w:t>reducing morbidity and mortality, contributing to teaching or clinical research, determining that health care services are professionally indicated or were performed in compliance with the applicable standard of care, or establishing and enforcing guidelines to keep health care costs within reasonable bounds, shall, to the fullest extent permitted by law, be confidential and shall not be disseminated to anyone other than an appropriate Representative nor be used in any way except as provided herein or except as otherwise required by law.  Such confidentiality shall also extend to Information of like kind that may be provided by Third Parties.  This Information shall not become part of any particular patient’s record.</w:t>
      </w:r>
    </w:p>
    <w:p w:rsidR="0049155F" w:rsidRPr="002C0F6E" w:rsidRDefault="0049155F" w:rsidP="0049155F">
      <w:pPr>
        <w:tabs>
          <w:tab w:val="left" w:pos="720"/>
          <w:tab w:val="left" w:pos="1800"/>
        </w:tabs>
        <w:rPr>
          <w:rFonts w:ascii="Verdana" w:hAnsi="Verdana" w:cs="Tahoma"/>
          <w:sz w:val="20"/>
          <w:szCs w:val="20"/>
        </w:rPr>
      </w:pPr>
    </w:p>
    <w:p w:rsidR="0049155F" w:rsidRPr="002C0F6E" w:rsidRDefault="0049155F" w:rsidP="006E6674">
      <w:pPr>
        <w:tabs>
          <w:tab w:val="left" w:pos="720"/>
          <w:tab w:val="left" w:pos="1800"/>
        </w:tabs>
        <w:ind w:left="-360"/>
        <w:outlineLvl w:val="0"/>
        <w:rPr>
          <w:rFonts w:ascii="Verdana" w:hAnsi="Verdana" w:cs="Tahoma"/>
          <w:b/>
          <w:sz w:val="20"/>
          <w:szCs w:val="20"/>
        </w:rPr>
      </w:pPr>
      <w:r w:rsidRPr="002C0F6E">
        <w:rPr>
          <w:rFonts w:ascii="Verdana" w:hAnsi="Verdana" w:cs="Tahoma"/>
          <w:b/>
          <w:sz w:val="20"/>
          <w:szCs w:val="20"/>
        </w:rPr>
        <w:t>14.4</w:t>
      </w:r>
      <w:r w:rsidRPr="002C0F6E">
        <w:rPr>
          <w:rFonts w:ascii="Verdana" w:hAnsi="Verdana" w:cs="Tahoma"/>
          <w:b/>
          <w:sz w:val="20"/>
          <w:szCs w:val="20"/>
        </w:rPr>
        <w:tab/>
        <w:t>IMMUNITY FROM LIABILITY</w:t>
      </w:r>
    </w:p>
    <w:p w:rsidR="0049155F" w:rsidRPr="002C0F6E" w:rsidRDefault="0049155F" w:rsidP="0049155F">
      <w:pPr>
        <w:tabs>
          <w:tab w:val="left" w:pos="720"/>
          <w:tab w:val="left" w:pos="1800"/>
        </w:tabs>
        <w:rPr>
          <w:rFonts w:ascii="Verdana" w:hAnsi="Verdana" w:cs="Tahoma"/>
          <w:sz w:val="20"/>
          <w:szCs w:val="20"/>
        </w:rPr>
      </w:pPr>
    </w:p>
    <w:p w:rsidR="0049155F" w:rsidRPr="002C0F6E" w:rsidRDefault="0049155F" w:rsidP="0049155F">
      <w:pPr>
        <w:tabs>
          <w:tab w:val="left" w:pos="720"/>
          <w:tab w:val="left" w:pos="1800"/>
        </w:tabs>
        <w:rPr>
          <w:rFonts w:ascii="Verdana" w:hAnsi="Verdana" w:cs="Tahoma"/>
          <w:b/>
          <w:sz w:val="20"/>
          <w:szCs w:val="20"/>
        </w:rPr>
      </w:pPr>
      <w:r w:rsidRPr="002C0F6E">
        <w:rPr>
          <w:rFonts w:ascii="Verdana" w:hAnsi="Verdana" w:cs="Tahoma"/>
          <w:b/>
          <w:sz w:val="20"/>
          <w:szCs w:val="20"/>
        </w:rPr>
        <w:tab/>
        <w:t>14.4-1</w:t>
      </w:r>
      <w:r w:rsidRPr="002C0F6E">
        <w:rPr>
          <w:rFonts w:ascii="Verdana" w:hAnsi="Verdana" w:cs="Tahoma"/>
          <w:b/>
          <w:sz w:val="20"/>
          <w:szCs w:val="20"/>
        </w:rPr>
        <w:tab/>
        <w:t>FOR ACTION TAKEN</w:t>
      </w:r>
    </w:p>
    <w:p w:rsidR="0049155F" w:rsidRPr="002C0F6E" w:rsidRDefault="0049155F" w:rsidP="0049155F">
      <w:pPr>
        <w:tabs>
          <w:tab w:val="left" w:pos="720"/>
          <w:tab w:val="left" w:pos="1800"/>
        </w:tabs>
        <w:rPr>
          <w:rFonts w:ascii="Verdana" w:hAnsi="Verdana" w:cs="Tahoma"/>
          <w:sz w:val="20"/>
          <w:szCs w:val="20"/>
        </w:rPr>
      </w:pPr>
    </w:p>
    <w:p w:rsidR="0049155F" w:rsidRPr="002C0F6E" w:rsidRDefault="0049155F" w:rsidP="0049155F">
      <w:pPr>
        <w:tabs>
          <w:tab w:val="left" w:pos="720"/>
          <w:tab w:val="left" w:pos="1800"/>
        </w:tabs>
        <w:ind w:left="720"/>
        <w:jc w:val="both"/>
        <w:rPr>
          <w:rFonts w:ascii="Verdana" w:hAnsi="Verdana" w:cs="Tahoma"/>
          <w:sz w:val="20"/>
          <w:szCs w:val="20"/>
        </w:rPr>
      </w:pPr>
      <w:r w:rsidRPr="002C0F6E">
        <w:rPr>
          <w:rFonts w:ascii="Verdana" w:hAnsi="Verdana" w:cs="Tahoma"/>
          <w:sz w:val="20"/>
          <w:szCs w:val="20"/>
        </w:rPr>
        <w:t>No Representative</w:t>
      </w:r>
      <w:r w:rsidR="00F76CBF" w:rsidRPr="002C0F6E">
        <w:rPr>
          <w:rFonts w:ascii="Verdana" w:hAnsi="Verdana" w:cs="Tahoma"/>
          <w:sz w:val="20"/>
          <w:szCs w:val="20"/>
        </w:rPr>
        <w:t xml:space="preserve"> or Third Party </w:t>
      </w:r>
      <w:r w:rsidRPr="002C0F6E">
        <w:rPr>
          <w:rFonts w:ascii="Verdana" w:hAnsi="Verdana" w:cs="Tahoma"/>
          <w:sz w:val="20"/>
          <w:szCs w:val="20"/>
        </w:rPr>
        <w:t xml:space="preserve">shall be liable to a </w:t>
      </w:r>
      <w:r w:rsidR="00650819" w:rsidRPr="002C0F6E">
        <w:rPr>
          <w:rFonts w:ascii="Verdana" w:hAnsi="Verdana" w:cs="Tahoma"/>
          <w:sz w:val="20"/>
          <w:szCs w:val="20"/>
        </w:rPr>
        <w:t>p</w:t>
      </w:r>
      <w:r w:rsidRPr="002C0F6E">
        <w:rPr>
          <w:rFonts w:ascii="Verdana" w:hAnsi="Verdana" w:cs="Tahoma"/>
          <w:sz w:val="20"/>
          <w:szCs w:val="20"/>
        </w:rPr>
        <w:t>ractitioner for damages or other relief for any decision, opinion, action, statement or recommendation made within the scope of such Representat</w:t>
      </w:r>
      <w:r w:rsidR="00F76CBF" w:rsidRPr="002C0F6E">
        <w:rPr>
          <w:rFonts w:ascii="Verdana" w:hAnsi="Verdana" w:cs="Tahoma"/>
          <w:sz w:val="20"/>
          <w:szCs w:val="20"/>
        </w:rPr>
        <w:t xml:space="preserve">ive or Third Party’s duties or participation related to the activities described in </w:t>
      </w:r>
      <w:r w:rsidR="00D85B11">
        <w:rPr>
          <w:rFonts w:ascii="Verdana" w:hAnsi="Verdana" w:cs="Tahoma"/>
          <w:sz w:val="20"/>
          <w:szCs w:val="20"/>
        </w:rPr>
        <w:t>Section</w:t>
      </w:r>
      <w:r w:rsidR="00F76CBF" w:rsidRPr="002C0F6E">
        <w:rPr>
          <w:rFonts w:ascii="Verdana" w:hAnsi="Verdana" w:cs="Tahoma"/>
          <w:sz w:val="20"/>
          <w:szCs w:val="20"/>
        </w:rPr>
        <w:t xml:space="preserve"> 14.5 below,</w:t>
      </w:r>
      <w:r w:rsidRPr="002C0F6E">
        <w:rPr>
          <w:rFonts w:ascii="Verdana" w:hAnsi="Verdana" w:cs="Tahoma"/>
          <w:sz w:val="20"/>
          <w:szCs w:val="20"/>
        </w:rPr>
        <w:t xml:space="preserve"> if the Representative </w:t>
      </w:r>
      <w:r w:rsidR="00F76CBF" w:rsidRPr="002C0F6E">
        <w:rPr>
          <w:rFonts w:ascii="Verdana" w:hAnsi="Verdana" w:cs="Tahoma"/>
          <w:sz w:val="20"/>
          <w:szCs w:val="20"/>
        </w:rPr>
        <w:t xml:space="preserve">or Third Party </w:t>
      </w:r>
      <w:r w:rsidRPr="002C0F6E">
        <w:rPr>
          <w:rFonts w:ascii="Verdana" w:hAnsi="Verdana" w:cs="Tahoma"/>
          <w:sz w:val="20"/>
          <w:szCs w:val="20"/>
        </w:rPr>
        <w:t>acts in good faith and without Malice after reasonable effort under the circumstances to ascertain the truthfulness of the facts and in the reasonable belief that the decision, opinion, action, statement or recommendation is warranted by such facts.</w:t>
      </w:r>
    </w:p>
    <w:p w:rsidR="0049155F" w:rsidRPr="002C0F6E" w:rsidRDefault="0049155F" w:rsidP="0049155F">
      <w:pPr>
        <w:tabs>
          <w:tab w:val="left" w:pos="720"/>
          <w:tab w:val="left" w:pos="1800"/>
        </w:tabs>
        <w:jc w:val="both"/>
        <w:rPr>
          <w:rFonts w:ascii="Verdana" w:hAnsi="Verdana" w:cs="Tahoma"/>
          <w:sz w:val="20"/>
          <w:szCs w:val="20"/>
        </w:rPr>
      </w:pPr>
    </w:p>
    <w:p w:rsidR="0049155F" w:rsidRPr="002C0F6E" w:rsidRDefault="0049155F" w:rsidP="0049155F">
      <w:pPr>
        <w:tabs>
          <w:tab w:val="left" w:pos="720"/>
          <w:tab w:val="left" w:pos="1800"/>
        </w:tabs>
        <w:jc w:val="both"/>
        <w:rPr>
          <w:rFonts w:ascii="Verdana" w:hAnsi="Verdana" w:cs="Tahoma"/>
          <w:b/>
          <w:sz w:val="20"/>
          <w:szCs w:val="20"/>
        </w:rPr>
      </w:pPr>
      <w:r w:rsidRPr="002C0F6E">
        <w:rPr>
          <w:rFonts w:ascii="Verdana" w:hAnsi="Verdana" w:cs="Tahoma"/>
          <w:b/>
          <w:sz w:val="20"/>
          <w:szCs w:val="20"/>
        </w:rPr>
        <w:tab/>
        <w:t>14.4-2</w:t>
      </w:r>
      <w:r w:rsidRPr="002C0F6E">
        <w:rPr>
          <w:rFonts w:ascii="Verdana" w:hAnsi="Verdana" w:cs="Tahoma"/>
          <w:b/>
          <w:sz w:val="20"/>
          <w:szCs w:val="20"/>
        </w:rPr>
        <w:tab/>
        <w:t>FOR PROVIDING INFORMATION</w:t>
      </w:r>
    </w:p>
    <w:p w:rsidR="0049155F" w:rsidRPr="002C0F6E" w:rsidRDefault="0049155F" w:rsidP="0049155F">
      <w:pPr>
        <w:tabs>
          <w:tab w:val="left" w:pos="720"/>
          <w:tab w:val="left" w:pos="1800"/>
        </w:tabs>
        <w:jc w:val="both"/>
        <w:rPr>
          <w:rFonts w:ascii="Verdana" w:hAnsi="Verdana" w:cs="Tahoma"/>
          <w:sz w:val="20"/>
          <w:szCs w:val="20"/>
        </w:rPr>
      </w:pPr>
    </w:p>
    <w:p w:rsidR="0049155F" w:rsidRPr="002C0F6E" w:rsidRDefault="0049155F" w:rsidP="0049155F">
      <w:pPr>
        <w:tabs>
          <w:tab w:val="left" w:pos="720"/>
          <w:tab w:val="left" w:pos="1800"/>
        </w:tabs>
        <w:ind w:left="720"/>
        <w:jc w:val="both"/>
        <w:rPr>
          <w:rFonts w:ascii="Verdana" w:hAnsi="Verdana" w:cs="Tahoma"/>
          <w:sz w:val="20"/>
          <w:szCs w:val="20"/>
        </w:rPr>
      </w:pPr>
      <w:r w:rsidRPr="002C0F6E">
        <w:rPr>
          <w:rFonts w:ascii="Verdana" w:hAnsi="Verdana" w:cs="Tahoma"/>
          <w:sz w:val="20"/>
          <w:szCs w:val="20"/>
        </w:rPr>
        <w:t xml:space="preserve">No Representative and no Third Party shall be liable to a </w:t>
      </w:r>
      <w:r w:rsidR="00650819" w:rsidRPr="002C0F6E">
        <w:rPr>
          <w:rFonts w:ascii="Verdana" w:hAnsi="Verdana" w:cs="Tahoma"/>
          <w:sz w:val="20"/>
          <w:szCs w:val="20"/>
        </w:rPr>
        <w:t>p</w:t>
      </w:r>
      <w:r w:rsidRPr="002C0F6E">
        <w:rPr>
          <w:rFonts w:ascii="Verdana" w:hAnsi="Verdana" w:cs="Tahoma"/>
          <w:sz w:val="20"/>
          <w:szCs w:val="20"/>
        </w:rPr>
        <w:t>ractitioner for damages or other relief by reason of providing Information, including otherwise privileged or confidential Information, to a</w:t>
      </w:r>
      <w:r w:rsidR="00C56381" w:rsidRPr="002C0F6E">
        <w:rPr>
          <w:rFonts w:ascii="Verdana" w:hAnsi="Verdana" w:cs="Tahoma"/>
          <w:sz w:val="20"/>
          <w:szCs w:val="20"/>
        </w:rPr>
        <w:t>ny</w:t>
      </w:r>
      <w:r w:rsidRPr="002C0F6E">
        <w:rPr>
          <w:rFonts w:ascii="Verdana" w:hAnsi="Verdana" w:cs="Tahoma"/>
          <w:sz w:val="20"/>
          <w:szCs w:val="20"/>
        </w:rPr>
        <w:t xml:space="preserve"> Representative</w:t>
      </w:r>
      <w:r w:rsidR="00C56381" w:rsidRPr="002C0F6E">
        <w:rPr>
          <w:rFonts w:ascii="Verdana" w:hAnsi="Verdana" w:cs="Tahoma"/>
          <w:sz w:val="20"/>
          <w:szCs w:val="20"/>
        </w:rPr>
        <w:t xml:space="preserve">, </w:t>
      </w:r>
      <w:r w:rsidRPr="002C0F6E">
        <w:rPr>
          <w:rFonts w:ascii="Verdana" w:hAnsi="Verdana" w:cs="Tahoma"/>
          <w:sz w:val="20"/>
          <w:szCs w:val="20"/>
        </w:rPr>
        <w:t xml:space="preserve">health care system, </w:t>
      </w:r>
      <w:r w:rsidR="00C56381" w:rsidRPr="002C0F6E">
        <w:rPr>
          <w:rFonts w:ascii="Verdana" w:hAnsi="Verdana" w:cs="Tahoma"/>
          <w:sz w:val="20"/>
          <w:szCs w:val="20"/>
        </w:rPr>
        <w:t xml:space="preserve">or facility, </w:t>
      </w:r>
      <w:r w:rsidRPr="002C0F6E">
        <w:rPr>
          <w:rFonts w:ascii="Verdana" w:hAnsi="Verdana" w:cs="Tahoma"/>
          <w:sz w:val="20"/>
          <w:szCs w:val="20"/>
        </w:rPr>
        <w:t>organization of health professionals</w:t>
      </w:r>
      <w:r w:rsidR="00C56381" w:rsidRPr="002C0F6E">
        <w:rPr>
          <w:rFonts w:ascii="Verdana" w:hAnsi="Verdana" w:cs="Tahoma"/>
          <w:sz w:val="20"/>
          <w:szCs w:val="20"/>
        </w:rPr>
        <w:t>, licensing boards, the National Practitioner Data Bank or any other healthcare organization</w:t>
      </w:r>
      <w:r w:rsidRPr="002C0F6E">
        <w:rPr>
          <w:rFonts w:ascii="Verdana" w:hAnsi="Verdana" w:cs="Tahoma"/>
          <w:sz w:val="20"/>
          <w:szCs w:val="20"/>
        </w:rPr>
        <w:t xml:space="preserve"> concerning a </w:t>
      </w:r>
      <w:r w:rsidR="00650819" w:rsidRPr="002C0F6E">
        <w:rPr>
          <w:rFonts w:ascii="Verdana" w:hAnsi="Verdana" w:cs="Tahoma"/>
          <w:sz w:val="20"/>
          <w:szCs w:val="20"/>
        </w:rPr>
        <w:t>p</w:t>
      </w:r>
      <w:r w:rsidRPr="002C0F6E">
        <w:rPr>
          <w:rFonts w:ascii="Verdana" w:hAnsi="Verdana" w:cs="Tahoma"/>
          <w:sz w:val="20"/>
          <w:szCs w:val="20"/>
        </w:rPr>
        <w:t xml:space="preserve">ractitioner who is or has been an applicant to or member of the Medical Staff  or who did or does exercise </w:t>
      </w:r>
      <w:r w:rsidR="00650819" w:rsidRPr="002C0F6E">
        <w:rPr>
          <w:rFonts w:ascii="Verdana" w:hAnsi="Verdana" w:cs="Tahoma"/>
          <w:sz w:val="20"/>
          <w:szCs w:val="20"/>
        </w:rPr>
        <w:t>c</w:t>
      </w:r>
      <w:r w:rsidRPr="002C0F6E">
        <w:rPr>
          <w:rFonts w:ascii="Verdana" w:hAnsi="Verdana" w:cs="Tahoma"/>
          <w:sz w:val="20"/>
          <w:szCs w:val="20"/>
        </w:rPr>
        <w:t xml:space="preserve">linical </w:t>
      </w:r>
      <w:r w:rsidR="00650819" w:rsidRPr="002C0F6E">
        <w:rPr>
          <w:rFonts w:ascii="Verdana" w:hAnsi="Verdana" w:cs="Tahoma"/>
          <w:sz w:val="20"/>
          <w:szCs w:val="20"/>
        </w:rPr>
        <w:t>p</w:t>
      </w:r>
      <w:r w:rsidRPr="002C0F6E">
        <w:rPr>
          <w:rFonts w:ascii="Verdana" w:hAnsi="Verdana" w:cs="Tahoma"/>
          <w:sz w:val="20"/>
          <w:szCs w:val="20"/>
        </w:rPr>
        <w:t xml:space="preserve">rivileges or provide specified services </w:t>
      </w:r>
      <w:r w:rsidR="00650819" w:rsidRPr="002C0F6E">
        <w:rPr>
          <w:rFonts w:ascii="Verdana" w:hAnsi="Verdana" w:cs="Tahoma"/>
          <w:sz w:val="20"/>
          <w:szCs w:val="20"/>
        </w:rPr>
        <w:t xml:space="preserve">within </w:t>
      </w:r>
      <w:r w:rsidR="0071158E">
        <w:rPr>
          <w:rFonts w:ascii="Verdana" w:hAnsi="Verdana" w:cs="Tahoma"/>
          <w:sz w:val="20"/>
          <w:szCs w:val="20"/>
        </w:rPr>
        <w:t>JM</w:t>
      </w:r>
      <w:r w:rsidR="00FF468F">
        <w:rPr>
          <w:rFonts w:ascii="Verdana" w:hAnsi="Verdana" w:cs="Tahoma"/>
          <w:sz w:val="20"/>
          <w:szCs w:val="20"/>
        </w:rPr>
        <w:t>H</w:t>
      </w:r>
      <w:r w:rsidRPr="002C0F6E">
        <w:rPr>
          <w:rFonts w:ascii="Verdana" w:hAnsi="Verdana" w:cs="Tahoma"/>
          <w:sz w:val="20"/>
          <w:szCs w:val="20"/>
        </w:rPr>
        <w:t xml:space="preserve">, provided that such Representative or Third Party acts in good faith and without Malice and provided </w:t>
      </w:r>
      <w:r w:rsidRPr="002C0F6E">
        <w:rPr>
          <w:rFonts w:ascii="Verdana" w:hAnsi="Verdana" w:cs="Tahoma"/>
          <w:sz w:val="20"/>
          <w:szCs w:val="20"/>
        </w:rPr>
        <w:lastRenderedPageBreak/>
        <w:t>further that such Information is related to the performance of the duties and functions of the recipient</w:t>
      </w:r>
      <w:r w:rsidR="00C56381" w:rsidRPr="002C0F6E">
        <w:rPr>
          <w:rFonts w:ascii="Verdana" w:hAnsi="Verdana" w:cs="Tahoma"/>
          <w:sz w:val="20"/>
          <w:szCs w:val="20"/>
        </w:rPr>
        <w:t>.</w:t>
      </w:r>
    </w:p>
    <w:p w:rsidR="0049155F" w:rsidRPr="002C0F6E" w:rsidRDefault="0049155F" w:rsidP="0049155F">
      <w:pPr>
        <w:tabs>
          <w:tab w:val="left" w:pos="720"/>
          <w:tab w:val="left" w:pos="1800"/>
        </w:tabs>
        <w:rPr>
          <w:rFonts w:ascii="Verdana" w:hAnsi="Verdana" w:cs="Tahoma"/>
          <w:sz w:val="20"/>
          <w:szCs w:val="20"/>
        </w:rPr>
      </w:pPr>
    </w:p>
    <w:p w:rsidR="0049155F" w:rsidRPr="002C0F6E" w:rsidRDefault="0049155F" w:rsidP="006E6674">
      <w:pPr>
        <w:keepNext/>
        <w:tabs>
          <w:tab w:val="left" w:pos="720"/>
          <w:tab w:val="left" w:pos="1800"/>
        </w:tabs>
        <w:ind w:left="-360"/>
        <w:outlineLvl w:val="0"/>
        <w:rPr>
          <w:rFonts w:ascii="Verdana" w:hAnsi="Verdana" w:cs="Tahoma"/>
          <w:b/>
          <w:sz w:val="20"/>
          <w:szCs w:val="20"/>
        </w:rPr>
      </w:pPr>
      <w:r w:rsidRPr="002C0F6E">
        <w:rPr>
          <w:rFonts w:ascii="Verdana" w:hAnsi="Verdana" w:cs="Tahoma"/>
          <w:b/>
          <w:sz w:val="20"/>
          <w:szCs w:val="20"/>
        </w:rPr>
        <w:t>14.5</w:t>
      </w:r>
      <w:r w:rsidRPr="002C0F6E">
        <w:rPr>
          <w:rFonts w:ascii="Verdana" w:hAnsi="Verdana" w:cs="Tahoma"/>
          <w:b/>
          <w:sz w:val="20"/>
          <w:szCs w:val="20"/>
        </w:rPr>
        <w:tab/>
        <w:t>ACTIVITIES AND INFORMATION COVERED</w:t>
      </w:r>
    </w:p>
    <w:p w:rsidR="0049155F" w:rsidRPr="002C0F6E" w:rsidRDefault="0049155F" w:rsidP="002474EC">
      <w:pPr>
        <w:keepNext/>
        <w:tabs>
          <w:tab w:val="left" w:pos="720"/>
          <w:tab w:val="left" w:pos="1800"/>
        </w:tabs>
        <w:rPr>
          <w:rFonts w:ascii="Verdana" w:hAnsi="Verdana" w:cs="Tahoma"/>
          <w:sz w:val="20"/>
          <w:szCs w:val="20"/>
        </w:rPr>
      </w:pPr>
    </w:p>
    <w:p w:rsidR="0049155F" w:rsidRPr="002C0F6E" w:rsidRDefault="0049155F" w:rsidP="002474EC">
      <w:pPr>
        <w:keepNext/>
        <w:tabs>
          <w:tab w:val="left" w:pos="720"/>
          <w:tab w:val="left" w:pos="1800"/>
        </w:tabs>
        <w:rPr>
          <w:rFonts w:ascii="Verdana" w:hAnsi="Verdana" w:cs="Tahoma"/>
          <w:b/>
          <w:sz w:val="20"/>
          <w:szCs w:val="20"/>
        </w:rPr>
      </w:pPr>
      <w:r w:rsidRPr="002C0F6E">
        <w:rPr>
          <w:rFonts w:ascii="Verdana" w:hAnsi="Verdana" w:cs="Tahoma"/>
          <w:b/>
          <w:sz w:val="20"/>
          <w:szCs w:val="20"/>
        </w:rPr>
        <w:tab/>
        <w:t>14.5-1</w:t>
      </w:r>
      <w:r w:rsidRPr="002C0F6E">
        <w:rPr>
          <w:rFonts w:ascii="Verdana" w:hAnsi="Verdana" w:cs="Tahoma"/>
          <w:b/>
          <w:sz w:val="20"/>
          <w:szCs w:val="20"/>
        </w:rPr>
        <w:tab/>
        <w:t>ACTIVITIES</w:t>
      </w:r>
    </w:p>
    <w:p w:rsidR="0049155F" w:rsidRPr="002C0F6E" w:rsidRDefault="0049155F" w:rsidP="0049155F">
      <w:pPr>
        <w:tabs>
          <w:tab w:val="left" w:pos="720"/>
          <w:tab w:val="left" w:pos="1800"/>
        </w:tabs>
        <w:rPr>
          <w:rFonts w:ascii="Verdana" w:hAnsi="Verdana" w:cs="Tahoma"/>
          <w:sz w:val="20"/>
          <w:szCs w:val="20"/>
        </w:rPr>
      </w:pPr>
    </w:p>
    <w:p w:rsidR="0049155F" w:rsidRPr="002C0F6E" w:rsidRDefault="0049155F" w:rsidP="0049155F">
      <w:pPr>
        <w:tabs>
          <w:tab w:val="left" w:pos="720"/>
          <w:tab w:val="left" w:pos="1800"/>
        </w:tabs>
        <w:ind w:left="720"/>
        <w:jc w:val="both"/>
        <w:rPr>
          <w:rFonts w:ascii="Verdana" w:hAnsi="Verdana" w:cs="Tahoma"/>
          <w:sz w:val="20"/>
          <w:szCs w:val="20"/>
        </w:rPr>
      </w:pPr>
      <w:r w:rsidRPr="002C0F6E">
        <w:rPr>
          <w:rFonts w:ascii="Verdana" w:hAnsi="Verdana" w:cs="Tahoma"/>
          <w:sz w:val="20"/>
          <w:szCs w:val="20"/>
        </w:rPr>
        <w:t xml:space="preserve">The confidentiality and immunity provided by this Article shall apply to all acts, communications, proceedings, interviews, reports, records, minutes, </w:t>
      </w:r>
      <w:r w:rsidR="00654306" w:rsidRPr="002C0F6E">
        <w:rPr>
          <w:rFonts w:ascii="Verdana" w:hAnsi="Verdana" w:cs="Tahoma"/>
          <w:sz w:val="20"/>
          <w:szCs w:val="20"/>
        </w:rPr>
        <w:t xml:space="preserve">documents, notes, </w:t>
      </w:r>
      <w:r w:rsidRPr="002C0F6E">
        <w:rPr>
          <w:rFonts w:ascii="Verdana" w:hAnsi="Verdana" w:cs="Tahoma"/>
          <w:sz w:val="20"/>
          <w:szCs w:val="20"/>
        </w:rPr>
        <w:t xml:space="preserve">forms, memoranda, statements, recommendations, findings, evaluations, opinions, conclusions or disclosures performed or made in connection with the activities </w:t>
      </w:r>
      <w:r w:rsidR="00650819" w:rsidRPr="002C0F6E">
        <w:rPr>
          <w:rFonts w:ascii="Verdana" w:hAnsi="Verdana" w:cs="Tahoma"/>
          <w:sz w:val="20"/>
          <w:szCs w:val="20"/>
        </w:rPr>
        <w:t xml:space="preserve">within </w:t>
      </w:r>
      <w:r w:rsidR="0071158E">
        <w:rPr>
          <w:rFonts w:ascii="Verdana" w:hAnsi="Verdana" w:cs="Tahoma"/>
          <w:sz w:val="20"/>
          <w:szCs w:val="20"/>
        </w:rPr>
        <w:t>JM</w:t>
      </w:r>
      <w:r w:rsidR="00786C23">
        <w:rPr>
          <w:rFonts w:ascii="Verdana" w:hAnsi="Verdana" w:cs="Tahoma"/>
          <w:sz w:val="20"/>
          <w:szCs w:val="20"/>
        </w:rPr>
        <w:t>H</w:t>
      </w:r>
      <w:r w:rsidR="00650819" w:rsidRPr="002C0F6E">
        <w:rPr>
          <w:rFonts w:ascii="Verdana" w:hAnsi="Verdana" w:cs="Tahoma"/>
          <w:sz w:val="20"/>
          <w:szCs w:val="20"/>
        </w:rPr>
        <w:t>,</w:t>
      </w:r>
      <w:r w:rsidRPr="002C0F6E">
        <w:rPr>
          <w:rFonts w:ascii="Verdana" w:hAnsi="Verdana" w:cs="Tahoma"/>
          <w:sz w:val="20"/>
          <w:szCs w:val="20"/>
        </w:rPr>
        <w:t xml:space="preserve"> the Medical Staff or any other health care system, facility or organization concerning, but not limited to:</w:t>
      </w:r>
    </w:p>
    <w:p w:rsidR="0049155F" w:rsidRPr="002C0F6E" w:rsidRDefault="0049155F" w:rsidP="0049155F">
      <w:pPr>
        <w:tabs>
          <w:tab w:val="left" w:pos="720"/>
          <w:tab w:val="left" w:pos="1800"/>
        </w:tabs>
        <w:jc w:val="both"/>
        <w:rPr>
          <w:rFonts w:ascii="Verdana" w:hAnsi="Verdana" w:cs="Tahoma"/>
          <w:sz w:val="20"/>
          <w:szCs w:val="20"/>
        </w:rPr>
      </w:pPr>
    </w:p>
    <w:p w:rsidR="0049155F" w:rsidRPr="002C0F6E" w:rsidRDefault="0049155F" w:rsidP="00650819">
      <w:pPr>
        <w:tabs>
          <w:tab w:val="left" w:pos="720"/>
          <w:tab w:val="left" w:pos="1800"/>
          <w:tab w:val="left" w:pos="2160"/>
          <w:tab w:val="left" w:pos="2340"/>
        </w:tabs>
        <w:ind w:left="2340" w:hanging="540"/>
        <w:jc w:val="both"/>
        <w:rPr>
          <w:rFonts w:ascii="Verdana" w:hAnsi="Verdana" w:cs="Tahoma"/>
          <w:sz w:val="20"/>
          <w:szCs w:val="20"/>
        </w:rPr>
      </w:pPr>
      <w:r w:rsidRPr="002C0F6E">
        <w:rPr>
          <w:rFonts w:ascii="Verdana" w:hAnsi="Verdana" w:cs="Tahoma"/>
          <w:sz w:val="20"/>
          <w:szCs w:val="20"/>
        </w:rPr>
        <w:t>(a)</w:t>
      </w:r>
      <w:r w:rsidRPr="002C0F6E">
        <w:rPr>
          <w:rFonts w:ascii="Verdana" w:hAnsi="Verdana" w:cs="Tahoma"/>
          <w:sz w:val="20"/>
          <w:szCs w:val="20"/>
        </w:rPr>
        <w:tab/>
      </w:r>
      <w:r w:rsidRPr="002C0F6E">
        <w:rPr>
          <w:rFonts w:ascii="Verdana" w:hAnsi="Verdana" w:cs="Tahoma"/>
          <w:sz w:val="20"/>
          <w:szCs w:val="20"/>
        </w:rPr>
        <w:tab/>
        <w:t xml:space="preserve">Applications for Medical Staff appointment, </w:t>
      </w:r>
      <w:r w:rsidR="00650819" w:rsidRPr="002C0F6E">
        <w:rPr>
          <w:rFonts w:ascii="Verdana" w:hAnsi="Verdana" w:cs="Tahoma"/>
          <w:sz w:val="20"/>
          <w:szCs w:val="20"/>
        </w:rPr>
        <w:t>c</w:t>
      </w:r>
      <w:r w:rsidRPr="002C0F6E">
        <w:rPr>
          <w:rFonts w:ascii="Verdana" w:hAnsi="Verdana" w:cs="Tahoma"/>
          <w:sz w:val="20"/>
          <w:szCs w:val="20"/>
        </w:rPr>
        <w:t xml:space="preserve">linical </w:t>
      </w:r>
      <w:r w:rsidR="00650819" w:rsidRPr="002C0F6E">
        <w:rPr>
          <w:rFonts w:ascii="Verdana" w:hAnsi="Verdana" w:cs="Tahoma"/>
          <w:sz w:val="20"/>
          <w:szCs w:val="20"/>
        </w:rPr>
        <w:t>p</w:t>
      </w:r>
      <w:r w:rsidRPr="002C0F6E">
        <w:rPr>
          <w:rFonts w:ascii="Verdana" w:hAnsi="Verdana" w:cs="Tahoma"/>
          <w:sz w:val="20"/>
          <w:szCs w:val="20"/>
        </w:rPr>
        <w:t>rivileges or specified services.</w:t>
      </w:r>
    </w:p>
    <w:p w:rsidR="0049155F" w:rsidRPr="002C0F6E" w:rsidRDefault="0049155F" w:rsidP="00650819">
      <w:pPr>
        <w:tabs>
          <w:tab w:val="left" w:pos="720"/>
          <w:tab w:val="left" w:pos="1800"/>
          <w:tab w:val="left" w:pos="2160"/>
          <w:tab w:val="left" w:pos="2340"/>
        </w:tabs>
        <w:ind w:left="1800"/>
        <w:jc w:val="both"/>
        <w:rPr>
          <w:rFonts w:ascii="Verdana" w:hAnsi="Verdana" w:cs="Tahoma"/>
          <w:sz w:val="20"/>
          <w:szCs w:val="20"/>
        </w:rPr>
      </w:pPr>
    </w:p>
    <w:p w:rsidR="0049155F" w:rsidRPr="002C0F6E" w:rsidRDefault="0049155F" w:rsidP="00650819">
      <w:pPr>
        <w:tabs>
          <w:tab w:val="left" w:pos="720"/>
          <w:tab w:val="left" w:pos="1800"/>
          <w:tab w:val="left" w:pos="2160"/>
          <w:tab w:val="left" w:pos="2340"/>
        </w:tabs>
        <w:ind w:left="2340" w:hanging="540"/>
        <w:jc w:val="both"/>
        <w:rPr>
          <w:rFonts w:ascii="Verdana" w:hAnsi="Verdana" w:cs="Tahoma"/>
          <w:sz w:val="20"/>
          <w:szCs w:val="20"/>
        </w:rPr>
      </w:pPr>
      <w:r w:rsidRPr="002C0F6E">
        <w:rPr>
          <w:rFonts w:ascii="Verdana" w:hAnsi="Verdana" w:cs="Tahoma"/>
          <w:sz w:val="20"/>
          <w:szCs w:val="20"/>
        </w:rPr>
        <w:t>(b)</w:t>
      </w:r>
      <w:r w:rsidRPr="002C0F6E">
        <w:rPr>
          <w:rFonts w:ascii="Verdana" w:hAnsi="Verdana" w:cs="Tahoma"/>
          <w:sz w:val="20"/>
          <w:szCs w:val="20"/>
        </w:rPr>
        <w:tab/>
      </w:r>
      <w:r w:rsidRPr="002C0F6E">
        <w:rPr>
          <w:rFonts w:ascii="Verdana" w:hAnsi="Verdana" w:cs="Tahoma"/>
          <w:sz w:val="20"/>
          <w:szCs w:val="20"/>
        </w:rPr>
        <w:tab/>
        <w:t>Periodic reappraisals for reappointment</w:t>
      </w:r>
      <w:r w:rsidR="00654306" w:rsidRPr="002C0F6E">
        <w:rPr>
          <w:rFonts w:ascii="Verdana" w:hAnsi="Verdana" w:cs="Tahoma"/>
          <w:sz w:val="20"/>
          <w:szCs w:val="20"/>
        </w:rPr>
        <w:t xml:space="preserve"> or changes in</w:t>
      </w:r>
      <w:r w:rsidRPr="002C0F6E">
        <w:rPr>
          <w:rFonts w:ascii="Verdana" w:hAnsi="Verdana" w:cs="Tahoma"/>
          <w:sz w:val="20"/>
          <w:szCs w:val="20"/>
        </w:rPr>
        <w:t xml:space="preserve"> </w:t>
      </w:r>
      <w:r w:rsidR="00650819" w:rsidRPr="002C0F6E">
        <w:rPr>
          <w:rFonts w:ascii="Verdana" w:hAnsi="Verdana" w:cs="Tahoma"/>
          <w:sz w:val="20"/>
          <w:szCs w:val="20"/>
        </w:rPr>
        <w:t>c</w:t>
      </w:r>
      <w:r w:rsidRPr="002C0F6E">
        <w:rPr>
          <w:rFonts w:ascii="Verdana" w:hAnsi="Verdana" w:cs="Tahoma"/>
          <w:sz w:val="20"/>
          <w:szCs w:val="20"/>
        </w:rPr>
        <w:t xml:space="preserve">linical </w:t>
      </w:r>
      <w:r w:rsidR="00650819" w:rsidRPr="002C0F6E">
        <w:rPr>
          <w:rFonts w:ascii="Verdana" w:hAnsi="Verdana" w:cs="Tahoma"/>
          <w:sz w:val="20"/>
          <w:szCs w:val="20"/>
        </w:rPr>
        <w:t>p</w:t>
      </w:r>
      <w:r w:rsidRPr="002C0F6E">
        <w:rPr>
          <w:rFonts w:ascii="Verdana" w:hAnsi="Verdana" w:cs="Tahoma"/>
          <w:sz w:val="20"/>
          <w:szCs w:val="20"/>
        </w:rPr>
        <w:t>rivileges or specified services.</w:t>
      </w:r>
    </w:p>
    <w:p w:rsidR="0049155F" w:rsidRPr="002C0F6E" w:rsidRDefault="0049155F" w:rsidP="00650819">
      <w:pPr>
        <w:tabs>
          <w:tab w:val="left" w:pos="720"/>
          <w:tab w:val="left" w:pos="1800"/>
          <w:tab w:val="left" w:pos="2160"/>
          <w:tab w:val="left" w:pos="2340"/>
        </w:tabs>
        <w:jc w:val="both"/>
        <w:rPr>
          <w:rFonts w:ascii="Verdana" w:hAnsi="Verdana" w:cs="Tahoma"/>
          <w:sz w:val="20"/>
          <w:szCs w:val="20"/>
        </w:rPr>
      </w:pPr>
    </w:p>
    <w:p w:rsidR="0049155F" w:rsidRPr="002C0F6E" w:rsidRDefault="0049155F" w:rsidP="00650819">
      <w:pPr>
        <w:tabs>
          <w:tab w:val="left" w:pos="720"/>
          <w:tab w:val="left" w:pos="1800"/>
          <w:tab w:val="left" w:pos="2160"/>
          <w:tab w:val="left" w:pos="2340"/>
        </w:tabs>
        <w:ind w:left="1800"/>
        <w:jc w:val="both"/>
        <w:rPr>
          <w:rFonts w:ascii="Verdana" w:hAnsi="Verdana" w:cs="Tahoma"/>
          <w:sz w:val="20"/>
          <w:szCs w:val="20"/>
        </w:rPr>
      </w:pPr>
      <w:r w:rsidRPr="002C0F6E">
        <w:rPr>
          <w:rFonts w:ascii="Verdana" w:hAnsi="Verdana" w:cs="Tahoma"/>
          <w:sz w:val="20"/>
          <w:szCs w:val="20"/>
        </w:rPr>
        <w:t>(c)</w:t>
      </w:r>
      <w:r w:rsidRPr="002C0F6E">
        <w:rPr>
          <w:rFonts w:ascii="Verdana" w:hAnsi="Verdana" w:cs="Tahoma"/>
          <w:sz w:val="20"/>
          <w:szCs w:val="20"/>
        </w:rPr>
        <w:tab/>
      </w:r>
      <w:r w:rsidRPr="002C0F6E">
        <w:rPr>
          <w:rFonts w:ascii="Verdana" w:hAnsi="Verdana" w:cs="Tahoma"/>
          <w:sz w:val="20"/>
          <w:szCs w:val="20"/>
        </w:rPr>
        <w:tab/>
        <w:t>Corrective or disciplinary action.</w:t>
      </w:r>
    </w:p>
    <w:p w:rsidR="0049155F" w:rsidRPr="002C0F6E" w:rsidRDefault="0049155F" w:rsidP="00650819">
      <w:pPr>
        <w:tabs>
          <w:tab w:val="left" w:pos="720"/>
          <w:tab w:val="left" w:pos="1800"/>
          <w:tab w:val="left" w:pos="2160"/>
          <w:tab w:val="left" w:pos="2340"/>
        </w:tabs>
        <w:jc w:val="both"/>
        <w:rPr>
          <w:rFonts w:ascii="Verdana" w:hAnsi="Verdana" w:cs="Tahoma"/>
          <w:sz w:val="20"/>
          <w:szCs w:val="20"/>
        </w:rPr>
      </w:pPr>
    </w:p>
    <w:p w:rsidR="0049155F" w:rsidRPr="002C0F6E" w:rsidRDefault="0049155F" w:rsidP="00650819">
      <w:pPr>
        <w:tabs>
          <w:tab w:val="left" w:pos="720"/>
          <w:tab w:val="left" w:pos="1800"/>
          <w:tab w:val="left" w:pos="2160"/>
          <w:tab w:val="left" w:pos="2340"/>
        </w:tabs>
        <w:ind w:left="1800"/>
        <w:jc w:val="both"/>
        <w:rPr>
          <w:rFonts w:ascii="Verdana" w:hAnsi="Verdana" w:cs="Tahoma"/>
          <w:sz w:val="20"/>
          <w:szCs w:val="20"/>
        </w:rPr>
      </w:pPr>
      <w:r w:rsidRPr="002C0F6E">
        <w:rPr>
          <w:rFonts w:ascii="Verdana" w:hAnsi="Verdana" w:cs="Tahoma"/>
          <w:sz w:val="20"/>
          <w:szCs w:val="20"/>
        </w:rPr>
        <w:t>(d)</w:t>
      </w:r>
      <w:r w:rsidRPr="002C0F6E">
        <w:rPr>
          <w:rFonts w:ascii="Verdana" w:hAnsi="Verdana" w:cs="Tahoma"/>
          <w:sz w:val="20"/>
          <w:szCs w:val="20"/>
        </w:rPr>
        <w:tab/>
      </w:r>
      <w:r w:rsidRPr="002C0F6E">
        <w:rPr>
          <w:rFonts w:ascii="Verdana" w:hAnsi="Verdana" w:cs="Tahoma"/>
          <w:sz w:val="20"/>
          <w:szCs w:val="20"/>
        </w:rPr>
        <w:tab/>
        <w:t>Hearings and appellate reviews.</w:t>
      </w:r>
    </w:p>
    <w:p w:rsidR="0049155F" w:rsidRPr="002C0F6E" w:rsidRDefault="0049155F" w:rsidP="00650819">
      <w:pPr>
        <w:tabs>
          <w:tab w:val="left" w:pos="720"/>
          <w:tab w:val="left" w:pos="1800"/>
          <w:tab w:val="left" w:pos="2160"/>
          <w:tab w:val="left" w:pos="2340"/>
        </w:tabs>
        <w:jc w:val="both"/>
        <w:rPr>
          <w:rFonts w:ascii="Verdana" w:hAnsi="Verdana" w:cs="Tahoma"/>
          <w:sz w:val="20"/>
          <w:szCs w:val="20"/>
        </w:rPr>
      </w:pPr>
    </w:p>
    <w:p w:rsidR="0049155F" w:rsidRPr="002C0F6E" w:rsidRDefault="0049155F" w:rsidP="00650819">
      <w:pPr>
        <w:tabs>
          <w:tab w:val="left" w:pos="720"/>
          <w:tab w:val="left" w:pos="1800"/>
          <w:tab w:val="left" w:pos="2160"/>
          <w:tab w:val="left" w:pos="2340"/>
        </w:tabs>
        <w:ind w:left="1800"/>
        <w:jc w:val="both"/>
        <w:rPr>
          <w:rFonts w:ascii="Verdana" w:hAnsi="Verdana" w:cs="Tahoma"/>
          <w:sz w:val="20"/>
          <w:szCs w:val="20"/>
        </w:rPr>
      </w:pPr>
      <w:r w:rsidRPr="002C0F6E">
        <w:rPr>
          <w:rFonts w:ascii="Verdana" w:hAnsi="Verdana" w:cs="Tahoma"/>
          <w:sz w:val="20"/>
          <w:szCs w:val="20"/>
        </w:rPr>
        <w:t>(e)</w:t>
      </w:r>
      <w:r w:rsidRPr="002C0F6E">
        <w:rPr>
          <w:rFonts w:ascii="Verdana" w:hAnsi="Verdana" w:cs="Tahoma"/>
          <w:sz w:val="20"/>
          <w:szCs w:val="20"/>
        </w:rPr>
        <w:tab/>
      </w:r>
      <w:r w:rsidRPr="002C0F6E">
        <w:rPr>
          <w:rFonts w:ascii="Verdana" w:hAnsi="Verdana" w:cs="Tahoma"/>
          <w:sz w:val="20"/>
          <w:szCs w:val="20"/>
        </w:rPr>
        <w:tab/>
        <w:t>Quality improvement program activities.</w:t>
      </w:r>
    </w:p>
    <w:p w:rsidR="0049155F" w:rsidRPr="002C0F6E" w:rsidRDefault="0049155F" w:rsidP="00650819">
      <w:pPr>
        <w:tabs>
          <w:tab w:val="left" w:pos="720"/>
          <w:tab w:val="left" w:pos="1800"/>
          <w:tab w:val="left" w:pos="2160"/>
          <w:tab w:val="left" w:pos="2340"/>
        </w:tabs>
        <w:jc w:val="both"/>
        <w:rPr>
          <w:rFonts w:ascii="Verdana" w:hAnsi="Verdana" w:cs="Tahoma"/>
          <w:sz w:val="20"/>
          <w:szCs w:val="20"/>
        </w:rPr>
      </w:pPr>
    </w:p>
    <w:p w:rsidR="0049155F" w:rsidRPr="002C0F6E" w:rsidRDefault="0049155F" w:rsidP="00650819">
      <w:pPr>
        <w:tabs>
          <w:tab w:val="left" w:pos="720"/>
          <w:tab w:val="left" w:pos="1800"/>
          <w:tab w:val="left" w:pos="2160"/>
          <w:tab w:val="left" w:pos="2340"/>
        </w:tabs>
        <w:ind w:left="1800"/>
        <w:jc w:val="both"/>
        <w:rPr>
          <w:rFonts w:ascii="Verdana" w:hAnsi="Verdana" w:cs="Tahoma"/>
          <w:sz w:val="20"/>
          <w:szCs w:val="20"/>
        </w:rPr>
      </w:pPr>
      <w:r w:rsidRPr="002C0F6E">
        <w:rPr>
          <w:rFonts w:ascii="Verdana" w:hAnsi="Verdana" w:cs="Tahoma"/>
          <w:sz w:val="20"/>
          <w:szCs w:val="20"/>
        </w:rPr>
        <w:t>(f)</w:t>
      </w:r>
      <w:r w:rsidRPr="002C0F6E">
        <w:rPr>
          <w:rFonts w:ascii="Verdana" w:hAnsi="Verdana" w:cs="Tahoma"/>
          <w:sz w:val="20"/>
          <w:szCs w:val="20"/>
        </w:rPr>
        <w:tab/>
      </w:r>
      <w:r w:rsidRPr="002C0F6E">
        <w:rPr>
          <w:rFonts w:ascii="Verdana" w:hAnsi="Verdana" w:cs="Tahoma"/>
          <w:sz w:val="20"/>
          <w:szCs w:val="20"/>
        </w:rPr>
        <w:tab/>
        <w:t>Utilization reviews.</w:t>
      </w:r>
    </w:p>
    <w:p w:rsidR="0049155F" w:rsidRPr="002C0F6E" w:rsidRDefault="0049155F" w:rsidP="00650819">
      <w:pPr>
        <w:tabs>
          <w:tab w:val="left" w:pos="720"/>
          <w:tab w:val="left" w:pos="1800"/>
          <w:tab w:val="left" w:pos="2160"/>
          <w:tab w:val="left" w:pos="2340"/>
        </w:tabs>
        <w:jc w:val="both"/>
        <w:rPr>
          <w:rFonts w:ascii="Verdana" w:hAnsi="Verdana" w:cs="Tahoma"/>
          <w:sz w:val="20"/>
          <w:szCs w:val="20"/>
        </w:rPr>
      </w:pPr>
    </w:p>
    <w:p w:rsidR="0049155F" w:rsidRPr="002C0F6E" w:rsidRDefault="0049155F" w:rsidP="00650819">
      <w:pPr>
        <w:tabs>
          <w:tab w:val="left" w:pos="720"/>
          <w:tab w:val="left" w:pos="1800"/>
          <w:tab w:val="left" w:pos="2160"/>
          <w:tab w:val="left" w:pos="2340"/>
        </w:tabs>
        <w:ind w:left="1800"/>
        <w:jc w:val="both"/>
        <w:rPr>
          <w:rFonts w:ascii="Verdana" w:hAnsi="Verdana" w:cs="Tahoma"/>
          <w:sz w:val="20"/>
          <w:szCs w:val="20"/>
        </w:rPr>
      </w:pPr>
      <w:r w:rsidRPr="002C0F6E">
        <w:rPr>
          <w:rFonts w:ascii="Verdana" w:hAnsi="Verdana" w:cs="Tahoma"/>
          <w:sz w:val="20"/>
          <w:szCs w:val="20"/>
        </w:rPr>
        <w:t>(g)</w:t>
      </w:r>
      <w:r w:rsidRPr="002C0F6E">
        <w:rPr>
          <w:rFonts w:ascii="Verdana" w:hAnsi="Verdana" w:cs="Tahoma"/>
          <w:sz w:val="20"/>
          <w:szCs w:val="20"/>
        </w:rPr>
        <w:tab/>
      </w:r>
      <w:r w:rsidRPr="002C0F6E">
        <w:rPr>
          <w:rFonts w:ascii="Verdana" w:hAnsi="Verdana" w:cs="Tahoma"/>
          <w:sz w:val="20"/>
          <w:szCs w:val="20"/>
        </w:rPr>
        <w:tab/>
        <w:t>Claims reviews.</w:t>
      </w:r>
    </w:p>
    <w:p w:rsidR="0049155F" w:rsidRPr="002C0F6E" w:rsidRDefault="0049155F" w:rsidP="00650819">
      <w:pPr>
        <w:tabs>
          <w:tab w:val="left" w:pos="720"/>
          <w:tab w:val="left" w:pos="1800"/>
          <w:tab w:val="left" w:pos="2160"/>
          <w:tab w:val="left" w:pos="2340"/>
        </w:tabs>
        <w:jc w:val="both"/>
        <w:rPr>
          <w:rFonts w:ascii="Verdana" w:hAnsi="Verdana" w:cs="Tahoma"/>
          <w:sz w:val="20"/>
          <w:szCs w:val="20"/>
        </w:rPr>
      </w:pPr>
    </w:p>
    <w:p w:rsidR="0049155F" w:rsidRPr="002C0F6E" w:rsidRDefault="0049155F" w:rsidP="00650819">
      <w:pPr>
        <w:tabs>
          <w:tab w:val="left" w:pos="720"/>
          <w:tab w:val="left" w:pos="1800"/>
          <w:tab w:val="left" w:pos="2160"/>
          <w:tab w:val="left" w:pos="2340"/>
        </w:tabs>
        <w:ind w:left="1800"/>
        <w:jc w:val="both"/>
        <w:rPr>
          <w:rFonts w:ascii="Verdana" w:hAnsi="Verdana" w:cs="Tahoma"/>
          <w:sz w:val="20"/>
          <w:szCs w:val="20"/>
        </w:rPr>
      </w:pPr>
      <w:r w:rsidRPr="002C0F6E">
        <w:rPr>
          <w:rFonts w:ascii="Verdana" w:hAnsi="Verdana" w:cs="Tahoma"/>
          <w:sz w:val="20"/>
          <w:szCs w:val="20"/>
        </w:rPr>
        <w:t>(h)</w:t>
      </w:r>
      <w:r w:rsidRPr="002C0F6E">
        <w:rPr>
          <w:rFonts w:ascii="Verdana" w:hAnsi="Verdana" w:cs="Tahoma"/>
          <w:sz w:val="20"/>
          <w:szCs w:val="20"/>
        </w:rPr>
        <w:tab/>
      </w:r>
      <w:r w:rsidRPr="002C0F6E">
        <w:rPr>
          <w:rFonts w:ascii="Verdana" w:hAnsi="Verdana" w:cs="Tahoma"/>
          <w:sz w:val="20"/>
          <w:szCs w:val="20"/>
        </w:rPr>
        <w:tab/>
        <w:t>Profiles and profile analyses.</w:t>
      </w:r>
    </w:p>
    <w:p w:rsidR="0049155F" w:rsidRPr="002C0F6E" w:rsidRDefault="0049155F" w:rsidP="00650819">
      <w:pPr>
        <w:tabs>
          <w:tab w:val="left" w:pos="720"/>
          <w:tab w:val="left" w:pos="1800"/>
          <w:tab w:val="left" w:pos="2160"/>
          <w:tab w:val="left" w:pos="2340"/>
        </w:tabs>
        <w:jc w:val="both"/>
        <w:rPr>
          <w:rFonts w:ascii="Verdana" w:hAnsi="Verdana" w:cs="Tahoma"/>
          <w:sz w:val="20"/>
          <w:szCs w:val="20"/>
        </w:rPr>
      </w:pPr>
    </w:p>
    <w:p w:rsidR="0049155F" w:rsidRPr="002C0F6E" w:rsidRDefault="0049155F" w:rsidP="00650819">
      <w:pPr>
        <w:tabs>
          <w:tab w:val="left" w:pos="720"/>
          <w:tab w:val="left" w:pos="1800"/>
          <w:tab w:val="left" w:pos="2160"/>
          <w:tab w:val="left" w:pos="2340"/>
        </w:tabs>
        <w:ind w:left="1800"/>
        <w:jc w:val="both"/>
        <w:rPr>
          <w:rFonts w:ascii="Verdana" w:hAnsi="Verdana" w:cs="Tahoma"/>
          <w:sz w:val="20"/>
          <w:szCs w:val="20"/>
        </w:rPr>
      </w:pPr>
      <w:r w:rsidRPr="002C0F6E">
        <w:rPr>
          <w:rFonts w:ascii="Verdana" w:hAnsi="Verdana" w:cs="Tahoma"/>
          <w:sz w:val="20"/>
          <w:szCs w:val="20"/>
        </w:rPr>
        <w:t>(i)</w:t>
      </w:r>
      <w:r w:rsidRPr="002C0F6E">
        <w:rPr>
          <w:rFonts w:ascii="Verdana" w:hAnsi="Verdana" w:cs="Tahoma"/>
          <w:sz w:val="20"/>
          <w:szCs w:val="20"/>
        </w:rPr>
        <w:tab/>
      </w:r>
      <w:r w:rsidRPr="002C0F6E">
        <w:rPr>
          <w:rFonts w:ascii="Verdana" w:hAnsi="Verdana" w:cs="Tahoma"/>
          <w:sz w:val="20"/>
          <w:szCs w:val="20"/>
        </w:rPr>
        <w:tab/>
        <w:t>Malpractice loss prevention.</w:t>
      </w:r>
    </w:p>
    <w:p w:rsidR="0049155F" w:rsidRPr="002C0F6E" w:rsidRDefault="0049155F" w:rsidP="00650819">
      <w:pPr>
        <w:tabs>
          <w:tab w:val="left" w:pos="720"/>
          <w:tab w:val="left" w:pos="1800"/>
          <w:tab w:val="left" w:pos="2160"/>
          <w:tab w:val="left" w:pos="2340"/>
        </w:tabs>
        <w:jc w:val="both"/>
        <w:rPr>
          <w:rFonts w:ascii="Verdana" w:hAnsi="Verdana" w:cs="Tahoma"/>
          <w:sz w:val="20"/>
          <w:szCs w:val="20"/>
        </w:rPr>
      </w:pPr>
    </w:p>
    <w:p w:rsidR="0049155F" w:rsidRPr="002C0F6E" w:rsidRDefault="0049155F" w:rsidP="00650819">
      <w:pPr>
        <w:tabs>
          <w:tab w:val="left" w:pos="720"/>
          <w:tab w:val="left" w:pos="1800"/>
          <w:tab w:val="left" w:pos="2160"/>
          <w:tab w:val="left" w:pos="2340"/>
        </w:tabs>
        <w:ind w:left="2340" w:hanging="540"/>
        <w:jc w:val="both"/>
        <w:rPr>
          <w:rFonts w:ascii="Verdana" w:hAnsi="Verdana" w:cs="Tahoma"/>
          <w:sz w:val="20"/>
          <w:szCs w:val="20"/>
        </w:rPr>
      </w:pPr>
      <w:r w:rsidRPr="002C0F6E">
        <w:rPr>
          <w:rFonts w:ascii="Verdana" w:hAnsi="Verdana" w:cs="Tahoma"/>
          <w:sz w:val="20"/>
          <w:szCs w:val="20"/>
        </w:rPr>
        <w:t>(j)</w:t>
      </w:r>
      <w:r w:rsidRPr="002C0F6E">
        <w:rPr>
          <w:rFonts w:ascii="Verdana" w:hAnsi="Verdana" w:cs="Tahoma"/>
          <w:sz w:val="20"/>
          <w:szCs w:val="20"/>
        </w:rPr>
        <w:tab/>
      </w:r>
      <w:r w:rsidRPr="002C0F6E">
        <w:rPr>
          <w:rFonts w:ascii="Verdana" w:hAnsi="Verdana" w:cs="Tahoma"/>
          <w:sz w:val="20"/>
          <w:szCs w:val="20"/>
        </w:rPr>
        <w:tab/>
        <w:t xml:space="preserve">Other </w:t>
      </w:r>
      <w:r w:rsidR="0071158E">
        <w:rPr>
          <w:rFonts w:ascii="Verdana" w:hAnsi="Verdana" w:cs="Tahoma"/>
          <w:sz w:val="20"/>
          <w:szCs w:val="20"/>
        </w:rPr>
        <w:t>JM</w:t>
      </w:r>
      <w:r w:rsidR="00786C23">
        <w:rPr>
          <w:rFonts w:ascii="Verdana" w:hAnsi="Verdana" w:cs="Tahoma"/>
          <w:sz w:val="20"/>
          <w:szCs w:val="20"/>
        </w:rPr>
        <w:t>H</w:t>
      </w:r>
      <w:r w:rsidRPr="002C0F6E">
        <w:rPr>
          <w:rFonts w:ascii="Verdana" w:hAnsi="Verdana" w:cs="Tahoma"/>
          <w:sz w:val="20"/>
          <w:szCs w:val="20"/>
        </w:rPr>
        <w:t xml:space="preserve"> and Staff activities related to monitoring and maintaining quality and efficient patient care and appropriate professional conduct.</w:t>
      </w:r>
    </w:p>
    <w:p w:rsidR="00654306" w:rsidRPr="002C0F6E" w:rsidRDefault="00654306" w:rsidP="00650819">
      <w:pPr>
        <w:tabs>
          <w:tab w:val="left" w:pos="720"/>
          <w:tab w:val="left" w:pos="1800"/>
          <w:tab w:val="left" w:pos="2160"/>
          <w:tab w:val="left" w:pos="2340"/>
        </w:tabs>
        <w:ind w:left="2340" w:hanging="540"/>
        <w:jc w:val="both"/>
        <w:rPr>
          <w:rFonts w:ascii="Verdana" w:hAnsi="Verdana" w:cs="Tahoma"/>
          <w:sz w:val="20"/>
          <w:szCs w:val="20"/>
        </w:rPr>
      </w:pPr>
    </w:p>
    <w:p w:rsidR="00654306" w:rsidRPr="002C0F6E" w:rsidRDefault="00654306" w:rsidP="00650819">
      <w:pPr>
        <w:tabs>
          <w:tab w:val="left" w:pos="720"/>
          <w:tab w:val="left" w:pos="1800"/>
          <w:tab w:val="left" w:pos="2160"/>
          <w:tab w:val="left" w:pos="2340"/>
        </w:tabs>
        <w:ind w:left="2340" w:hanging="540"/>
        <w:jc w:val="both"/>
        <w:rPr>
          <w:rFonts w:ascii="Verdana" w:hAnsi="Verdana" w:cs="Tahoma"/>
          <w:sz w:val="20"/>
          <w:szCs w:val="20"/>
        </w:rPr>
      </w:pPr>
      <w:r w:rsidRPr="002C0F6E">
        <w:rPr>
          <w:rFonts w:ascii="Verdana" w:hAnsi="Verdana" w:cs="Tahoma"/>
          <w:sz w:val="20"/>
          <w:szCs w:val="20"/>
        </w:rPr>
        <w:t>(k)</w:t>
      </w:r>
      <w:r w:rsidRPr="002C0F6E">
        <w:rPr>
          <w:rFonts w:ascii="Verdana" w:hAnsi="Verdana" w:cs="Tahoma"/>
          <w:sz w:val="20"/>
          <w:szCs w:val="20"/>
        </w:rPr>
        <w:tab/>
      </w:r>
      <w:r w:rsidRPr="002C0F6E">
        <w:rPr>
          <w:rFonts w:ascii="Verdana" w:hAnsi="Verdana" w:cs="Tahoma"/>
          <w:sz w:val="20"/>
          <w:szCs w:val="20"/>
        </w:rPr>
        <w:tab/>
        <w:t>Reports to</w:t>
      </w:r>
      <w:r w:rsidR="002474EC">
        <w:rPr>
          <w:rFonts w:ascii="Verdana" w:hAnsi="Verdana" w:cs="Tahoma"/>
          <w:sz w:val="20"/>
          <w:szCs w:val="20"/>
        </w:rPr>
        <w:t xml:space="preserve"> and from</w:t>
      </w:r>
      <w:r w:rsidRPr="002C0F6E">
        <w:rPr>
          <w:rFonts w:ascii="Verdana" w:hAnsi="Verdana" w:cs="Tahoma"/>
          <w:sz w:val="20"/>
          <w:szCs w:val="20"/>
        </w:rPr>
        <w:t xml:space="preserve"> the National Practitioner Data Bank.</w:t>
      </w:r>
    </w:p>
    <w:p w:rsidR="0049155F" w:rsidRPr="002C0F6E" w:rsidRDefault="0049155F" w:rsidP="0049155F">
      <w:pPr>
        <w:tabs>
          <w:tab w:val="left" w:pos="720"/>
          <w:tab w:val="left" w:pos="1800"/>
          <w:tab w:val="left" w:pos="2160"/>
          <w:tab w:val="left" w:pos="2340"/>
        </w:tabs>
        <w:rPr>
          <w:rFonts w:ascii="Verdana" w:hAnsi="Verdana" w:cs="Tahoma"/>
          <w:sz w:val="20"/>
          <w:szCs w:val="20"/>
        </w:rPr>
      </w:pPr>
    </w:p>
    <w:p w:rsidR="0049155F" w:rsidRPr="002C0F6E" w:rsidRDefault="0049155F" w:rsidP="0049155F">
      <w:pPr>
        <w:tabs>
          <w:tab w:val="left" w:pos="720"/>
          <w:tab w:val="left" w:pos="1800"/>
          <w:tab w:val="left" w:pos="2160"/>
          <w:tab w:val="left" w:pos="2340"/>
        </w:tabs>
        <w:rPr>
          <w:rFonts w:ascii="Verdana" w:hAnsi="Verdana" w:cs="Tahoma"/>
          <w:b/>
          <w:sz w:val="20"/>
          <w:szCs w:val="20"/>
        </w:rPr>
      </w:pPr>
      <w:r w:rsidRPr="002C0F6E">
        <w:rPr>
          <w:rFonts w:ascii="Verdana" w:hAnsi="Verdana" w:cs="Tahoma"/>
          <w:b/>
          <w:sz w:val="20"/>
          <w:szCs w:val="20"/>
        </w:rPr>
        <w:tab/>
        <w:t>14.5-2</w:t>
      </w:r>
      <w:r w:rsidRPr="002C0F6E">
        <w:rPr>
          <w:rFonts w:ascii="Verdana" w:hAnsi="Verdana" w:cs="Tahoma"/>
          <w:b/>
          <w:sz w:val="20"/>
          <w:szCs w:val="20"/>
        </w:rPr>
        <w:tab/>
        <w:t>INFORMATION</w:t>
      </w:r>
    </w:p>
    <w:p w:rsidR="0049155F" w:rsidRPr="002C0F6E" w:rsidRDefault="0049155F" w:rsidP="0049155F">
      <w:pPr>
        <w:tabs>
          <w:tab w:val="left" w:pos="720"/>
          <w:tab w:val="left" w:pos="1800"/>
          <w:tab w:val="left" w:pos="2160"/>
          <w:tab w:val="left" w:pos="2340"/>
        </w:tabs>
        <w:rPr>
          <w:rFonts w:ascii="Verdana" w:hAnsi="Verdana" w:cs="Tahoma"/>
          <w:sz w:val="20"/>
          <w:szCs w:val="20"/>
        </w:rPr>
      </w:pPr>
    </w:p>
    <w:p w:rsidR="0049155F" w:rsidRPr="002C0F6E" w:rsidRDefault="0049155F" w:rsidP="0049155F">
      <w:pPr>
        <w:tabs>
          <w:tab w:val="left" w:pos="720"/>
          <w:tab w:val="left" w:pos="1800"/>
          <w:tab w:val="left" w:pos="2160"/>
          <w:tab w:val="left" w:pos="2340"/>
        </w:tabs>
        <w:ind w:left="720"/>
        <w:jc w:val="both"/>
        <w:rPr>
          <w:rFonts w:ascii="Verdana" w:hAnsi="Verdana" w:cs="Tahoma"/>
          <w:sz w:val="20"/>
          <w:szCs w:val="20"/>
        </w:rPr>
      </w:pPr>
      <w:r w:rsidRPr="002C0F6E">
        <w:rPr>
          <w:rFonts w:ascii="Verdana" w:hAnsi="Verdana" w:cs="Tahoma"/>
          <w:sz w:val="20"/>
          <w:szCs w:val="20"/>
        </w:rPr>
        <w:t xml:space="preserve">The Information referred to in this Article may relate to a </w:t>
      </w:r>
      <w:r w:rsidR="00650819" w:rsidRPr="002C0F6E">
        <w:rPr>
          <w:rFonts w:ascii="Verdana" w:hAnsi="Verdana" w:cs="Tahoma"/>
          <w:sz w:val="20"/>
          <w:szCs w:val="20"/>
        </w:rPr>
        <w:t>p</w:t>
      </w:r>
      <w:r w:rsidRPr="002C0F6E">
        <w:rPr>
          <w:rFonts w:ascii="Verdana" w:hAnsi="Verdana" w:cs="Tahoma"/>
          <w:sz w:val="20"/>
          <w:szCs w:val="20"/>
        </w:rPr>
        <w:t>ractitioner’s professional qualifications, clinical ability, judgment, character, physical or mental health, emotional stability, professional ethics, or any other matter that might directly or</w:t>
      </w:r>
      <w:r w:rsidR="00654306" w:rsidRPr="002C0F6E">
        <w:rPr>
          <w:rFonts w:ascii="Verdana" w:hAnsi="Verdana" w:cs="Tahoma"/>
          <w:sz w:val="20"/>
          <w:szCs w:val="20"/>
        </w:rPr>
        <w:t xml:space="preserve"> indirectly affect patient care or that are otherwise related to practitioner’s qualifications for staff membership or clinical privileges. </w:t>
      </w:r>
    </w:p>
    <w:p w:rsidR="0049155F" w:rsidRDefault="0049155F" w:rsidP="0049155F">
      <w:pPr>
        <w:tabs>
          <w:tab w:val="left" w:pos="720"/>
          <w:tab w:val="left" w:pos="1800"/>
          <w:tab w:val="left" w:pos="2160"/>
          <w:tab w:val="left" w:pos="2340"/>
        </w:tabs>
        <w:ind w:left="720"/>
        <w:rPr>
          <w:rFonts w:ascii="Verdana" w:hAnsi="Verdana" w:cs="Tahoma"/>
          <w:sz w:val="20"/>
          <w:szCs w:val="20"/>
        </w:rPr>
      </w:pPr>
    </w:p>
    <w:p w:rsidR="00960471" w:rsidRPr="002C0F6E" w:rsidRDefault="00960471" w:rsidP="0049155F">
      <w:pPr>
        <w:tabs>
          <w:tab w:val="left" w:pos="720"/>
          <w:tab w:val="left" w:pos="1800"/>
          <w:tab w:val="left" w:pos="2160"/>
          <w:tab w:val="left" w:pos="2340"/>
        </w:tabs>
        <w:ind w:left="720"/>
        <w:rPr>
          <w:rFonts w:ascii="Verdana" w:hAnsi="Verdana" w:cs="Tahoma"/>
          <w:sz w:val="20"/>
          <w:szCs w:val="20"/>
        </w:rPr>
      </w:pPr>
    </w:p>
    <w:p w:rsidR="0049155F" w:rsidRPr="002C0F6E" w:rsidRDefault="0049155F" w:rsidP="006E6674">
      <w:pPr>
        <w:tabs>
          <w:tab w:val="left" w:pos="720"/>
          <w:tab w:val="left" w:pos="1800"/>
          <w:tab w:val="left" w:pos="2160"/>
          <w:tab w:val="left" w:pos="2340"/>
        </w:tabs>
        <w:ind w:left="-360"/>
        <w:outlineLvl w:val="0"/>
        <w:rPr>
          <w:rFonts w:ascii="Verdana" w:hAnsi="Verdana" w:cs="Tahoma"/>
          <w:b/>
          <w:sz w:val="20"/>
          <w:szCs w:val="20"/>
        </w:rPr>
      </w:pPr>
      <w:r w:rsidRPr="002C0F6E">
        <w:rPr>
          <w:rFonts w:ascii="Verdana" w:hAnsi="Verdana" w:cs="Tahoma"/>
          <w:b/>
          <w:sz w:val="20"/>
          <w:szCs w:val="20"/>
        </w:rPr>
        <w:lastRenderedPageBreak/>
        <w:t>14.6</w:t>
      </w:r>
      <w:r w:rsidRPr="002C0F6E">
        <w:rPr>
          <w:rFonts w:ascii="Verdana" w:hAnsi="Verdana" w:cs="Tahoma"/>
          <w:b/>
          <w:sz w:val="20"/>
          <w:szCs w:val="20"/>
        </w:rPr>
        <w:tab/>
        <w:t>RELEASES</w:t>
      </w:r>
    </w:p>
    <w:p w:rsidR="0049155F" w:rsidRPr="002C0F6E" w:rsidRDefault="0049155F" w:rsidP="0049155F">
      <w:pPr>
        <w:tabs>
          <w:tab w:val="left" w:pos="720"/>
          <w:tab w:val="left" w:pos="1800"/>
          <w:tab w:val="left" w:pos="2160"/>
          <w:tab w:val="left" w:pos="2340"/>
        </w:tabs>
        <w:rPr>
          <w:rFonts w:ascii="Verdana" w:hAnsi="Verdana" w:cs="Tahoma"/>
          <w:sz w:val="20"/>
          <w:szCs w:val="20"/>
        </w:rPr>
      </w:pPr>
    </w:p>
    <w:p w:rsidR="0049155F" w:rsidRPr="002C0F6E" w:rsidRDefault="0049155F" w:rsidP="0049155F">
      <w:pPr>
        <w:tabs>
          <w:tab w:val="left" w:pos="720"/>
          <w:tab w:val="left" w:pos="1800"/>
          <w:tab w:val="left" w:pos="2160"/>
          <w:tab w:val="left" w:pos="2340"/>
        </w:tabs>
        <w:ind w:left="720"/>
        <w:jc w:val="both"/>
        <w:rPr>
          <w:rFonts w:ascii="Verdana" w:hAnsi="Verdana" w:cs="Tahoma"/>
          <w:sz w:val="20"/>
          <w:szCs w:val="20"/>
        </w:rPr>
      </w:pPr>
      <w:r w:rsidRPr="002C0F6E">
        <w:rPr>
          <w:rFonts w:ascii="Verdana" w:hAnsi="Verdana" w:cs="Tahoma"/>
          <w:sz w:val="20"/>
          <w:szCs w:val="20"/>
        </w:rPr>
        <w:t xml:space="preserve">Each </w:t>
      </w:r>
      <w:r w:rsidR="00650819" w:rsidRPr="002C0F6E">
        <w:rPr>
          <w:rFonts w:ascii="Verdana" w:hAnsi="Verdana" w:cs="Tahoma"/>
          <w:sz w:val="20"/>
          <w:szCs w:val="20"/>
        </w:rPr>
        <w:t>p</w:t>
      </w:r>
      <w:r w:rsidRPr="002C0F6E">
        <w:rPr>
          <w:rFonts w:ascii="Verdana" w:hAnsi="Verdana" w:cs="Tahoma"/>
          <w:sz w:val="20"/>
          <w:szCs w:val="20"/>
        </w:rPr>
        <w:t xml:space="preserve">ractitioner shall, upon request, execute general and specific releases in accordance with the tenor and import of this Article, subject to such requirements, including those of good faith, absence of Malice, and the exercise of a reasonable effort to ascertain truthfulness, as may be consistent with applicable law.  Execution of such releases is not a prerequisite to the effectiveness of this Article which shall be binding on all </w:t>
      </w:r>
      <w:r w:rsidR="00650819" w:rsidRPr="002C0F6E">
        <w:rPr>
          <w:rFonts w:ascii="Verdana" w:hAnsi="Verdana" w:cs="Tahoma"/>
          <w:sz w:val="20"/>
          <w:szCs w:val="20"/>
        </w:rPr>
        <w:t>p</w:t>
      </w:r>
      <w:r w:rsidRPr="002C0F6E">
        <w:rPr>
          <w:rFonts w:ascii="Verdana" w:hAnsi="Verdana" w:cs="Tahoma"/>
          <w:sz w:val="20"/>
          <w:szCs w:val="20"/>
        </w:rPr>
        <w:t xml:space="preserve">ractitioners including all members of the Medical Staff and as well as applicants for membership and all persons who apply for or exercise </w:t>
      </w:r>
      <w:r w:rsidR="00650819" w:rsidRPr="002C0F6E">
        <w:rPr>
          <w:rFonts w:ascii="Verdana" w:hAnsi="Verdana" w:cs="Tahoma"/>
          <w:sz w:val="20"/>
          <w:szCs w:val="20"/>
        </w:rPr>
        <w:t>c</w:t>
      </w:r>
      <w:r w:rsidRPr="002C0F6E">
        <w:rPr>
          <w:rFonts w:ascii="Verdana" w:hAnsi="Verdana" w:cs="Tahoma"/>
          <w:sz w:val="20"/>
          <w:szCs w:val="20"/>
        </w:rPr>
        <w:t xml:space="preserve">linical </w:t>
      </w:r>
      <w:r w:rsidR="00650819" w:rsidRPr="002C0F6E">
        <w:rPr>
          <w:rFonts w:ascii="Verdana" w:hAnsi="Verdana" w:cs="Tahoma"/>
          <w:sz w:val="20"/>
          <w:szCs w:val="20"/>
        </w:rPr>
        <w:t>p</w:t>
      </w:r>
      <w:r w:rsidRPr="002C0F6E">
        <w:rPr>
          <w:rFonts w:ascii="Verdana" w:hAnsi="Verdana" w:cs="Tahoma"/>
          <w:sz w:val="20"/>
          <w:szCs w:val="20"/>
        </w:rPr>
        <w:t>rivileges or apply to provide specific patient care services.</w:t>
      </w:r>
    </w:p>
    <w:p w:rsidR="0049155F" w:rsidRPr="002C0F6E" w:rsidRDefault="0049155F" w:rsidP="0049155F">
      <w:pPr>
        <w:tabs>
          <w:tab w:val="left" w:pos="720"/>
          <w:tab w:val="left" w:pos="1800"/>
          <w:tab w:val="left" w:pos="2160"/>
          <w:tab w:val="left" w:pos="2340"/>
        </w:tabs>
        <w:rPr>
          <w:rFonts w:ascii="Verdana" w:hAnsi="Verdana" w:cs="Tahoma"/>
          <w:sz w:val="20"/>
          <w:szCs w:val="20"/>
        </w:rPr>
      </w:pPr>
    </w:p>
    <w:p w:rsidR="0049155F" w:rsidRPr="002C0F6E" w:rsidRDefault="0049155F" w:rsidP="006E6674">
      <w:pPr>
        <w:tabs>
          <w:tab w:val="left" w:pos="720"/>
          <w:tab w:val="left" w:pos="1800"/>
          <w:tab w:val="left" w:pos="2160"/>
          <w:tab w:val="left" w:pos="2340"/>
        </w:tabs>
        <w:ind w:left="-360"/>
        <w:outlineLvl w:val="0"/>
        <w:rPr>
          <w:rFonts w:ascii="Verdana" w:hAnsi="Verdana" w:cs="Tahoma"/>
          <w:b/>
          <w:sz w:val="20"/>
          <w:szCs w:val="20"/>
        </w:rPr>
      </w:pPr>
      <w:r w:rsidRPr="002C0F6E">
        <w:rPr>
          <w:rFonts w:ascii="Verdana" w:hAnsi="Verdana" w:cs="Tahoma"/>
          <w:b/>
          <w:sz w:val="20"/>
          <w:szCs w:val="20"/>
        </w:rPr>
        <w:t>14.7</w:t>
      </w:r>
      <w:r w:rsidRPr="002C0F6E">
        <w:rPr>
          <w:rFonts w:ascii="Verdana" w:hAnsi="Verdana" w:cs="Tahoma"/>
          <w:b/>
          <w:sz w:val="20"/>
          <w:szCs w:val="20"/>
        </w:rPr>
        <w:tab/>
        <w:t>CUMULATIVE EFFECT</w:t>
      </w:r>
    </w:p>
    <w:p w:rsidR="0049155F" w:rsidRPr="002C0F6E" w:rsidRDefault="0049155F" w:rsidP="00143BE2">
      <w:pPr>
        <w:tabs>
          <w:tab w:val="num" w:pos="-1710"/>
        </w:tabs>
        <w:spacing w:before="240"/>
        <w:ind w:left="720"/>
        <w:jc w:val="both"/>
        <w:rPr>
          <w:rFonts w:ascii="Verdana" w:hAnsi="Verdana" w:cs="Tahoma"/>
          <w:sz w:val="20"/>
          <w:szCs w:val="20"/>
        </w:rPr>
      </w:pPr>
      <w:r w:rsidRPr="002C0F6E">
        <w:rPr>
          <w:rFonts w:ascii="Verdana" w:hAnsi="Verdana" w:cs="Tahoma"/>
          <w:sz w:val="20"/>
          <w:szCs w:val="20"/>
        </w:rPr>
        <w:t xml:space="preserve">Provisions in these </w:t>
      </w:r>
      <w:r w:rsidR="00CD6007">
        <w:rPr>
          <w:rFonts w:ascii="Verdana" w:hAnsi="Verdana" w:cs="Tahoma"/>
          <w:sz w:val="20"/>
          <w:szCs w:val="20"/>
        </w:rPr>
        <w:t>Bylaws</w:t>
      </w:r>
      <w:r w:rsidRPr="002C0F6E">
        <w:rPr>
          <w:rFonts w:ascii="Verdana" w:hAnsi="Verdana" w:cs="Tahoma"/>
          <w:sz w:val="20"/>
          <w:szCs w:val="20"/>
        </w:rPr>
        <w:t xml:space="preserve"> and in application forms relating to authorizations, confidentiality of Information and immunities from liability shall be in addition to other protections provided by law and not in limitation thereof.</w:t>
      </w:r>
    </w:p>
    <w:p w:rsidR="0049155F" w:rsidRPr="002C0F6E" w:rsidRDefault="0049155F" w:rsidP="00143BE2">
      <w:pPr>
        <w:tabs>
          <w:tab w:val="num" w:pos="-1710"/>
        </w:tabs>
        <w:spacing w:before="240"/>
        <w:ind w:left="720"/>
        <w:jc w:val="both"/>
        <w:rPr>
          <w:rFonts w:ascii="Verdana" w:hAnsi="Verdana" w:cs="Tahoma"/>
          <w:sz w:val="20"/>
          <w:szCs w:val="20"/>
        </w:rPr>
      </w:pPr>
    </w:p>
    <w:p w:rsidR="002C405C" w:rsidRPr="002C0F6E" w:rsidRDefault="002C405C" w:rsidP="00143BE2">
      <w:pPr>
        <w:tabs>
          <w:tab w:val="num" w:pos="-1710"/>
        </w:tabs>
        <w:spacing w:before="240"/>
        <w:ind w:left="720"/>
        <w:jc w:val="both"/>
        <w:rPr>
          <w:rFonts w:ascii="Verdana" w:hAnsi="Verdana" w:cs="Tahoma"/>
          <w:sz w:val="20"/>
          <w:szCs w:val="20"/>
        </w:rPr>
      </w:pPr>
    </w:p>
    <w:p w:rsidR="004A5A8F" w:rsidRPr="002C0F6E" w:rsidRDefault="004A5A8F" w:rsidP="00143BE2">
      <w:pPr>
        <w:tabs>
          <w:tab w:val="num" w:pos="-1710"/>
        </w:tabs>
        <w:spacing w:before="240"/>
        <w:ind w:left="720"/>
        <w:jc w:val="both"/>
        <w:rPr>
          <w:rFonts w:ascii="Verdana" w:hAnsi="Verdana" w:cs="Tahoma"/>
          <w:sz w:val="20"/>
          <w:szCs w:val="20"/>
        </w:rPr>
      </w:pPr>
    </w:p>
    <w:p w:rsidR="00DF37FF" w:rsidRDefault="00DF37FF">
      <w:pPr>
        <w:rPr>
          <w:rFonts w:ascii="Verdana" w:hAnsi="Verdana" w:cs="Tahoma"/>
          <w:sz w:val="20"/>
          <w:szCs w:val="20"/>
        </w:rPr>
      </w:pPr>
      <w:r>
        <w:rPr>
          <w:rFonts w:ascii="Verdana" w:hAnsi="Verdana" w:cs="Tahoma"/>
          <w:sz w:val="20"/>
          <w:szCs w:val="20"/>
        </w:rPr>
        <w:br w:type="page"/>
      </w:r>
    </w:p>
    <w:p w:rsidR="00650819" w:rsidRPr="002C0F6E" w:rsidRDefault="00650819" w:rsidP="006E6674">
      <w:pPr>
        <w:jc w:val="center"/>
        <w:outlineLvl w:val="0"/>
        <w:rPr>
          <w:rFonts w:ascii="Verdana" w:hAnsi="Verdana" w:cs="Tahoma"/>
          <w:b/>
          <w:sz w:val="20"/>
          <w:szCs w:val="20"/>
        </w:rPr>
      </w:pPr>
      <w:r w:rsidRPr="002C0F6E">
        <w:rPr>
          <w:rFonts w:ascii="Verdana" w:hAnsi="Verdana" w:cs="Tahoma"/>
          <w:b/>
        </w:rPr>
        <w:lastRenderedPageBreak/>
        <w:t>ARTICLE FIFTEEN</w:t>
      </w:r>
    </w:p>
    <w:p w:rsidR="00650819" w:rsidRPr="002C0F6E" w:rsidRDefault="00650819" w:rsidP="00650819">
      <w:pPr>
        <w:jc w:val="center"/>
        <w:rPr>
          <w:rFonts w:ascii="Verdana" w:hAnsi="Verdana" w:cs="Tahoma"/>
          <w:b/>
          <w:sz w:val="20"/>
          <w:szCs w:val="20"/>
        </w:rPr>
      </w:pPr>
      <w:r w:rsidRPr="002C0F6E">
        <w:rPr>
          <w:rFonts w:ascii="Verdana" w:hAnsi="Verdana" w:cs="Tahoma"/>
          <w:b/>
          <w:sz w:val="20"/>
          <w:szCs w:val="20"/>
        </w:rPr>
        <w:t>GENERAL PROVISION</w:t>
      </w:r>
      <w:r w:rsidR="003D6579" w:rsidRPr="002C0F6E">
        <w:rPr>
          <w:rFonts w:ascii="Verdana" w:hAnsi="Verdana" w:cs="Tahoma"/>
          <w:b/>
          <w:sz w:val="20"/>
          <w:szCs w:val="20"/>
        </w:rPr>
        <w:t>S</w:t>
      </w:r>
    </w:p>
    <w:p w:rsidR="00650819" w:rsidRPr="002C0F6E" w:rsidRDefault="00650819" w:rsidP="00650819">
      <w:pPr>
        <w:pBdr>
          <w:top w:val="single" w:sz="4" w:space="1" w:color="auto"/>
        </w:pBdr>
        <w:jc w:val="center"/>
        <w:rPr>
          <w:rFonts w:ascii="Verdana" w:hAnsi="Verdana" w:cs="Tahoma"/>
          <w:b/>
          <w:sz w:val="20"/>
          <w:szCs w:val="20"/>
        </w:rPr>
      </w:pPr>
    </w:p>
    <w:p w:rsidR="00495EEA" w:rsidRPr="002C0F6E" w:rsidRDefault="00495EEA" w:rsidP="00650819">
      <w:pPr>
        <w:tabs>
          <w:tab w:val="left" w:pos="720"/>
          <w:tab w:val="left" w:pos="1800"/>
          <w:tab w:val="left" w:pos="2160"/>
          <w:tab w:val="left" w:pos="2340"/>
        </w:tabs>
        <w:jc w:val="both"/>
        <w:rPr>
          <w:rFonts w:ascii="Verdana" w:hAnsi="Verdana" w:cs="Tahoma"/>
          <w:sz w:val="20"/>
          <w:szCs w:val="20"/>
        </w:rPr>
      </w:pPr>
    </w:p>
    <w:p w:rsidR="00495EEA" w:rsidRPr="002C0F6E" w:rsidRDefault="00495EEA" w:rsidP="008A28CD">
      <w:pPr>
        <w:tabs>
          <w:tab w:val="left" w:pos="720"/>
          <w:tab w:val="left" w:pos="1800"/>
          <w:tab w:val="left" w:pos="2160"/>
          <w:tab w:val="left" w:pos="2340"/>
        </w:tabs>
        <w:ind w:left="-360"/>
        <w:jc w:val="both"/>
        <w:rPr>
          <w:rFonts w:ascii="Verdana" w:hAnsi="Verdana" w:cs="Tahoma"/>
          <w:b/>
          <w:sz w:val="20"/>
          <w:szCs w:val="20"/>
        </w:rPr>
      </w:pPr>
      <w:r w:rsidRPr="002C0F6E">
        <w:rPr>
          <w:rFonts w:ascii="Verdana" w:hAnsi="Verdana" w:cs="Tahoma"/>
          <w:b/>
          <w:sz w:val="20"/>
          <w:szCs w:val="20"/>
        </w:rPr>
        <w:t>15.1</w:t>
      </w:r>
      <w:r w:rsidRPr="002C0F6E">
        <w:rPr>
          <w:rFonts w:ascii="Verdana" w:hAnsi="Verdana" w:cs="Tahoma"/>
          <w:b/>
          <w:sz w:val="20"/>
          <w:szCs w:val="20"/>
        </w:rPr>
        <w:tab/>
        <w:t>STAFF RULES AND REGULATIONS</w:t>
      </w:r>
    </w:p>
    <w:p w:rsidR="00495EEA" w:rsidRPr="002C0F6E" w:rsidRDefault="00495EEA" w:rsidP="00650819">
      <w:pPr>
        <w:tabs>
          <w:tab w:val="left" w:pos="720"/>
          <w:tab w:val="left" w:pos="1800"/>
          <w:tab w:val="left" w:pos="2160"/>
          <w:tab w:val="left" w:pos="2340"/>
        </w:tabs>
        <w:jc w:val="both"/>
        <w:rPr>
          <w:rFonts w:ascii="Verdana" w:hAnsi="Verdana" w:cs="Tahoma"/>
          <w:sz w:val="20"/>
          <w:szCs w:val="20"/>
        </w:rPr>
      </w:pPr>
    </w:p>
    <w:p w:rsidR="00495EEA" w:rsidRPr="002C0F6E" w:rsidRDefault="00495EEA" w:rsidP="00650819">
      <w:pPr>
        <w:tabs>
          <w:tab w:val="left" w:pos="720"/>
          <w:tab w:val="left" w:pos="1260"/>
          <w:tab w:val="left" w:pos="1800"/>
          <w:tab w:val="left" w:pos="2160"/>
          <w:tab w:val="left" w:pos="2340"/>
        </w:tabs>
        <w:ind w:left="720"/>
        <w:jc w:val="both"/>
        <w:rPr>
          <w:rFonts w:ascii="Verdana" w:hAnsi="Verdana" w:cs="Tahoma"/>
          <w:sz w:val="20"/>
          <w:szCs w:val="20"/>
        </w:rPr>
      </w:pPr>
      <w:r w:rsidRPr="002C0F6E">
        <w:rPr>
          <w:rFonts w:ascii="Verdana" w:hAnsi="Verdana" w:cs="Tahoma"/>
          <w:sz w:val="20"/>
          <w:szCs w:val="20"/>
        </w:rPr>
        <w:t xml:space="preserve">Subject to approval by the Board, the Medical Staff shall adopt such rules and regulations as may be necessary to implement more specifically the general principles found in these </w:t>
      </w:r>
      <w:r w:rsidR="00CD6007">
        <w:rPr>
          <w:rFonts w:ascii="Verdana" w:hAnsi="Verdana" w:cs="Tahoma"/>
          <w:sz w:val="20"/>
          <w:szCs w:val="20"/>
        </w:rPr>
        <w:t>Bylaws</w:t>
      </w:r>
      <w:r w:rsidRPr="002C0F6E">
        <w:rPr>
          <w:rFonts w:ascii="Verdana" w:hAnsi="Verdana" w:cs="Tahoma"/>
          <w:sz w:val="20"/>
          <w:szCs w:val="20"/>
        </w:rPr>
        <w:t xml:space="preserve">.  Such rules and regulations shall be part of these </w:t>
      </w:r>
      <w:r w:rsidR="00CD6007">
        <w:rPr>
          <w:rFonts w:ascii="Verdana" w:hAnsi="Verdana" w:cs="Tahoma"/>
          <w:sz w:val="20"/>
          <w:szCs w:val="20"/>
        </w:rPr>
        <w:t>Bylaws</w:t>
      </w:r>
      <w:r w:rsidRPr="002C0F6E">
        <w:rPr>
          <w:rFonts w:ascii="Verdana" w:hAnsi="Verdana" w:cs="Tahoma"/>
          <w:sz w:val="20"/>
          <w:szCs w:val="20"/>
        </w:rPr>
        <w:t>.  The procedures outlined in Article S</w:t>
      </w:r>
      <w:r w:rsidR="002E5A35">
        <w:rPr>
          <w:rFonts w:ascii="Verdana" w:hAnsi="Verdana" w:cs="Tahoma"/>
          <w:sz w:val="20"/>
          <w:szCs w:val="20"/>
        </w:rPr>
        <w:t xml:space="preserve">eventeen </w:t>
      </w:r>
      <w:r w:rsidRPr="002C0F6E">
        <w:rPr>
          <w:rFonts w:ascii="Verdana" w:hAnsi="Verdana" w:cs="Tahoma"/>
          <w:sz w:val="20"/>
          <w:szCs w:val="20"/>
        </w:rPr>
        <w:t xml:space="preserve">of these </w:t>
      </w:r>
      <w:r w:rsidR="00CD6007">
        <w:rPr>
          <w:rFonts w:ascii="Verdana" w:hAnsi="Verdana" w:cs="Tahoma"/>
          <w:sz w:val="20"/>
          <w:szCs w:val="20"/>
        </w:rPr>
        <w:t>Bylaws</w:t>
      </w:r>
      <w:r w:rsidRPr="002C0F6E">
        <w:rPr>
          <w:rFonts w:ascii="Verdana" w:hAnsi="Verdana" w:cs="Tahoma"/>
          <w:sz w:val="20"/>
          <w:szCs w:val="20"/>
        </w:rPr>
        <w:t xml:space="preserve"> shall be followed in the adoption and amendment of the rules and regulations, except that Medical Staff action concerning rules and regulations may occur at any regular meeting at which a quorum is present and without previous notice, or, upon notice, at any special meeting at which a quorum is present by majority vote of those present who are eligible and qualified to vote.</w:t>
      </w:r>
    </w:p>
    <w:p w:rsidR="00495EEA" w:rsidRPr="002C0F6E" w:rsidRDefault="00495EEA" w:rsidP="00650819">
      <w:pPr>
        <w:tabs>
          <w:tab w:val="left" w:pos="720"/>
          <w:tab w:val="left" w:pos="1260"/>
          <w:tab w:val="left" w:pos="1800"/>
          <w:tab w:val="left" w:pos="2160"/>
          <w:tab w:val="left" w:pos="2340"/>
        </w:tabs>
        <w:jc w:val="both"/>
        <w:rPr>
          <w:rFonts w:ascii="Verdana" w:hAnsi="Verdana" w:cs="Tahoma"/>
          <w:sz w:val="20"/>
          <w:szCs w:val="20"/>
        </w:rPr>
      </w:pPr>
    </w:p>
    <w:p w:rsidR="00495EEA" w:rsidRPr="002C0F6E" w:rsidRDefault="00495EEA" w:rsidP="006E6674">
      <w:pPr>
        <w:tabs>
          <w:tab w:val="left" w:pos="720"/>
          <w:tab w:val="left" w:pos="1260"/>
          <w:tab w:val="left" w:pos="1800"/>
          <w:tab w:val="left" w:pos="2160"/>
          <w:tab w:val="left" w:pos="2340"/>
        </w:tabs>
        <w:ind w:left="-360"/>
        <w:jc w:val="both"/>
        <w:outlineLvl w:val="0"/>
        <w:rPr>
          <w:rFonts w:ascii="Verdana" w:hAnsi="Verdana" w:cs="Tahoma"/>
          <w:b/>
          <w:sz w:val="20"/>
          <w:szCs w:val="20"/>
        </w:rPr>
      </w:pPr>
      <w:r w:rsidRPr="002C0F6E">
        <w:rPr>
          <w:rFonts w:ascii="Verdana" w:hAnsi="Verdana" w:cs="Tahoma"/>
          <w:b/>
          <w:sz w:val="20"/>
          <w:szCs w:val="20"/>
        </w:rPr>
        <w:t>15.2</w:t>
      </w:r>
      <w:r w:rsidRPr="002C0F6E">
        <w:rPr>
          <w:rFonts w:ascii="Verdana" w:hAnsi="Verdana" w:cs="Tahoma"/>
          <w:b/>
          <w:sz w:val="20"/>
          <w:szCs w:val="20"/>
        </w:rPr>
        <w:tab/>
      </w:r>
      <w:r w:rsidR="00D85B11">
        <w:rPr>
          <w:rFonts w:ascii="Verdana" w:hAnsi="Verdana" w:cs="Tahoma"/>
          <w:b/>
          <w:sz w:val="20"/>
          <w:szCs w:val="20"/>
        </w:rPr>
        <w:t>DEPARTMENT</w:t>
      </w:r>
      <w:r w:rsidRPr="002C0F6E">
        <w:rPr>
          <w:rFonts w:ascii="Verdana" w:hAnsi="Verdana" w:cs="Tahoma"/>
          <w:b/>
          <w:sz w:val="20"/>
          <w:szCs w:val="20"/>
        </w:rPr>
        <w:t xml:space="preserve"> AND </w:t>
      </w:r>
      <w:r w:rsidR="00D85B11">
        <w:rPr>
          <w:rFonts w:ascii="Verdana" w:hAnsi="Verdana" w:cs="Tahoma"/>
          <w:b/>
          <w:sz w:val="20"/>
          <w:szCs w:val="20"/>
        </w:rPr>
        <w:t>SECTION</w:t>
      </w:r>
      <w:r w:rsidRPr="002C0F6E">
        <w:rPr>
          <w:rFonts w:ascii="Verdana" w:hAnsi="Verdana" w:cs="Tahoma"/>
          <w:b/>
          <w:sz w:val="20"/>
          <w:szCs w:val="20"/>
        </w:rPr>
        <w:t xml:space="preserve"> </w:t>
      </w:r>
      <w:r w:rsidR="00CD6007">
        <w:rPr>
          <w:rFonts w:ascii="Verdana" w:hAnsi="Verdana" w:cs="Tahoma"/>
          <w:b/>
          <w:sz w:val="20"/>
          <w:szCs w:val="20"/>
        </w:rPr>
        <w:t>POLICIES</w:t>
      </w:r>
    </w:p>
    <w:p w:rsidR="00495EEA" w:rsidRPr="002C0F6E" w:rsidRDefault="00495EEA" w:rsidP="00650819">
      <w:pPr>
        <w:tabs>
          <w:tab w:val="left" w:pos="720"/>
          <w:tab w:val="left" w:pos="1260"/>
          <w:tab w:val="left" w:pos="1800"/>
          <w:tab w:val="left" w:pos="2160"/>
          <w:tab w:val="left" w:pos="2340"/>
        </w:tabs>
        <w:jc w:val="both"/>
        <w:rPr>
          <w:rFonts w:ascii="Verdana" w:hAnsi="Verdana" w:cs="Tahoma"/>
          <w:sz w:val="20"/>
          <w:szCs w:val="20"/>
        </w:rPr>
      </w:pPr>
    </w:p>
    <w:p w:rsidR="00495EEA" w:rsidRPr="002C0F6E" w:rsidRDefault="00495EEA" w:rsidP="00650819">
      <w:pPr>
        <w:tabs>
          <w:tab w:val="left" w:pos="720"/>
          <w:tab w:val="left" w:pos="1260"/>
          <w:tab w:val="left" w:pos="1800"/>
          <w:tab w:val="left" w:pos="2160"/>
          <w:tab w:val="left" w:pos="2340"/>
        </w:tabs>
        <w:ind w:left="720"/>
        <w:jc w:val="both"/>
        <w:rPr>
          <w:rFonts w:ascii="Verdana" w:hAnsi="Verdana" w:cs="Tahoma"/>
          <w:sz w:val="20"/>
          <w:szCs w:val="20"/>
        </w:rPr>
      </w:pPr>
      <w:r w:rsidRPr="002C0F6E">
        <w:rPr>
          <w:rFonts w:ascii="Verdana" w:hAnsi="Verdana" w:cs="Tahoma"/>
          <w:sz w:val="20"/>
          <w:szCs w:val="20"/>
        </w:rPr>
        <w:t xml:space="preserve">Subject to approval of the MEC, each </w:t>
      </w:r>
      <w:r w:rsidR="00D85B11">
        <w:rPr>
          <w:rFonts w:ascii="Verdana" w:hAnsi="Verdana" w:cs="Tahoma"/>
          <w:sz w:val="20"/>
          <w:szCs w:val="20"/>
        </w:rPr>
        <w:t>Department</w:t>
      </w:r>
      <w:r w:rsidRPr="002C0F6E">
        <w:rPr>
          <w:rFonts w:ascii="Verdana" w:hAnsi="Verdana" w:cs="Tahoma"/>
          <w:sz w:val="20"/>
          <w:szCs w:val="20"/>
        </w:rPr>
        <w:t xml:space="preserve"> and </w:t>
      </w:r>
      <w:r w:rsidR="00D85B11">
        <w:rPr>
          <w:rFonts w:ascii="Verdana" w:hAnsi="Verdana" w:cs="Tahoma"/>
          <w:sz w:val="20"/>
          <w:szCs w:val="20"/>
        </w:rPr>
        <w:t>Section</w:t>
      </w:r>
      <w:r w:rsidRPr="002C0F6E">
        <w:rPr>
          <w:rFonts w:ascii="Verdana" w:hAnsi="Verdana" w:cs="Tahoma"/>
          <w:sz w:val="20"/>
          <w:szCs w:val="20"/>
        </w:rPr>
        <w:t xml:space="preserve"> shall formulate its own written </w:t>
      </w:r>
      <w:r w:rsidR="00CD6007">
        <w:rPr>
          <w:rFonts w:ascii="Verdana" w:hAnsi="Verdana" w:cs="Tahoma"/>
          <w:sz w:val="20"/>
          <w:szCs w:val="20"/>
        </w:rPr>
        <w:t>Policies</w:t>
      </w:r>
      <w:r w:rsidRPr="002C0F6E">
        <w:rPr>
          <w:rFonts w:ascii="Verdana" w:hAnsi="Verdana" w:cs="Tahoma"/>
          <w:sz w:val="20"/>
          <w:szCs w:val="20"/>
        </w:rPr>
        <w:t xml:space="preserve"> for the conduct of its affairs and the discharge of its responsibilities.  Such written </w:t>
      </w:r>
      <w:r w:rsidR="00CD6007">
        <w:rPr>
          <w:rFonts w:ascii="Verdana" w:hAnsi="Verdana" w:cs="Tahoma"/>
          <w:sz w:val="20"/>
          <w:szCs w:val="20"/>
        </w:rPr>
        <w:t>Policies</w:t>
      </w:r>
      <w:r w:rsidRPr="002C0F6E">
        <w:rPr>
          <w:rFonts w:ascii="Verdana" w:hAnsi="Verdana" w:cs="Tahoma"/>
          <w:sz w:val="20"/>
          <w:szCs w:val="20"/>
        </w:rPr>
        <w:t xml:space="preserve"> shall be consistent with these </w:t>
      </w:r>
      <w:r w:rsidR="00CD6007">
        <w:rPr>
          <w:rFonts w:ascii="Verdana" w:hAnsi="Verdana" w:cs="Tahoma"/>
          <w:sz w:val="20"/>
          <w:szCs w:val="20"/>
        </w:rPr>
        <w:t>Bylaws</w:t>
      </w:r>
      <w:r w:rsidRPr="002C0F6E">
        <w:rPr>
          <w:rFonts w:ascii="Verdana" w:hAnsi="Verdana" w:cs="Tahoma"/>
          <w:sz w:val="20"/>
          <w:szCs w:val="20"/>
        </w:rPr>
        <w:t xml:space="preserve"> and the </w:t>
      </w:r>
      <w:r w:rsidR="00A84C5D">
        <w:rPr>
          <w:rFonts w:ascii="Verdana" w:hAnsi="Verdana" w:cs="Tahoma"/>
          <w:sz w:val="20"/>
          <w:szCs w:val="20"/>
        </w:rPr>
        <w:t>R</w:t>
      </w:r>
      <w:r w:rsidRPr="002C0F6E">
        <w:rPr>
          <w:rFonts w:ascii="Verdana" w:hAnsi="Verdana" w:cs="Tahoma"/>
          <w:sz w:val="20"/>
          <w:szCs w:val="20"/>
        </w:rPr>
        <w:t xml:space="preserve">ules and </w:t>
      </w:r>
      <w:r w:rsidR="00A84C5D">
        <w:rPr>
          <w:rFonts w:ascii="Verdana" w:hAnsi="Verdana" w:cs="Tahoma"/>
          <w:sz w:val="20"/>
          <w:szCs w:val="20"/>
        </w:rPr>
        <w:t>R</w:t>
      </w:r>
      <w:r w:rsidRPr="002C0F6E">
        <w:rPr>
          <w:rFonts w:ascii="Verdana" w:hAnsi="Verdana" w:cs="Tahoma"/>
          <w:sz w:val="20"/>
          <w:szCs w:val="20"/>
        </w:rPr>
        <w:t>egulations of the Medical Staff.</w:t>
      </w:r>
    </w:p>
    <w:p w:rsidR="00495EEA" w:rsidRPr="002C0F6E" w:rsidRDefault="00495EEA" w:rsidP="00650819">
      <w:pPr>
        <w:tabs>
          <w:tab w:val="left" w:pos="720"/>
          <w:tab w:val="left" w:pos="1260"/>
          <w:tab w:val="left" w:pos="1800"/>
          <w:tab w:val="left" w:pos="2160"/>
          <w:tab w:val="left" w:pos="2340"/>
        </w:tabs>
        <w:jc w:val="both"/>
        <w:rPr>
          <w:rFonts w:ascii="Verdana" w:hAnsi="Verdana" w:cs="Tahoma"/>
          <w:sz w:val="20"/>
          <w:szCs w:val="20"/>
        </w:rPr>
      </w:pPr>
    </w:p>
    <w:p w:rsidR="00495EEA" w:rsidRPr="002C0F6E" w:rsidRDefault="00495EEA" w:rsidP="008A28CD">
      <w:pPr>
        <w:tabs>
          <w:tab w:val="left" w:pos="720"/>
          <w:tab w:val="left" w:pos="1260"/>
          <w:tab w:val="left" w:pos="1800"/>
          <w:tab w:val="left" w:pos="2160"/>
          <w:tab w:val="left" w:pos="2340"/>
        </w:tabs>
        <w:ind w:left="-360"/>
        <w:jc w:val="both"/>
        <w:rPr>
          <w:rFonts w:ascii="Verdana" w:hAnsi="Verdana" w:cs="Tahoma"/>
          <w:b/>
          <w:sz w:val="20"/>
          <w:szCs w:val="20"/>
        </w:rPr>
      </w:pPr>
      <w:r w:rsidRPr="002C0F6E">
        <w:rPr>
          <w:rFonts w:ascii="Verdana" w:hAnsi="Verdana" w:cs="Tahoma"/>
          <w:b/>
          <w:sz w:val="20"/>
          <w:szCs w:val="20"/>
        </w:rPr>
        <w:t>15.3</w:t>
      </w:r>
      <w:r w:rsidRPr="002C0F6E">
        <w:rPr>
          <w:rFonts w:ascii="Verdana" w:hAnsi="Verdana" w:cs="Tahoma"/>
          <w:b/>
          <w:sz w:val="20"/>
          <w:szCs w:val="20"/>
        </w:rPr>
        <w:tab/>
        <w:t xml:space="preserve">RELATIONSHIP OF STAFF WITH THE </w:t>
      </w:r>
      <w:r w:rsidR="00D85B11">
        <w:rPr>
          <w:rFonts w:ascii="Verdana" w:hAnsi="Verdana" w:cs="Tahoma"/>
          <w:b/>
          <w:sz w:val="20"/>
          <w:szCs w:val="20"/>
        </w:rPr>
        <w:t>BOARD</w:t>
      </w:r>
    </w:p>
    <w:p w:rsidR="00495EEA" w:rsidRPr="002C0F6E" w:rsidRDefault="00495EEA" w:rsidP="00650819">
      <w:pPr>
        <w:tabs>
          <w:tab w:val="left" w:pos="720"/>
          <w:tab w:val="left" w:pos="1260"/>
          <w:tab w:val="left" w:pos="1800"/>
          <w:tab w:val="left" w:pos="2160"/>
          <w:tab w:val="left" w:pos="2340"/>
        </w:tabs>
        <w:jc w:val="both"/>
        <w:rPr>
          <w:rFonts w:ascii="Verdana" w:hAnsi="Verdana" w:cs="Tahoma"/>
          <w:sz w:val="20"/>
          <w:szCs w:val="20"/>
        </w:rPr>
      </w:pPr>
    </w:p>
    <w:p w:rsidR="00495EEA" w:rsidRPr="002C0F6E" w:rsidRDefault="00495EEA" w:rsidP="00650819">
      <w:pPr>
        <w:tabs>
          <w:tab w:val="left" w:pos="720"/>
          <w:tab w:val="left" w:pos="1260"/>
          <w:tab w:val="left" w:pos="1800"/>
          <w:tab w:val="left" w:pos="2160"/>
          <w:tab w:val="left" w:pos="2340"/>
        </w:tabs>
        <w:ind w:left="720"/>
        <w:jc w:val="both"/>
        <w:rPr>
          <w:rFonts w:ascii="Verdana" w:hAnsi="Verdana" w:cs="Tahoma"/>
          <w:sz w:val="20"/>
          <w:szCs w:val="20"/>
        </w:rPr>
      </w:pPr>
      <w:r w:rsidRPr="002C0F6E">
        <w:rPr>
          <w:rFonts w:ascii="Verdana" w:hAnsi="Verdana" w:cs="Tahoma"/>
          <w:sz w:val="20"/>
          <w:szCs w:val="20"/>
        </w:rPr>
        <w:t>It is the Medical Staff’s understanding that the Board shall be responsible for the following functions:</w:t>
      </w:r>
    </w:p>
    <w:p w:rsidR="00495EEA" w:rsidRPr="002C0F6E" w:rsidRDefault="00495EEA" w:rsidP="00650819">
      <w:pPr>
        <w:tabs>
          <w:tab w:val="left" w:pos="720"/>
          <w:tab w:val="left" w:pos="1260"/>
          <w:tab w:val="left" w:pos="1800"/>
          <w:tab w:val="left" w:pos="2160"/>
          <w:tab w:val="left" w:pos="2340"/>
        </w:tabs>
        <w:jc w:val="both"/>
        <w:rPr>
          <w:rFonts w:ascii="Verdana" w:hAnsi="Verdana" w:cs="Tahoma"/>
          <w:sz w:val="20"/>
          <w:szCs w:val="20"/>
        </w:rPr>
      </w:pPr>
    </w:p>
    <w:p w:rsidR="00495EEA" w:rsidRPr="002C0F6E" w:rsidRDefault="00495EEA" w:rsidP="00650819">
      <w:pPr>
        <w:tabs>
          <w:tab w:val="left" w:pos="720"/>
          <w:tab w:val="left" w:pos="1260"/>
          <w:tab w:val="left" w:pos="1800"/>
          <w:tab w:val="left" w:pos="2160"/>
          <w:tab w:val="left" w:pos="2340"/>
        </w:tabs>
        <w:jc w:val="both"/>
        <w:rPr>
          <w:rFonts w:ascii="Verdana" w:hAnsi="Verdana" w:cs="Tahoma"/>
          <w:b/>
          <w:sz w:val="20"/>
          <w:szCs w:val="20"/>
        </w:rPr>
      </w:pPr>
      <w:r w:rsidRPr="002C0F6E">
        <w:rPr>
          <w:rFonts w:ascii="Verdana" w:hAnsi="Verdana" w:cs="Tahoma"/>
          <w:b/>
          <w:sz w:val="20"/>
          <w:szCs w:val="20"/>
        </w:rPr>
        <w:tab/>
        <w:t>15.3-1</w:t>
      </w:r>
      <w:r w:rsidRPr="002C0F6E">
        <w:rPr>
          <w:rFonts w:ascii="Verdana" w:hAnsi="Verdana" w:cs="Tahoma"/>
          <w:b/>
          <w:sz w:val="20"/>
          <w:szCs w:val="20"/>
        </w:rPr>
        <w:tab/>
        <w:t>CREDENTIALS OVERSIGHT</w:t>
      </w:r>
    </w:p>
    <w:p w:rsidR="00495EEA" w:rsidRPr="002C0F6E" w:rsidRDefault="00495EEA" w:rsidP="00650819">
      <w:pPr>
        <w:tabs>
          <w:tab w:val="left" w:pos="720"/>
          <w:tab w:val="left" w:pos="1260"/>
          <w:tab w:val="left" w:pos="1800"/>
          <w:tab w:val="left" w:pos="2160"/>
          <w:tab w:val="left" w:pos="2340"/>
        </w:tabs>
        <w:jc w:val="both"/>
        <w:rPr>
          <w:rFonts w:ascii="Verdana" w:hAnsi="Verdana" w:cs="Tahoma"/>
          <w:sz w:val="20"/>
          <w:szCs w:val="20"/>
        </w:rPr>
      </w:pPr>
    </w:p>
    <w:p w:rsidR="00495EEA" w:rsidRPr="002C0F6E" w:rsidRDefault="00495EEA" w:rsidP="00650819">
      <w:pPr>
        <w:tabs>
          <w:tab w:val="left" w:pos="720"/>
          <w:tab w:val="left" w:pos="1260"/>
          <w:tab w:val="left" w:pos="1800"/>
          <w:tab w:val="left" w:pos="2160"/>
          <w:tab w:val="left" w:pos="2340"/>
        </w:tabs>
        <w:ind w:left="720"/>
        <w:jc w:val="both"/>
        <w:rPr>
          <w:rFonts w:ascii="Verdana" w:hAnsi="Verdana" w:cs="Tahoma"/>
          <w:sz w:val="20"/>
          <w:szCs w:val="20"/>
        </w:rPr>
      </w:pPr>
      <w:r w:rsidRPr="002C0F6E">
        <w:rPr>
          <w:rFonts w:ascii="Verdana" w:hAnsi="Verdana" w:cs="Tahoma"/>
          <w:sz w:val="20"/>
          <w:szCs w:val="20"/>
        </w:rPr>
        <w:t xml:space="preserve">To receive from the Medical Staff and to act upon written recommendations and completed applications for Staff assignment, clinical unit affiliations, Membership Prerogatives, </w:t>
      </w:r>
      <w:r w:rsidR="00650819" w:rsidRPr="002C0F6E">
        <w:rPr>
          <w:rFonts w:ascii="Verdana" w:hAnsi="Verdana" w:cs="Tahoma"/>
          <w:sz w:val="20"/>
          <w:szCs w:val="20"/>
        </w:rPr>
        <w:t>c</w:t>
      </w:r>
      <w:r w:rsidRPr="002C0F6E">
        <w:rPr>
          <w:rFonts w:ascii="Verdana" w:hAnsi="Verdana" w:cs="Tahoma"/>
          <w:sz w:val="20"/>
          <w:szCs w:val="20"/>
        </w:rPr>
        <w:t xml:space="preserve">linical </w:t>
      </w:r>
      <w:r w:rsidR="00650819" w:rsidRPr="002C0F6E">
        <w:rPr>
          <w:rFonts w:ascii="Verdana" w:hAnsi="Verdana" w:cs="Tahoma"/>
          <w:sz w:val="20"/>
          <w:szCs w:val="20"/>
        </w:rPr>
        <w:t>p</w:t>
      </w:r>
      <w:r w:rsidRPr="002C0F6E">
        <w:rPr>
          <w:rFonts w:ascii="Verdana" w:hAnsi="Verdana" w:cs="Tahoma"/>
          <w:sz w:val="20"/>
          <w:szCs w:val="20"/>
        </w:rPr>
        <w:t>rivileges and corrective action.</w:t>
      </w:r>
    </w:p>
    <w:p w:rsidR="00495EEA" w:rsidRPr="002C0F6E" w:rsidRDefault="00495EEA" w:rsidP="00650819">
      <w:pPr>
        <w:tabs>
          <w:tab w:val="left" w:pos="720"/>
          <w:tab w:val="left" w:pos="1260"/>
          <w:tab w:val="left" w:pos="1800"/>
          <w:tab w:val="left" w:pos="2160"/>
          <w:tab w:val="left" w:pos="2340"/>
        </w:tabs>
        <w:jc w:val="both"/>
        <w:rPr>
          <w:rFonts w:ascii="Verdana" w:hAnsi="Verdana" w:cs="Tahoma"/>
          <w:sz w:val="20"/>
          <w:szCs w:val="20"/>
        </w:rPr>
      </w:pPr>
    </w:p>
    <w:p w:rsidR="00495EEA" w:rsidRPr="002C0F6E" w:rsidRDefault="00495EEA" w:rsidP="00650819">
      <w:pPr>
        <w:tabs>
          <w:tab w:val="left" w:pos="720"/>
          <w:tab w:val="left" w:pos="1260"/>
          <w:tab w:val="left" w:pos="1800"/>
          <w:tab w:val="left" w:pos="2160"/>
          <w:tab w:val="left" w:pos="2340"/>
        </w:tabs>
        <w:jc w:val="both"/>
        <w:rPr>
          <w:rFonts w:ascii="Verdana" w:hAnsi="Verdana" w:cs="Tahoma"/>
          <w:b/>
          <w:sz w:val="20"/>
          <w:szCs w:val="20"/>
        </w:rPr>
      </w:pPr>
      <w:r w:rsidRPr="002C0F6E">
        <w:rPr>
          <w:rFonts w:ascii="Verdana" w:hAnsi="Verdana" w:cs="Tahoma"/>
          <w:sz w:val="20"/>
          <w:szCs w:val="20"/>
        </w:rPr>
        <w:tab/>
      </w:r>
      <w:r w:rsidRPr="002C0F6E">
        <w:rPr>
          <w:rFonts w:ascii="Verdana" w:hAnsi="Verdana" w:cs="Tahoma"/>
          <w:b/>
          <w:sz w:val="20"/>
          <w:szCs w:val="20"/>
        </w:rPr>
        <w:t>15.3-2</w:t>
      </w:r>
      <w:r w:rsidRPr="002C0F6E">
        <w:rPr>
          <w:rFonts w:ascii="Verdana" w:hAnsi="Verdana" w:cs="Tahoma"/>
          <w:b/>
          <w:sz w:val="20"/>
          <w:szCs w:val="20"/>
        </w:rPr>
        <w:tab/>
        <w:t>EVALUATION AND MONITORING OVERSIGHT</w:t>
      </w:r>
    </w:p>
    <w:p w:rsidR="00495EEA" w:rsidRPr="002C0F6E" w:rsidRDefault="00495EEA" w:rsidP="00650819">
      <w:pPr>
        <w:tabs>
          <w:tab w:val="left" w:pos="720"/>
          <w:tab w:val="left" w:pos="1260"/>
          <w:tab w:val="left" w:pos="1800"/>
          <w:tab w:val="left" w:pos="2160"/>
          <w:tab w:val="left" w:pos="2340"/>
        </w:tabs>
        <w:jc w:val="both"/>
        <w:rPr>
          <w:rFonts w:ascii="Verdana" w:hAnsi="Verdana" w:cs="Tahoma"/>
          <w:sz w:val="20"/>
          <w:szCs w:val="20"/>
        </w:rPr>
      </w:pPr>
    </w:p>
    <w:p w:rsidR="00495EEA" w:rsidRPr="002C0F6E" w:rsidRDefault="00495EEA" w:rsidP="00650819">
      <w:pPr>
        <w:tabs>
          <w:tab w:val="left" w:pos="720"/>
          <w:tab w:val="left" w:pos="1260"/>
          <w:tab w:val="left" w:pos="1800"/>
          <w:tab w:val="left" w:pos="2160"/>
          <w:tab w:val="left" w:pos="2340"/>
        </w:tabs>
        <w:ind w:left="720"/>
        <w:jc w:val="both"/>
        <w:rPr>
          <w:rFonts w:ascii="Verdana" w:hAnsi="Verdana" w:cs="Tahoma"/>
          <w:sz w:val="20"/>
          <w:szCs w:val="20"/>
        </w:rPr>
      </w:pPr>
      <w:r w:rsidRPr="002C0F6E">
        <w:rPr>
          <w:rFonts w:ascii="Verdana" w:hAnsi="Verdana" w:cs="Tahoma"/>
          <w:sz w:val="20"/>
          <w:szCs w:val="20"/>
        </w:rPr>
        <w:t>To cooperate with and assist the Medical Staff and other health care professionals providing patient care services in implementing with a quality improvement program to review, evaluate, monitor and improve the quality and efficiency of care delivered within</w:t>
      </w:r>
      <w:r w:rsidR="00650819" w:rsidRPr="002C0F6E">
        <w:rPr>
          <w:rFonts w:ascii="Verdana" w:hAnsi="Verdana" w:cs="Tahoma"/>
          <w:sz w:val="20"/>
          <w:szCs w:val="20"/>
        </w:rPr>
        <w:t xml:space="preserve"> </w:t>
      </w:r>
      <w:r w:rsidR="0071158E">
        <w:rPr>
          <w:rFonts w:ascii="Verdana" w:hAnsi="Verdana" w:cs="Tahoma"/>
          <w:sz w:val="20"/>
          <w:szCs w:val="20"/>
        </w:rPr>
        <w:t>JM</w:t>
      </w:r>
      <w:r w:rsidR="00786C23">
        <w:rPr>
          <w:rFonts w:ascii="Verdana" w:hAnsi="Verdana" w:cs="Tahoma"/>
          <w:sz w:val="20"/>
          <w:szCs w:val="20"/>
        </w:rPr>
        <w:t>H</w:t>
      </w:r>
      <w:r w:rsidRPr="002C0F6E">
        <w:rPr>
          <w:rFonts w:ascii="Verdana" w:hAnsi="Verdana" w:cs="Tahoma"/>
          <w:sz w:val="20"/>
          <w:szCs w:val="20"/>
        </w:rPr>
        <w:t xml:space="preserve"> and receive written reports on the findings of, and specific recommendations resulting from, the quality improvement program.</w:t>
      </w:r>
    </w:p>
    <w:p w:rsidR="00495EEA" w:rsidRDefault="00495EEA" w:rsidP="00650819">
      <w:pPr>
        <w:tabs>
          <w:tab w:val="left" w:pos="720"/>
          <w:tab w:val="left" w:pos="1260"/>
          <w:tab w:val="left" w:pos="1800"/>
          <w:tab w:val="left" w:pos="2160"/>
          <w:tab w:val="left" w:pos="2340"/>
        </w:tabs>
        <w:jc w:val="both"/>
        <w:rPr>
          <w:rFonts w:ascii="Verdana" w:hAnsi="Verdana" w:cs="Tahoma"/>
          <w:sz w:val="20"/>
          <w:szCs w:val="20"/>
        </w:rPr>
      </w:pPr>
    </w:p>
    <w:p w:rsidR="00495EEA" w:rsidRPr="002C0F6E" w:rsidRDefault="00495EEA" w:rsidP="00650819">
      <w:pPr>
        <w:tabs>
          <w:tab w:val="left" w:pos="720"/>
          <w:tab w:val="left" w:pos="1260"/>
          <w:tab w:val="left" w:pos="1800"/>
          <w:tab w:val="left" w:pos="2160"/>
          <w:tab w:val="left" w:pos="2340"/>
        </w:tabs>
        <w:jc w:val="both"/>
        <w:rPr>
          <w:rFonts w:ascii="Verdana" w:hAnsi="Verdana" w:cs="Tahoma"/>
          <w:b/>
          <w:sz w:val="20"/>
          <w:szCs w:val="20"/>
        </w:rPr>
      </w:pPr>
      <w:r w:rsidRPr="002C0F6E">
        <w:rPr>
          <w:rFonts w:ascii="Verdana" w:hAnsi="Verdana" w:cs="Tahoma"/>
          <w:b/>
          <w:sz w:val="20"/>
          <w:szCs w:val="20"/>
        </w:rPr>
        <w:tab/>
        <w:t>15.3-3</w:t>
      </w:r>
      <w:r w:rsidRPr="002C0F6E">
        <w:rPr>
          <w:rFonts w:ascii="Verdana" w:hAnsi="Verdana" w:cs="Tahoma"/>
          <w:b/>
          <w:sz w:val="20"/>
          <w:szCs w:val="20"/>
        </w:rPr>
        <w:tab/>
        <w:t>ADMINISTRATIVE OVERSIGHT</w:t>
      </w:r>
    </w:p>
    <w:p w:rsidR="00495EEA" w:rsidRPr="002C0F6E" w:rsidRDefault="00495EEA" w:rsidP="00650819">
      <w:pPr>
        <w:tabs>
          <w:tab w:val="left" w:pos="720"/>
          <w:tab w:val="left" w:pos="1260"/>
          <w:tab w:val="left" w:pos="1800"/>
          <w:tab w:val="left" w:pos="2160"/>
          <w:tab w:val="left" w:pos="2340"/>
        </w:tabs>
        <w:jc w:val="both"/>
        <w:rPr>
          <w:rFonts w:ascii="Verdana" w:hAnsi="Verdana" w:cs="Tahoma"/>
          <w:sz w:val="20"/>
          <w:szCs w:val="20"/>
        </w:rPr>
      </w:pPr>
    </w:p>
    <w:p w:rsidR="00495EEA" w:rsidRPr="002C0F6E" w:rsidRDefault="00495EEA" w:rsidP="00650819">
      <w:pPr>
        <w:tabs>
          <w:tab w:val="left" w:pos="720"/>
          <w:tab w:val="left" w:pos="1260"/>
          <w:tab w:val="left" w:pos="1800"/>
          <w:tab w:val="left" w:pos="2160"/>
          <w:tab w:val="left" w:pos="2340"/>
        </w:tabs>
        <w:ind w:left="720"/>
        <w:jc w:val="both"/>
        <w:rPr>
          <w:rFonts w:ascii="Verdana" w:hAnsi="Verdana" w:cs="Tahoma"/>
          <w:sz w:val="20"/>
          <w:szCs w:val="20"/>
        </w:rPr>
      </w:pPr>
      <w:r w:rsidRPr="002C0F6E">
        <w:rPr>
          <w:rFonts w:ascii="Verdana" w:hAnsi="Verdana" w:cs="Tahoma"/>
          <w:sz w:val="20"/>
          <w:szCs w:val="20"/>
        </w:rPr>
        <w:t xml:space="preserve">To continuously assess the effectiveness and results of the Medical Staff’s review, evaluation and monitoring activities, evaluate the changes that have been or should be made to improve the quality and efficiency of patient care within </w:t>
      </w:r>
      <w:r w:rsidR="0071158E">
        <w:rPr>
          <w:rFonts w:ascii="Verdana" w:hAnsi="Verdana" w:cs="Tahoma"/>
          <w:sz w:val="20"/>
          <w:szCs w:val="20"/>
        </w:rPr>
        <w:t>JM</w:t>
      </w:r>
      <w:r w:rsidR="00786C23">
        <w:rPr>
          <w:rFonts w:ascii="Verdana" w:hAnsi="Verdana" w:cs="Tahoma"/>
          <w:sz w:val="20"/>
          <w:szCs w:val="20"/>
        </w:rPr>
        <w:t>H</w:t>
      </w:r>
      <w:r w:rsidRPr="002C0F6E">
        <w:rPr>
          <w:rFonts w:ascii="Verdana" w:hAnsi="Verdana" w:cs="Tahoma"/>
          <w:sz w:val="20"/>
          <w:szCs w:val="20"/>
        </w:rPr>
        <w:t>, and take action as warranted by its findings.</w:t>
      </w:r>
    </w:p>
    <w:p w:rsidR="00495EEA" w:rsidRPr="002C0F6E" w:rsidRDefault="00495EEA" w:rsidP="00650819">
      <w:pPr>
        <w:tabs>
          <w:tab w:val="left" w:pos="720"/>
          <w:tab w:val="left" w:pos="1260"/>
          <w:tab w:val="left" w:pos="1800"/>
          <w:tab w:val="left" w:pos="2160"/>
          <w:tab w:val="left" w:pos="2340"/>
        </w:tabs>
        <w:jc w:val="both"/>
        <w:rPr>
          <w:rFonts w:ascii="Verdana" w:hAnsi="Verdana" w:cs="Tahoma"/>
          <w:sz w:val="20"/>
          <w:szCs w:val="20"/>
        </w:rPr>
      </w:pPr>
      <w:r w:rsidRPr="002C0F6E">
        <w:rPr>
          <w:rFonts w:ascii="Verdana" w:hAnsi="Verdana" w:cs="Tahoma"/>
          <w:sz w:val="20"/>
          <w:szCs w:val="20"/>
        </w:rPr>
        <w:tab/>
      </w:r>
    </w:p>
    <w:p w:rsidR="00495EEA" w:rsidRPr="002C0F6E" w:rsidRDefault="00495EEA" w:rsidP="00650819">
      <w:pPr>
        <w:tabs>
          <w:tab w:val="left" w:pos="720"/>
          <w:tab w:val="left" w:pos="1260"/>
          <w:tab w:val="left" w:pos="1800"/>
          <w:tab w:val="left" w:pos="2160"/>
          <w:tab w:val="left" w:pos="2340"/>
        </w:tabs>
        <w:jc w:val="both"/>
        <w:rPr>
          <w:rFonts w:ascii="Verdana" w:hAnsi="Verdana" w:cs="Tahoma"/>
          <w:b/>
          <w:sz w:val="20"/>
          <w:szCs w:val="20"/>
        </w:rPr>
      </w:pPr>
      <w:r w:rsidRPr="002C0F6E">
        <w:rPr>
          <w:rFonts w:ascii="Verdana" w:hAnsi="Verdana" w:cs="Tahoma"/>
          <w:b/>
          <w:sz w:val="20"/>
          <w:szCs w:val="20"/>
        </w:rPr>
        <w:lastRenderedPageBreak/>
        <w:tab/>
        <w:t>15.3-4</w:t>
      </w:r>
      <w:r w:rsidRPr="002C0F6E">
        <w:rPr>
          <w:rFonts w:ascii="Verdana" w:hAnsi="Verdana" w:cs="Tahoma"/>
          <w:b/>
          <w:sz w:val="20"/>
          <w:szCs w:val="20"/>
        </w:rPr>
        <w:tab/>
        <w:t>ORGANIZATIONAL OVERSIGHT</w:t>
      </w:r>
    </w:p>
    <w:p w:rsidR="00495EEA" w:rsidRPr="002C0F6E" w:rsidRDefault="00495EEA" w:rsidP="00650819">
      <w:pPr>
        <w:tabs>
          <w:tab w:val="left" w:pos="720"/>
          <w:tab w:val="left" w:pos="1260"/>
          <w:tab w:val="left" w:pos="1800"/>
          <w:tab w:val="left" w:pos="2160"/>
          <w:tab w:val="left" w:pos="2340"/>
        </w:tabs>
        <w:jc w:val="both"/>
        <w:rPr>
          <w:rFonts w:ascii="Verdana" w:hAnsi="Verdana" w:cs="Tahoma"/>
          <w:sz w:val="20"/>
          <w:szCs w:val="20"/>
        </w:rPr>
      </w:pPr>
    </w:p>
    <w:p w:rsidR="00495EEA" w:rsidRPr="002C0F6E" w:rsidRDefault="00495EEA" w:rsidP="00650819">
      <w:pPr>
        <w:tabs>
          <w:tab w:val="left" w:pos="720"/>
          <w:tab w:val="left" w:pos="1260"/>
          <w:tab w:val="left" w:pos="1800"/>
          <w:tab w:val="left" w:pos="2160"/>
          <w:tab w:val="left" w:pos="2340"/>
        </w:tabs>
        <w:ind w:left="720"/>
        <w:jc w:val="both"/>
        <w:rPr>
          <w:rFonts w:ascii="Verdana" w:hAnsi="Verdana" w:cs="Tahoma"/>
          <w:sz w:val="20"/>
          <w:szCs w:val="20"/>
        </w:rPr>
      </w:pPr>
      <w:r w:rsidRPr="002C0F6E">
        <w:rPr>
          <w:rFonts w:ascii="Verdana" w:hAnsi="Verdana" w:cs="Tahoma"/>
          <w:sz w:val="20"/>
          <w:szCs w:val="20"/>
        </w:rPr>
        <w:t xml:space="preserve">To receive Medical Staff recommendations on the adoption, amendment or repeal of Medical Staff </w:t>
      </w:r>
      <w:r w:rsidR="00CD6007">
        <w:rPr>
          <w:rFonts w:ascii="Verdana" w:hAnsi="Verdana" w:cs="Tahoma"/>
          <w:sz w:val="20"/>
          <w:szCs w:val="20"/>
        </w:rPr>
        <w:t>Bylaws</w:t>
      </w:r>
      <w:r w:rsidRPr="002C0F6E">
        <w:rPr>
          <w:rFonts w:ascii="Verdana" w:hAnsi="Verdana" w:cs="Tahoma"/>
          <w:sz w:val="20"/>
          <w:szCs w:val="20"/>
        </w:rPr>
        <w:t xml:space="preserve"> and </w:t>
      </w:r>
      <w:r w:rsidR="00A84C5D">
        <w:rPr>
          <w:rFonts w:ascii="Verdana" w:hAnsi="Verdana" w:cs="Tahoma"/>
          <w:sz w:val="20"/>
          <w:szCs w:val="20"/>
        </w:rPr>
        <w:t>R</w:t>
      </w:r>
      <w:r w:rsidRPr="002C0F6E">
        <w:rPr>
          <w:rFonts w:ascii="Verdana" w:hAnsi="Verdana" w:cs="Tahoma"/>
          <w:sz w:val="20"/>
          <w:szCs w:val="20"/>
        </w:rPr>
        <w:t xml:space="preserve">ules and </w:t>
      </w:r>
      <w:r w:rsidR="00A84C5D">
        <w:rPr>
          <w:rFonts w:ascii="Verdana" w:hAnsi="Verdana" w:cs="Tahoma"/>
          <w:sz w:val="20"/>
          <w:szCs w:val="20"/>
        </w:rPr>
        <w:t>R</w:t>
      </w:r>
      <w:r w:rsidRPr="002C0F6E">
        <w:rPr>
          <w:rFonts w:ascii="Verdana" w:hAnsi="Verdana" w:cs="Tahoma"/>
          <w:sz w:val="20"/>
          <w:szCs w:val="20"/>
        </w:rPr>
        <w:t xml:space="preserve">egulations, and to act upon them in accordance with the provisions of </w:t>
      </w:r>
      <w:r w:rsidR="00650819" w:rsidRPr="002C0F6E">
        <w:rPr>
          <w:rFonts w:ascii="Verdana" w:hAnsi="Verdana" w:cs="Tahoma"/>
          <w:sz w:val="20"/>
          <w:szCs w:val="20"/>
        </w:rPr>
        <w:t>JM</w:t>
      </w:r>
      <w:r w:rsidR="00786C23">
        <w:rPr>
          <w:rFonts w:ascii="Verdana" w:hAnsi="Verdana" w:cs="Tahoma"/>
          <w:sz w:val="20"/>
          <w:szCs w:val="20"/>
        </w:rPr>
        <w:t>H</w:t>
      </w:r>
      <w:r w:rsidR="00650819" w:rsidRPr="002C0F6E">
        <w:rPr>
          <w:rFonts w:ascii="Verdana" w:hAnsi="Verdana" w:cs="Tahoma"/>
          <w:sz w:val="20"/>
          <w:szCs w:val="20"/>
        </w:rPr>
        <w:t>’s</w:t>
      </w:r>
      <w:r w:rsidRPr="002C0F6E">
        <w:rPr>
          <w:rFonts w:ascii="Verdana" w:hAnsi="Verdana" w:cs="Tahoma"/>
          <w:sz w:val="20"/>
          <w:szCs w:val="20"/>
        </w:rPr>
        <w:t xml:space="preserve"> corporate </w:t>
      </w:r>
      <w:r w:rsidR="00CD6007">
        <w:rPr>
          <w:rFonts w:ascii="Verdana" w:hAnsi="Verdana" w:cs="Tahoma"/>
          <w:sz w:val="20"/>
          <w:szCs w:val="20"/>
        </w:rPr>
        <w:t>Bylaws</w:t>
      </w:r>
      <w:r w:rsidRPr="002C0F6E">
        <w:rPr>
          <w:rFonts w:ascii="Verdana" w:hAnsi="Verdana" w:cs="Tahoma"/>
          <w:sz w:val="20"/>
          <w:szCs w:val="20"/>
        </w:rPr>
        <w:t xml:space="preserve"> governing adoption and amendment of the Medical Staff </w:t>
      </w:r>
      <w:r w:rsidR="00CD6007">
        <w:rPr>
          <w:rFonts w:ascii="Verdana" w:hAnsi="Verdana" w:cs="Tahoma"/>
          <w:sz w:val="20"/>
          <w:szCs w:val="20"/>
        </w:rPr>
        <w:t>Bylaws</w:t>
      </w:r>
      <w:r w:rsidRPr="002C0F6E">
        <w:rPr>
          <w:rFonts w:ascii="Verdana" w:hAnsi="Verdana" w:cs="Tahoma"/>
          <w:sz w:val="20"/>
          <w:szCs w:val="20"/>
        </w:rPr>
        <w:t>.</w:t>
      </w:r>
    </w:p>
    <w:p w:rsidR="00495EEA" w:rsidRPr="002C0F6E" w:rsidRDefault="00495EEA" w:rsidP="00650819">
      <w:pPr>
        <w:tabs>
          <w:tab w:val="left" w:pos="720"/>
          <w:tab w:val="left" w:pos="1260"/>
          <w:tab w:val="left" w:pos="1800"/>
          <w:tab w:val="left" w:pos="2160"/>
          <w:tab w:val="left" w:pos="2340"/>
        </w:tabs>
        <w:jc w:val="both"/>
        <w:rPr>
          <w:rFonts w:ascii="Verdana" w:hAnsi="Verdana" w:cs="Tahoma"/>
          <w:sz w:val="20"/>
          <w:szCs w:val="20"/>
        </w:rPr>
      </w:pPr>
    </w:p>
    <w:p w:rsidR="00495EEA" w:rsidRPr="002C0F6E" w:rsidRDefault="00495EEA" w:rsidP="00650819">
      <w:pPr>
        <w:tabs>
          <w:tab w:val="left" w:pos="720"/>
          <w:tab w:val="left" w:pos="1260"/>
          <w:tab w:val="left" w:pos="1800"/>
          <w:tab w:val="left" w:pos="2160"/>
          <w:tab w:val="left" w:pos="2340"/>
        </w:tabs>
        <w:jc w:val="both"/>
        <w:rPr>
          <w:rFonts w:ascii="Verdana" w:hAnsi="Verdana" w:cs="Tahoma"/>
          <w:b/>
          <w:sz w:val="20"/>
          <w:szCs w:val="20"/>
        </w:rPr>
      </w:pPr>
      <w:r w:rsidRPr="002C0F6E">
        <w:rPr>
          <w:rFonts w:ascii="Verdana" w:hAnsi="Verdana" w:cs="Tahoma"/>
          <w:b/>
          <w:sz w:val="20"/>
          <w:szCs w:val="20"/>
        </w:rPr>
        <w:tab/>
        <w:t>15.3-5</w:t>
      </w:r>
      <w:r w:rsidRPr="002C0F6E">
        <w:rPr>
          <w:rFonts w:ascii="Verdana" w:hAnsi="Verdana" w:cs="Tahoma"/>
          <w:b/>
          <w:sz w:val="20"/>
          <w:szCs w:val="20"/>
        </w:rPr>
        <w:tab/>
        <w:t>OTHER</w:t>
      </w:r>
    </w:p>
    <w:p w:rsidR="00495EEA" w:rsidRPr="002C0F6E" w:rsidRDefault="00495EEA" w:rsidP="00650819">
      <w:pPr>
        <w:tabs>
          <w:tab w:val="left" w:pos="720"/>
          <w:tab w:val="left" w:pos="1260"/>
          <w:tab w:val="left" w:pos="1800"/>
          <w:tab w:val="left" w:pos="2160"/>
          <w:tab w:val="left" w:pos="2340"/>
        </w:tabs>
        <w:jc w:val="both"/>
        <w:rPr>
          <w:rFonts w:ascii="Verdana" w:hAnsi="Verdana" w:cs="Tahoma"/>
          <w:sz w:val="20"/>
          <w:szCs w:val="20"/>
        </w:rPr>
      </w:pPr>
    </w:p>
    <w:p w:rsidR="00495EEA" w:rsidRPr="002C0F6E" w:rsidRDefault="00495EEA" w:rsidP="00650819">
      <w:pPr>
        <w:tabs>
          <w:tab w:val="left" w:pos="720"/>
          <w:tab w:val="left" w:pos="1260"/>
          <w:tab w:val="left" w:pos="1800"/>
          <w:tab w:val="left" w:pos="2160"/>
          <w:tab w:val="left" w:pos="2340"/>
        </w:tabs>
        <w:ind w:left="720"/>
        <w:jc w:val="both"/>
        <w:rPr>
          <w:rFonts w:ascii="Verdana" w:hAnsi="Verdana" w:cs="Tahoma"/>
          <w:sz w:val="20"/>
          <w:szCs w:val="20"/>
        </w:rPr>
      </w:pPr>
      <w:r w:rsidRPr="002C0F6E">
        <w:rPr>
          <w:rFonts w:ascii="Verdana" w:hAnsi="Verdana" w:cs="Tahoma"/>
          <w:sz w:val="20"/>
          <w:szCs w:val="20"/>
        </w:rPr>
        <w:t>To perform such other duties concerning professional staff matters as may be appropriate.</w:t>
      </w:r>
    </w:p>
    <w:p w:rsidR="00495EEA" w:rsidRPr="002C0F6E" w:rsidRDefault="00495EEA" w:rsidP="00650819">
      <w:pPr>
        <w:tabs>
          <w:tab w:val="left" w:pos="720"/>
          <w:tab w:val="left" w:pos="1260"/>
          <w:tab w:val="left" w:pos="1800"/>
          <w:tab w:val="left" w:pos="2160"/>
          <w:tab w:val="left" w:pos="2340"/>
        </w:tabs>
        <w:jc w:val="both"/>
        <w:rPr>
          <w:rFonts w:ascii="Verdana" w:hAnsi="Verdana" w:cs="Tahoma"/>
          <w:sz w:val="20"/>
          <w:szCs w:val="20"/>
        </w:rPr>
      </w:pPr>
    </w:p>
    <w:p w:rsidR="00495EEA" w:rsidRPr="002C0F6E" w:rsidRDefault="00495EEA" w:rsidP="006E6674">
      <w:pPr>
        <w:tabs>
          <w:tab w:val="left" w:pos="720"/>
          <w:tab w:val="left" w:pos="1260"/>
          <w:tab w:val="left" w:pos="1800"/>
          <w:tab w:val="left" w:pos="2160"/>
          <w:tab w:val="left" w:pos="2340"/>
        </w:tabs>
        <w:ind w:left="-360"/>
        <w:jc w:val="both"/>
        <w:outlineLvl w:val="0"/>
        <w:rPr>
          <w:rFonts w:ascii="Verdana" w:hAnsi="Verdana" w:cs="Tahoma"/>
          <w:b/>
          <w:sz w:val="20"/>
          <w:szCs w:val="20"/>
        </w:rPr>
      </w:pPr>
      <w:r w:rsidRPr="002C0F6E">
        <w:rPr>
          <w:rFonts w:ascii="Verdana" w:hAnsi="Verdana" w:cs="Tahoma"/>
          <w:b/>
          <w:sz w:val="20"/>
          <w:szCs w:val="20"/>
        </w:rPr>
        <w:t>15.4</w:t>
      </w:r>
      <w:r w:rsidRPr="002C0F6E">
        <w:rPr>
          <w:rFonts w:ascii="Verdana" w:hAnsi="Verdana" w:cs="Tahoma"/>
          <w:b/>
          <w:sz w:val="20"/>
          <w:szCs w:val="20"/>
        </w:rPr>
        <w:tab/>
        <w:t>CONSTRUCTION OF MEDICAL STAFF</w:t>
      </w:r>
      <w:r w:rsidR="00786C23">
        <w:rPr>
          <w:rFonts w:ascii="Verdana" w:hAnsi="Verdana" w:cs="Tahoma"/>
          <w:b/>
          <w:sz w:val="20"/>
          <w:szCs w:val="20"/>
        </w:rPr>
        <w:t xml:space="preserve"> AND</w:t>
      </w:r>
      <w:r w:rsidR="00C74026">
        <w:rPr>
          <w:rFonts w:ascii="Verdana" w:hAnsi="Verdana" w:cs="Tahoma"/>
          <w:b/>
          <w:sz w:val="20"/>
          <w:szCs w:val="20"/>
        </w:rPr>
        <w:t xml:space="preserve"> </w:t>
      </w:r>
      <w:r w:rsidR="0071158E">
        <w:rPr>
          <w:rFonts w:ascii="Verdana" w:hAnsi="Verdana" w:cs="Tahoma"/>
          <w:b/>
          <w:sz w:val="20"/>
          <w:szCs w:val="20"/>
        </w:rPr>
        <w:t>JM</w:t>
      </w:r>
      <w:r w:rsidR="00786C23">
        <w:rPr>
          <w:rFonts w:ascii="Verdana" w:hAnsi="Verdana" w:cs="Tahoma"/>
          <w:b/>
          <w:sz w:val="20"/>
          <w:szCs w:val="20"/>
        </w:rPr>
        <w:t>H</w:t>
      </w:r>
      <w:r w:rsidRPr="002C0F6E">
        <w:rPr>
          <w:rFonts w:ascii="Verdana" w:hAnsi="Verdana" w:cs="Tahoma"/>
          <w:b/>
          <w:sz w:val="20"/>
          <w:szCs w:val="20"/>
        </w:rPr>
        <w:t xml:space="preserve"> </w:t>
      </w:r>
      <w:r w:rsidR="00CD6007">
        <w:rPr>
          <w:rFonts w:ascii="Verdana" w:hAnsi="Verdana" w:cs="Tahoma"/>
          <w:b/>
          <w:sz w:val="20"/>
          <w:szCs w:val="20"/>
        </w:rPr>
        <w:t>BYLAWS</w:t>
      </w:r>
    </w:p>
    <w:p w:rsidR="00495EEA" w:rsidRPr="002C0F6E" w:rsidRDefault="00495EEA" w:rsidP="00650819">
      <w:pPr>
        <w:tabs>
          <w:tab w:val="left" w:pos="720"/>
          <w:tab w:val="left" w:pos="1260"/>
          <w:tab w:val="left" w:pos="1800"/>
          <w:tab w:val="left" w:pos="2160"/>
          <w:tab w:val="left" w:pos="2340"/>
        </w:tabs>
        <w:jc w:val="both"/>
        <w:rPr>
          <w:rFonts w:ascii="Verdana" w:hAnsi="Verdana" w:cs="Tahoma"/>
          <w:sz w:val="20"/>
          <w:szCs w:val="20"/>
        </w:rPr>
      </w:pPr>
    </w:p>
    <w:p w:rsidR="00495EEA" w:rsidRPr="002C0F6E" w:rsidRDefault="00495EEA" w:rsidP="006E6674">
      <w:pPr>
        <w:tabs>
          <w:tab w:val="left" w:pos="720"/>
          <w:tab w:val="left" w:pos="1260"/>
          <w:tab w:val="left" w:pos="1800"/>
          <w:tab w:val="left" w:pos="2160"/>
          <w:tab w:val="left" w:pos="2340"/>
        </w:tabs>
        <w:ind w:left="720"/>
        <w:jc w:val="both"/>
        <w:outlineLvl w:val="0"/>
        <w:rPr>
          <w:rFonts w:ascii="Verdana" w:hAnsi="Verdana" w:cs="Tahoma"/>
          <w:sz w:val="20"/>
          <w:szCs w:val="20"/>
        </w:rPr>
      </w:pPr>
      <w:r w:rsidRPr="002C0F6E">
        <w:rPr>
          <w:rFonts w:ascii="Verdana" w:hAnsi="Verdana" w:cs="Tahoma"/>
          <w:sz w:val="20"/>
          <w:szCs w:val="20"/>
        </w:rPr>
        <w:t xml:space="preserve">When construing these </w:t>
      </w:r>
      <w:r w:rsidR="00CD6007">
        <w:rPr>
          <w:rFonts w:ascii="Verdana" w:hAnsi="Verdana" w:cs="Tahoma"/>
          <w:sz w:val="20"/>
          <w:szCs w:val="20"/>
        </w:rPr>
        <w:t>Bylaws</w:t>
      </w:r>
      <w:r w:rsidRPr="002C0F6E">
        <w:rPr>
          <w:rFonts w:ascii="Verdana" w:hAnsi="Verdana" w:cs="Tahoma"/>
          <w:sz w:val="20"/>
          <w:szCs w:val="20"/>
        </w:rPr>
        <w:t>, the following principles shall apply.</w:t>
      </w:r>
    </w:p>
    <w:p w:rsidR="00495EEA" w:rsidRPr="002C0F6E" w:rsidRDefault="00495EEA" w:rsidP="00650819">
      <w:pPr>
        <w:tabs>
          <w:tab w:val="left" w:pos="720"/>
          <w:tab w:val="left" w:pos="1260"/>
          <w:tab w:val="left" w:pos="1800"/>
          <w:tab w:val="left" w:pos="2160"/>
          <w:tab w:val="left" w:pos="2340"/>
        </w:tabs>
        <w:jc w:val="both"/>
        <w:rPr>
          <w:rFonts w:ascii="Verdana" w:hAnsi="Verdana" w:cs="Tahoma"/>
          <w:sz w:val="20"/>
          <w:szCs w:val="20"/>
        </w:rPr>
      </w:pPr>
    </w:p>
    <w:p w:rsidR="00495EEA" w:rsidRPr="002C0F6E" w:rsidRDefault="00495EEA" w:rsidP="00650819">
      <w:pPr>
        <w:tabs>
          <w:tab w:val="left" w:pos="720"/>
          <w:tab w:val="left" w:pos="1260"/>
          <w:tab w:val="left" w:pos="1800"/>
          <w:tab w:val="left" w:pos="2160"/>
          <w:tab w:val="left" w:pos="2340"/>
        </w:tabs>
        <w:jc w:val="both"/>
        <w:rPr>
          <w:rFonts w:ascii="Verdana" w:hAnsi="Verdana" w:cs="Tahoma"/>
          <w:b/>
          <w:sz w:val="20"/>
          <w:szCs w:val="20"/>
        </w:rPr>
      </w:pPr>
      <w:r w:rsidRPr="002C0F6E">
        <w:rPr>
          <w:rFonts w:ascii="Verdana" w:hAnsi="Verdana" w:cs="Tahoma"/>
          <w:b/>
          <w:sz w:val="20"/>
          <w:szCs w:val="20"/>
        </w:rPr>
        <w:tab/>
        <w:t>15.4-1</w:t>
      </w:r>
      <w:r w:rsidRPr="002C0F6E">
        <w:rPr>
          <w:rFonts w:ascii="Verdana" w:hAnsi="Verdana" w:cs="Tahoma"/>
          <w:b/>
          <w:sz w:val="20"/>
          <w:szCs w:val="20"/>
        </w:rPr>
        <w:tab/>
        <w:t>WAIVER</w:t>
      </w:r>
    </w:p>
    <w:p w:rsidR="00495EEA" w:rsidRPr="002C0F6E" w:rsidRDefault="00495EEA" w:rsidP="00650819">
      <w:pPr>
        <w:tabs>
          <w:tab w:val="left" w:pos="720"/>
          <w:tab w:val="left" w:pos="1260"/>
          <w:tab w:val="left" w:pos="1800"/>
          <w:tab w:val="left" w:pos="2160"/>
          <w:tab w:val="left" w:pos="2340"/>
        </w:tabs>
        <w:jc w:val="both"/>
        <w:rPr>
          <w:rFonts w:ascii="Verdana" w:hAnsi="Verdana" w:cs="Tahoma"/>
          <w:sz w:val="20"/>
          <w:szCs w:val="20"/>
        </w:rPr>
      </w:pPr>
    </w:p>
    <w:p w:rsidR="00495EEA" w:rsidRPr="002C0F6E" w:rsidRDefault="00495EEA" w:rsidP="00650819">
      <w:pPr>
        <w:tabs>
          <w:tab w:val="left" w:pos="720"/>
          <w:tab w:val="left" w:pos="1260"/>
          <w:tab w:val="left" w:pos="1800"/>
          <w:tab w:val="left" w:pos="2160"/>
          <w:tab w:val="left" w:pos="2340"/>
        </w:tabs>
        <w:ind w:left="720"/>
        <w:jc w:val="both"/>
        <w:rPr>
          <w:rFonts w:ascii="Verdana" w:hAnsi="Verdana" w:cs="Tahoma"/>
          <w:sz w:val="20"/>
          <w:szCs w:val="20"/>
        </w:rPr>
      </w:pPr>
      <w:r w:rsidRPr="002C0F6E">
        <w:rPr>
          <w:rFonts w:ascii="Verdana" w:hAnsi="Verdana" w:cs="Tahoma"/>
          <w:sz w:val="20"/>
          <w:szCs w:val="20"/>
        </w:rPr>
        <w:t xml:space="preserve">Failure of the Medical Staff and/or the Board to follow or enforce any provision of these </w:t>
      </w:r>
      <w:r w:rsidR="00CD6007">
        <w:rPr>
          <w:rFonts w:ascii="Verdana" w:hAnsi="Verdana" w:cs="Tahoma"/>
          <w:sz w:val="20"/>
          <w:szCs w:val="20"/>
        </w:rPr>
        <w:t>Bylaws</w:t>
      </w:r>
      <w:r w:rsidRPr="002C0F6E">
        <w:rPr>
          <w:rFonts w:ascii="Verdana" w:hAnsi="Verdana" w:cs="Tahoma"/>
          <w:sz w:val="20"/>
          <w:szCs w:val="20"/>
        </w:rPr>
        <w:t xml:space="preserve"> shall not constitute abrogation of the right to follow or enforce the same or any other provision at any future date.</w:t>
      </w:r>
    </w:p>
    <w:p w:rsidR="00495EEA" w:rsidRPr="002C0F6E" w:rsidRDefault="00495EEA" w:rsidP="00650819">
      <w:pPr>
        <w:tabs>
          <w:tab w:val="left" w:pos="720"/>
          <w:tab w:val="left" w:pos="1260"/>
          <w:tab w:val="left" w:pos="1800"/>
          <w:tab w:val="left" w:pos="2160"/>
          <w:tab w:val="left" w:pos="2340"/>
        </w:tabs>
        <w:jc w:val="both"/>
        <w:rPr>
          <w:rFonts w:ascii="Verdana" w:hAnsi="Verdana" w:cs="Tahoma"/>
          <w:sz w:val="20"/>
          <w:szCs w:val="20"/>
        </w:rPr>
      </w:pPr>
    </w:p>
    <w:p w:rsidR="00495EEA" w:rsidRPr="002C0F6E" w:rsidRDefault="00495EEA" w:rsidP="00650819">
      <w:pPr>
        <w:tabs>
          <w:tab w:val="left" w:pos="720"/>
          <w:tab w:val="left" w:pos="1260"/>
          <w:tab w:val="left" w:pos="1800"/>
          <w:tab w:val="left" w:pos="2160"/>
          <w:tab w:val="left" w:pos="2340"/>
        </w:tabs>
        <w:jc w:val="both"/>
        <w:rPr>
          <w:rFonts w:ascii="Verdana" w:hAnsi="Verdana" w:cs="Tahoma"/>
          <w:b/>
          <w:sz w:val="20"/>
          <w:szCs w:val="20"/>
        </w:rPr>
      </w:pPr>
      <w:r w:rsidRPr="002C0F6E">
        <w:rPr>
          <w:rFonts w:ascii="Verdana" w:hAnsi="Verdana" w:cs="Tahoma"/>
          <w:b/>
          <w:sz w:val="20"/>
          <w:szCs w:val="20"/>
        </w:rPr>
        <w:tab/>
        <w:t>15.4-2</w:t>
      </w:r>
      <w:r w:rsidRPr="002C0F6E">
        <w:rPr>
          <w:rFonts w:ascii="Verdana" w:hAnsi="Verdana" w:cs="Tahoma"/>
          <w:b/>
          <w:sz w:val="20"/>
          <w:szCs w:val="20"/>
        </w:rPr>
        <w:tab/>
        <w:t>SEVERABILITY</w:t>
      </w:r>
    </w:p>
    <w:p w:rsidR="00495EEA" w:rsidRPr="002C0F6E" w:rsidRDefault="00495EEA" w:rsidP="00650819">
      <w:pPr>
        <w:tabs>
          <w:tab w:val="left" w:pos="720"/>
          <w:tab w:val="left" w:pos="1260"/>
          <w:tab w:val="left" w:pos="1800"/>
          <w:tab w:val="left" w:pos="2160"/>
          <w:tab w:val="left" w:pos="2340"/>
        </w:tabs>
        <w:jc w:val="both"/>
        <w:rPr>
          <w:rFonts w:ascii="Verdana" w:hAnsi="Verdana" w:cs="Tahoma"/>
          <w:sz w:val="20"/>
          <w:szCs w:val="20"/>
        </w:rPr>
      </w:pPr>
    </w:p>
    <w:p w:rsidR="00495EEA" w:rsidRPr="002C0F6E" w:rsidRDefault="00495EEA" w:rsidP="00650819">
      <w:pPr>
        <w:tabs>
          <w:tab w:val="left" w:pos="720"/>
          <w:tab w:val="left" w:pos="1260"/>
          <w:tab w:val="left" w:pos="1800"/>
          <w:tab w:val="left" w:pos="2160"/>
          <w:tab w:val="left" w:pos="2340"/>
        </w:tabs>
        <w:ind w:left="720"/>
        <w:jc w:val="both"/>
        <w:rPr>
          <w:rFonts w:ascii="Verdana" w:hAnsi="Verdana" w:cs="Tahoma"/>
          <w:sz w:val="20"/>
          <w:szCs w:val="20"/>
        </w:rPr>
      </w:pPr>
      <w:r w:rsidRPr="002C0F6E">
        <w:rPr>
          <w:rFonts w:ascii="Verdana" w:hAnsi="Verdana" w:cs="Tahoma"/>
          <w:sz w:val="20"/>
          <w:szCs w:val="20"/>
        </w:rPr>
        <w:t xml:space="preserve">If any provision of these </w:t>
      </w:r>
      <w:r w:rsidR="00CD6007">
        <w:rPr>
          <w:rFonts w:ascii="Verdana" w:hAnsi="Verdana" w:cs="Tahoma"/>
          <w:sz w:val="20"/>
          <w:szCs w:val="20"/>
        </w:rPr>
        <w:t>Bylaws</w:t>
      </w:r>
      <w:r w:rsidRPr="002C0F6E">
        <w:rPr>
          <w:rFonts w:ascii="Verdana" w:hAnsi="Verdana" w:cs="Tahoma"/>
          <w:sz w:val="20"/>
          <w:szCs w:val="20"/>
        </w:rPr>
        <w:t xml:space="preserve"> is found by a court with competent jurisdiction to be invalid or in violation of any law or regulation, such provision shall be deemed to be severed from the </w:t>
      </w:r>
      <w:r w:rsidR="00CD6007">
        <w:rPr>
          <w:rFonts w:ascii="Verdana" w:hAnsi="Verdana" w:cs="Tahoma"/>
          <w:sz w:val="20"/>
          <w:szCs w:val="20"/>
        </w:rPr>
        <w:t>Bylaws</w:t>
      </w:r>
      <w:r w:rsidRPr="002C0F6E">
        <w:rPr>
          <w:rFonts w:ascii="Verdana" w:hAnsi="Verdana" w:cs="Tahoma"/>
          <w:sz w:val="20"/>
          <w:szCs w:val="20"/>
        </w:rPr>
        <w:t xml:space="preserve"> and the remainder of the </w:t>
      </w:r>
      <w:r w:rsidR="00CD6007">
        <w:rPr>
          <w:rFonts w:ascii="Verdana" w:hAnsi="Verdana" w:cs="Tahoma"/>
          <w:sz w:val="20"/>
          <w:szCs w:val="20"/>
        </w:rPr>
        <w:t>Bylaws</w:t>
      </w:r>
      <w:r w:rsidRPr="002C0F6E">
        <w:rPr>
          <w:rFonts w:ascii="Verdana" w:hAnsi="Verdana" w:cs="Tahoma"/>
          <w:sz w:val="20"/>
          <w:szCs w:val="20"/>
        </w:rPr>
        <w:t xml:space="preserve"> shall be given effect as if such invalid provision never had been part of the </w:t>
      </w:r>
      <w:r w:rsidR="00CD6007">
        <w:rPr>
          <w:rFonts w:ascii="Verdana" w:hAnsi="Verdana" w:cs="Tahoma"/>
          <w:sz w:val="20"/>
          <w:szCs w:val="20"/>
        </w:rPr>
        <w:t>Bylaws</w:t>
      </w:r>
      <w:r w:rsidRPr="002C0F6E">
        <w:rPr>
          <w:rFonts w:ascii="Verdana" w:hAnsi="Verdana" w:cs="Tahoma"/>
          <w:sz w:val="20"/>
          <w:szCs w:val="20"/>
        </w:rPr>
        <w:t>.</w:t>
      </w:r>
    </w:p>
    <w:p w:rsidR="00495EEA" w:rsidRPr="002C0F6E" w:rsidRDefault="00495EEA" w:rsidP="00650819">
      <w:pPr>
        <w:tabs>
          <w:tab w:val="left" w:pos="720"/>
          <w:tab w:val="left" w:pos="1260"/>
          <w:tab w:val="left" w:pos="1800"/>
          <w:tab w:val="left" w:pos="2160"/>
          <w:tab w:val="left" w:pos="2340"/>
        </w:tabs>
        <w:jc w:val="both"/>
        <w:rPr>
          <w:rFonts w:ascii="Verdana" w:hAnsi="Verdana" w:cs="Tahoma"/>
          <w:sz w:val="20"/>
          <w:szCs w:val="20"/>
        </w:rPr>
      </w:pPr>
    </w:p>
    <w:p w:rsidR="00495EEA" w:rsidRPr="002C0F6E" w:rsidRDefault="00495EEA" w:rsidP="00650819">
      <w:pPr>
        <w:tabs>
          <w:tab w:val="left" w:pos="720"/>
          <w:tab w:val="left" w:pos="1260"/>
          <w:tab w:val="left" w:pos="1800"/>
          <w:tab w:val="left" w:pos="2160"/>
          <w:tab w:val="left" w:pos="2340"/>
        </w:tabs>
        <w:jc w:val="both"/>
        <w:rPr>
          <w:rFonts w:ascii="Verdana" w:hAnsi="Verdana" w:cs="Tahoma"/>
          <w:b/>
          <w:sz w:val="20"/>
          <w:szCs w:val="20"/>
        </w:rPr>
      </w:pPr>
      <w:r w:rsidRPr="002C0F6E">
        <w:rPr>
          <w:rFonts w:ascii="Verdana" w:hAnsi="Verdana" w:cs="Tahoma"/>
          <w:b/>
          <w:sz w:val="20"/>
          <w:szCs w:val="20"/>
        </w:rPr>
        <w:tab/>
        <w:t>15.4-3</w:t>
      </w:r>
      <w:r w:rsidRPr="002C0F6E">
        <w:rPr>
          <w:rFonts w:ascii="Verdana" w:hAnsi="Verdana" w:cs="Tahoma"/>
          <w:b/>
          <w:sz w:val="20"/>
          <w:szCs w:val="20"/>
        </w:rPr>
        <w:tab/>
        <w:t>COMPLIANCE WITH LAWS, ETC.</w:t>
      </w:r>
    </w:p>
    <w:p w:rsidR="00495EEA" w:rsidRPr="002C0F6E" w:rsidRDefault="00495EEA" w:rsidP="00650819">
      <w:pPr>
        <w:tabs>
          <w:tab w:val="left" w:pos="720"/>
          <w:tab w:val="left" w:pos="1260"/>
          <w:tab w:val="left" w:pos="1800"/>
          <w:tab w:val="left" w:pos="2160"/>
          <w:tab w:val="left" w:pos="2340"/>
        </w:tabs>
        <w:jc w:val="both"/>
        <w:rPr>
          <w:rFonts w:ascii="Verdana" w:hAnsi="Verdana" w:cs="Tahoma"/>
          <w:sz w:val="20"/>
          <w:szCs w:val="20"/>
        </w:rPr>
      </w:pPr>
    </w:p>
    <w:p w:rsidR="00495EEA" w:rsidRPr="002C0F6E" w:rsidRDefault="00495EEA" w:rsidP="00650819">
      <w:pPr>
        <w:tabs>
          <w:tab w:val="left" w:pos="720"/>
          <w:tab w:val="left" w:pos="1260"/>
          <w:tab w:val="left" w:pos="1800"/>
          <w:tab w:val="left" w:pos="2160"/>
          <w:tab w:val="left" w:pos="2340"/>
        </w:tabs>
        <w:ind w:left="720"/>
        <w:jc w:val="both"/>
        <w:rPr>
          <w:rFonts w:ascii="Verdana" w:hAnsi="Verdana" w:cs="Tahoma"/>
          <w:sz w:val="20"/>
          <w:szCs w:val="20"/>
        </w:rPr>
      </w:pPr>
      <w:r w:rsidRPr="002C0F6E">
        <w:rPr>
          <w:rFonts w:ascii="Verdana" w:hAnsi="Verdana" w:cs="Tahoma"/>
          <w:sz w:val="20"/>
          <w:szCs w:val="20"/>
        </w:rPr>
        <w:t>In the event that any law or regulation or mandatory Joint Commission (</w:t>
      </w:r>
      <w:r w:rsidR="00650819" w:rsidRPr="002C0F6E">
        <w:rPr>
          <w:rFonts w:ascii="Verdana" w:hAnsi="Verdana" w:cs="Tahoma"/>
          <w:sz w:val="20"/>
          <w:szCs w:val="20"/>
        </w:rPr>
        <w:t>“</w:t>
      </w:r>
      <w:r w:rsidRPr="002C0F6E">
        <w:rPr>
          <w:rFonts w:ascii="Verdana" w:hAnsi="Verdana" w:cs="Tahoma"/>
          <w:sz w:val="20"/>
          <w:szCs w:val="20"/>
        </w:rPr>
        <w:t>JC</w:t>
      </w:r>
      <w:r w:rsidR="00650819" w:rsidRPr="002C0F6E">
        <w:rPr>
          <w:rFonts w:ascii="Verdana" w:hAnsi="Verdana" w:cs="Tahoma"/>
          <w:sz w:val="20"/>
          <w:szCs w:val="20"/>
        </w:rPr>
        <w:t>”</w:t>
      </w:r>
      <w:r w:rsidRPr="002C0F6E">
        <w:rPr>
          <w:rFonts w:ascii="Verdana" w:hAnsi="Verdana" w:cs="Tahoma"/>
          <w:sz w:val="20"/>
          <w:szCs w:val="20"/>
        </w:rPr>
        <w:t xml:space="preserve">) provision requires the Board or the Medical Staff to take specific action in connection with credentialing or any other matter covered by these </w:t>
      </w:r>
      <w:r w:rsidR="00CD6007">
        <w:rPr>
          <w:rFonts w:ascii="Verdana" w:hAnsi="Verdana" w:cs="Tahoma"/>
          <w:sz w:val="20"/>
          <w:szCs w:val="20"/>
        </w:rPr>
        <w:t>Bylaws</w:t>
      </w:r>
      <w:r w:rsidRPr="002C0F6E">
        <w:rPr>
          <w:rFonts w:ascii="Verdana" w:hAnsi="Verdana" w:cs="Tahoma"/>
          <w:sz w:val="20"/>
          <w:szCs w:val="20"/>
        </w:rPr>
        <w:t xml:space="preserve">, such law, regulations, or accreditation requirement shall be deemed to be a part of these </w:t>
      </w:r>
      <w:r w:rsidR="00CD6007">
        <w:rPr>
          <w:rFonts w:ascii="Verdana" w:hAnsi="Verdana" w:cs="Tahoma"/>
          <w:sz w:val="20"/>
          <w:szCs w:val="20"/>
        </w:rPr>
        <w:t>Bylaws</w:t>
      </w:r>
      <w:r w:rsidRPr="002C0F6E">
        <w:rPr>
          <w:rFonts w:ascii="Verdana" w:hAnsi="Verdana" w:cs="Tahoma"/>
          <w:sz w:val="20"/>
          <w:szCs w:val="20"/>
        </w:rPr>
        <w:t xml:space="preserve"> and to the extent possible shall be construed as being consistent with the provisions of these </w:t>
      </w:r>
      <w:r w:rsidR="00CD6007">
        <w:rPr>
          <w:rFonts w:ascii="Verdana" w:hAnsi="Verdana" w:cs="Tahoma"/>
          <w:sz w:val="20"/>
          <w:szCs w:val="20"/>
        </w:rPr>
        <w:t>Bylaws</w:t>
      </w:r>
      <w:r w:rsidRPr="002C0F6E">
        <w:rPr>
          <w:rFonts w:ascii="Verdana" w:hAnsi="Verdana" w:cs="Tahoma"/>
          <w:sz w:val="20"/>
          <w:szCs w:val="20"/>
        </w:rPr>
        <w:t>.</w:t>
      </w:r>
    </w:p>
    <w:p w:rsidR="00495EEA" w:rsidRPr="002C0F6E" w:rsidRDefault="00495EEA" w:rsidP="00650819">
      <w:pPr>
        <w:tabs>
          <w:tab w:val="left" w:pos="720"/>
          <w:tab w:val="left" w:pos="1260"/>
          <w:tab w:val="left" w:pos="1800"/>
          <w:tab w:val="left" w:pos="2160"/>
          <w:tab w:val="left" w:pos="2340"/>
        </w:tabs>
        <w:jc w:val="both"/>
        <w:rPr>
          <w:rFonts w:ascii="Verdana" w:hAnsi="Verdana" w:cs="Tahoma"/>
          <w:sz w:val="20"/>
          <w:szCs w:val="20"/>
        </w:rPr>
      </w:pPr>
    </w:p>
    <w:p w:rsidR="00495EEA" w:rsidRPr="002C0F6E" w:rsidRDefault="00495EEA" w:rsidP="00650819">
      <w:pPr>
        <w:tabs>
          <w:tab w:val="left" w:pos="720"/>
          <w:tab w:val="left" w:pos="1260"/>
          <w:tab w:val="left" w:pos="1800"/>
          <w:tab w:val="left" w:pos="2160"/>
          <w:tab w:val="left" w:pos="2340"/>
        </w:tabs>
        <w:jc w:val="both"/>
        <w:rPr>
          <w:rFonts w:ascii="Verdana" w:hAnsi="Verdana" w:cs="Tahoma"/>
          <w:b/>
          <w:sz w:val="20"/>
          <w:szCs w:val="20"/>
        </w:rPr>
      </w:pPr>
      <w:r w:rsidRPr="002C0F6E">
        <w:rPr>
          <w:rFonts w:ascii="Verdana" w:hAnsi="Verdana" w:cs="Tahoma"/>
          <w:b/>
          <w:sz w:val="20"/>
          <w:szCs w:val="20"/>
        </w:rPr>
        <w:tab/>
        <w:t>15.4-4</w:t>
      </w:r>
      <w:r w:rsidRPr="002C0F6E">
        <w:rPr>
          <w:rFonts w:ascii="Verdana" w:hAnsi="Verdana" w:cs="Tahoma"/>
          <w:b/>
          <w:sz w:val="20"/>
          <w:szCs w:val="20"/>
        </w:rPr>
        <w:tab/>
        <w:t>CONSTRUCTION</w:t>
      </w:r>
    </w:p>
    <w:p w:rsidR="00495EEA" w:rsidRPr="002C0F6E" w:rsidRDefault="00495EEA" w:rsidP="00650819">
      <w:pPr>
        <w:tabs>
          <w:tab w:val="left" w:pos="720"/>
          <w:tab w:val="left" w:pos="1260"/>
          <w:tab w:val="left" w:pos="1800"/>
          <w:tab w:val="left" w:pos="2160"/>
          <w:tab w:val="left" w:pos="2340"/>
        </w:tabs>
        <w:jc w:val="both"/>
        <w:rPr>
          <w:rFonts w:ascii="Verdana" w:hAnsi="Verdana" w:cs="Tahoma"/>
          <w:sz w:val="20"/>
          <w:szCs w:val="20"/>
        </w:rPr>
      </w:pPr>
    </w:p>
    <w:p w:rsidR="00495EEA" w:rsidRPr="005A7642" w:rsidRDefault="00495EEA" w:rsidP="00650819">
      <w:pPr>
        <w:tabs>
          <w:tab w:val="left" w:pos="720"/>
          <w:tab w:val="left" w:pos="1260"/>
          <w:tab w:val="left" w:pos="1800"/>
          <w:tab w:val="left" w:pos="2160"/>
          <w:tab w:val="left" w:pos="2340"/>
        </w:tabs>
        <w:ind w:left="720"/>
        <w:jc w:val="both"/>
        <w:rPr>
          <w:rFonts w:ascii="Verdana" w:hAnsi="Verdana" w:cs="Tahoma"/>
          <w:sz w:val="20"/>
          <w:szCs w:val="20"/>
        </w:rPr>
      </w:pPr>
      <w:r w:rsidRPr="002C0F6E">
        <w:rPr>
          <w:rFonts w:ascii="Verdana" w:hAnsi="Verdana" w:cs="Tahoma"/>
          <w:sz w:val="20"/>
          <w:szCs w:val="20"/>
        </w:rPr>
        <w:t xml:space="preserve">To the extent possible, these </w:t>
      </w:r>
      <w:r w:rsidR="00CD6007">
        <w:rPr>
          <w:rFonts w:ascii="Verdana" w:hAnsi="Verdana" w:cs="Tahoma"/>
          <w:sz w:val="20"/>
          <w:szCs w:val="20"/>
        </w:rPr>
        <w:t>Bylaws</w:t>
      </w:r>
      <w:r w:rsidRPr="002C0F6E">
        <w:rPr>
          <w:rFonts w:ascii="Verdana" w:hAnsi="Verdana" w:cs="Tahoma"/>
          <w:sz w:val="20"/>
          <w:szCs w:val="20"/>
        </w:rPr>
        <w:t xml:space="preserve">, the Medical Staff </w:t>
      </w:r>
      <w:r w:rsidR="00A84C5D">
        <w:rPr>
          <w:rFonts w:ascii="Verdana" w:hAnsi="Verdana" w:cs="Tahoma"/>
          <w:sz w:val="20"/>
          <w:szCs w:val="20"/>
        </w:rPr>
        <w:t>R</w:t>
      </w:r>
      <w:r w:rsidRPr="002C0F6E">
        <w:rPr>
          <w:rFonts w:ascii="Verdana" w:hAnsi="Verdana" w:cs="Tahoma"/>
          <w:sz w:val="20"/>
          <w:szCs w:val="20"/>
        </w:rPr>
        <w:t xml:space="preserve">ules and </w:t>
      </w:r>
      <w:r w:rsidR="00A84C5D">
        <w:rPr>
          <w:rFonts w:ascii="Verdana" w:hAnsi="Verdana" w:cs="Tahoma"/>
          <w:sz w:val="20"/>
          <w:szCs w:val="20"/>
        </w:rPr>
        <w:t>R</w:t>
      </w:r>
      <w:r w:rsidRPr="002C0F6E">
        <w:rPr>
          <w:rFonts w:ascii="Verdana" w:hAnsi="Verdana" w:cs="Tahoma"/>
          <w:sz w:val="20"/>
          <w:szCs w:val="20"/>
        </w:rPr>
        <w:t xml:space="preserve">egulations, </w:t>
      </w:r>
      <w:r w:rsidR="00CD6007">
        <w:rPr>
          <w:rFonts w:ascii="Verdana" w:hAnsi="Verdana" w:cs="Tahoma"/>
          <w:sz w:val="20"/>
          <w:szCs w:val="20"/>
        </w:rPr>
        <w:t>Policies</w:t>
      </w:r>
      <w:r w:rsidRPr="002C0F6E">
        <w:rPr>
          <w:rFonts w:ascii="Verdana" w:hAnsi="Verdana" w:cs="Tahoma"/>
          <w:sz w:val="20"/>
          <w:szCs w:val="20"/>
        </w:rPr>
        <w:t xml:space="preserve"> of </w:t>
      </w:r>
      <w:r w:rsidR="00D85B11">
        <w:rPr>
          <w:rFonts w:ascii="Verdana" w:hAnsi="Verdana" w:cs="Tahoma"/>
          <w:sz w:val="20"/>
          <w:szCs w:val="20"/>
        </w:rPr>
        <w:t>Department</w:t>
      </w:r>
      <w:r w:rsidRPr="002C0F6E">
        <w:rPr>
          <w:rFonts w:ascii="Verdana" w:hAnsi="Verdana" w:cs="Tahoma"/>
          <w:sz w:val="20"/>
          <w:szCs w:val="20"/>
        </w:rPr>
        <w:t xml:space="preserve">s and </w:t>
      </w:r>
      <w:r w:rsidR="00D85B11">
        <w:rPr>
          <w:rFonts w:ascii="Verdana" w:hAnsi="Verdana" w:cs="Tahoma"/>
          <w:sz w:val="20"/>
          <w:szCs w:val="20"/>
        </w:rPr>
        <w:t>Section</w:t>
      </w:r>
      <w:r w:rsidRPr="002C0F6E">
        <w:rPr>
          <w:rFonts w:ascii="Verdana" w:hAnsi="Verdana" w:cs="Tahoma"/>
          <w:sz w:val="20"/>
          <w:szCs w:val="20"/>
        </w:rPr>
        <w:t xml:space="preserve">s, and agreements between </w:t>
      </w:r>
      <w:r w:rsidR="0071158E">
        <w:rPr>
          <w:rFonts w:ascii="Verdana" w:hAnsi="Verdana" w:cs="Tahoma"/>
          <w:sz w:val="20"/>
          <w:szCs w:val="20"/>
        </w:rPr>
        <w:t>JM</w:t>
      </w:r>
      <w:r w:rsidR="00A0776D">
        <w:rPr>
          <w:rFonts w:ascii="Verdana" w:hAnsi="Verdana" w:cs="Tahoma"/>
          <w:sz w:val="20"/>
          <w:szCs w:val="20"/>
        </w:rPr>
        <w:t>H</w:t>
      </w:r>
      <w:r w:rsidRPr="002C0F6E">
        <w:rPr>
          <w:rFonts w:ascii="Verdana" w:hAnsi="Verdana" w:cs="Tahoma"/>
          <w:sz w:val="20"/>
          <w:szCs w:val="20"/>
        </w:rPr>
        <w:t xml:space="preserve"> and members of the Medical Staff shall be construed as being consistent with each other.  If consistent </w:t>
      </w:r>
      <w:r w:rsidRPr="005A7642">
        <w:rPr>
          <w:rFonts w:ascii="Verdana" w:hAnsi="Verdana" w:cs="Tahoma"/>
          <w:sz w:val="20"/>
          <w:szCs w:val="20"/>
        </w:rPr>
        <w:t xml:space="preserve">construction is not possible, then provisions which specifically provide that they supersede inconsistent provisions shall be given effect.  This </w:t>
      </w:r>
      <w:r w:rsidR="00D85B11" w:rsidRPr="005A7642">
        <w:rPr>
          <w:rFonts w:ascii="Verdana" w:hAnsi="Verdana" w:cs="Tahoma"/>
          <w:sz w:val="20"/>
          <w:szCs w:val="20"/>
        </w:rPr>
        <w:t>Section</w:t>
      </w:r>
      <w:r w:rsidRPr="005A7642">
        <w:rPr>
          <w:rFonts w:ascii="Verdana" w:hAnsi="Verdana" w:cs="Tahoma"/>
          <w:sz w:val="20"/>
          <w:szCs w:val="20"/>
        </w:rPr>
        <w:t xml:space="preserve"> 15.4 is not intended to alter or supersede other interpreted, construed or applied.</w:t>
      </w:r>
    </w:p>
    <w:p w:rsidR="00495EEA" w:rsidRDefault="00495EEA" w:rsidP="00650819">
      <w:pPr>
        <w:tabs>
          <w:tab w:val="left" w:pos="720"/>
          <w:tab w:val="left" w:pos="1260"/>
          <w:tab w:val="left" w:pos="1800"/>
          <w:tab w:val="left" w:pos="2160"/>
          <w:tab w:val="left" w:pos="2340"/>
        </w:tabs>
        <w:jc w:val="both"/>
        <w:rPr>
          <w:rFonts w:ascii="Verdana" w:hAnsi="Verdana" w:cs="Tahoma"/>
          <w:b/>
          <w:sz w:val="20"/>
          <w:szCs w:val="20"/>
        </w:rPr>
      </w:pPr>
    </w:p>
    <w:p w:rsidR="00816BCE" w:rsidRDefault="00816BCE" w:rsidP="00650819">
      <w:pPr>
        <w:tabs>
          <w:tab w:val="left" w:pos="720"/>
          <w:tab w:val="left" w:pos="1260"/>
          <w:tab w:val="left" w:pos="1800"/>
          <w:tab w:val="left" w:pos="2160"/>
          <w:tab w:val="left" w:pos="2340"/>
        </w:tabs>
        <w:jc w:val="both"/>
        <w:rPr>
          <w:rFonts w:ascii="Verdana" w:hAnsi="Verdana" w:cs="Tahoma"/>
          <w:b/>
          <w:sz w:val="20"/>
          <w:szCs w:val="20"/>
        </w:rPr>
      </w:pPr>
    </w:p>
    <w:p w:rsidR="00816BCE" w:rsidRDefault="002453E5" w:rsidP="00650819">
      <w:pPr>
        <w:tabs>
          <w:tab w:val="left" w:pos="720"/>
          <w:tab w:val="left" w:pos="1260"/>
          <w:tab w:val="left" w:pos="1800"/>
          <w:tab w:val="left" w:pos="2160"/>
          <w:tab w:val="left" w:pos="2340"/>
        </w:tabs>
        <w:jc w:val="both"/>
        <w:rPr>
          <w:rFonts w:ascii="Verdana" w:hAnsi="Verdana" w:cs="Tahoma"/>
          <w:b/>
          <w:sz w:val="20"/>
          <w:szCs w:val="20"/>
        </w:rPr>
      </w:pPr>
      <w:r>
        <w:rPr>
          <w:rFonts w:ascii="Verdana" w:hAnsi="Verdana" w:cs="Tahoma"/>
          <w:b/>
          <w:sz w:val="20"/>
          <w:szCs w:val="20"/>
        </w:rPr>
        <w:tab/>
      </w:r>
    </w:p>
    <w:p w:rsidR="00495EEA" w:rsidRPr="005A7642" w:rsidRDefault="005A1C9A" w:rsidP="00650819">
      <w:pPr>
        <w:tabs>
          <w:tab w:val="left" w:pos="720"/>
          <w:tab w:val="left" w:pos="1260"/>
          <w:tab w:val="left" w:pos="1800"/>
          <w:tab w:val="left" w:pos="2160"/>
          <w:tab w:val="left" w:pos="2340"/>
        </w:tabs>
        <w:jc w:val="both"/>
        <w:rPr>
          <w:rFonts w:ascii="Verdana" w:hAnsi="Verdana" w:cs="Tahoma"/>
          <w:b/>
          <w:sz w:val="20"/>
          <w:szCs w:val="20"/>
        </w:rPr>
      </w:pPr>
      <w:r>
        <w:rPr>
          <w:rFonts w:ascii="Verdana" w:hAnsi="Verdana" w:cs="Tahoma"/>
          <w:b/>
          <w:sz w:val="20"/>
          <w:szCs w:val="20"/>
        </w:rPr>
        <w:lastRenderedPageBreak/>
        <w:tab/>
      </w:r>
      <w:r w:rsidR="00495EEA" w:rsidRPr="005A7642">
        <w:rPr>
          <w:rFonts w:ascii="Verdana" w:hAnsi="Verdana" w:cs="Tahoma"/>
          <w:b/>
          <w:sz w:val="20"/>
          <w:szCs w:val="20"/>
        </w:rPr>
        <w:t>15.4-5</w:t>
      </w:r>
      <w:r w:rsidR="00495EEA" w:rsidRPr="005A7642">
        <w:rPr>
          <w:rFonts w:ascii="Verdana" w:hAnsi="Verdana" w:cs="Tahoma"/>
          <w:b/>
          <w:sz w:val="20"/>
          <w:szCs w:val="20"/>
        </w:rPr>
        <w:tab/>
      </w:r>
      <w:r w:rsidR="0071158E" w:rsidRPr="005A7642">
        <w:rPr>
          <w:rFonts w:ascii="Verdana" w:hAnsi="Verdana" w:cs="Tahoma"/>
          <w:b/>
          <w:sz w:val="20"/>
          <w:szCs w:val="20"/>
        </w:rPr>
        <w:t>JM</w:t>
      </w:r>
      <w:r w:rsidR="00A0776D">
        <w:rPr>
          <w:rFonts w:ascii="Verdana" w:hAnsi="Verdana" w:cs="Tahoma"/>
          <w:b/>
          <w:sz w:val="20"/>
          <w:szCs w:val="20"/>
        </w:rPr>
        <w:t>H</w:t>
      </w:r>
      <w:r w:rsidR="005E66D3">
        <w:rPr>
          <w:rFonts w:ascii="Verdana" w:hAnsi="Verdana" w:cs="Tahoma"/>
          <w:b/>
          <w:sz w:val="20"/>
          <w:szCs w:val="20"/>
        </w:rPr>
        <w:t xml:space="preserve"> </w:t>
      </w:r>
      <w:r w:rsidR="00CD6007" w:rsidRPr="005A7642">
        <w:rPr>
          <w:rFonts w:ascii="Verdana" w:hAnsi="Verdana" w:cs="Tahoma"/>
          <w:b/>
          <w:sz w:val="20"/>
          <w:szCs w:val="20"/>
        </w:rPr>
        <w:t>BYLAWS</w:t>
      </w:r>
      <w:r w:rsidR="00495EEA" w:rsidRPr="005A7642">
        <w:rPr>
          <w:rFonts w:ascii="Verdana" w:hAnsi="Verdana" w:cs="Tahoma"/>
          <w:b/>
          <w:sz w:val="20"/>
          <w:szCs w:val="20"/>
        </w:rPr>
        <w:tab/>
      </w:r>
    </w:p>
    <w:p w:rsidR="00495EEA" w:rsidRPr="005A7642" w:rsidRDefault="00495EEA" w:rsidP="00650819">
      <w:pPr>
        <w:tabs>
          <w:tab w:val="left" w:pos="720"/>
          <w:tab w:val="left" w:pos="1260"/>
          <w:tab w:val="left" w:pos="1800"/>
          <w:tab w:val="left" w:pos="2160"/>
          <w:tab w:val="left" w:pos="2340"/>
        </w:tabs>
        <w:jc w:val="both"/>
        <w:rPr>
          <w:rFonts w:ascii="Verdana" w:hAnsi="Verdana" w:cs="Tahoma"/>
          <w:sz w:val="20"/>
          <w:szCs w:val="20"/>
        </w:rPr>
      </w:pPr>
    </w:p>
    <w:p w:rsidR="00495EEA" w:rsidRPr="002C0F6E" w:rsidRDefault="00495EEA" w:rsidP="00650819">
      <w:pPr>
        <w:tabs>
          <w:tab w:val="left" w:pos="720"/>
          <w:tab w:val="left" w:pos="1260"/>
          <w:tab w:val="left" w:pos="1800"/>
          <w:tab w:val="left" w:pos="2160"/>
          <w:tab w:val="left" w:pos="2340"/>
        </w:tabs>
        <w:ind w:left="720"/>
        <w:jc w:val="both"/>
        <w:rPr>
          <w:rFonts w:ascii="Verdana" w:hAnsi="Verdana" w:cs="Tahoma"/>
          <w:sz w:val="20"/>
          <w:szCs w:val="20"/>
        </w:rPr>
      </w:pPr>
      <w:r w:rsidRPr="005A7642">
        <w:rPr>
          <w:rFonts w:ascii="Verdana" w:hAnsi="Verdana" w:cs="Tahoma"/>
          <w:sz w:val="20"/>
          <w:szCs w:val="20"/>
        </w:rPr>
        <w:t xml:space="preserve">Nothing contained in these </w:t>
      </w:r>
      <w:r w:rsidR="00CD6007" w:rsidRPr="005A7642">
        <w:rPr>
          <w:rFonts w:ascii="Verdana" w:hAnsi="Verdana" w:cs="Tahoma"/>
          <w:sz w:val="20"/>
          <w:szCs w:val="20"/>
        </w:rPr>
        <w:t>Bylaws</w:t>
      </w:r>
      <w:r w:rsidRPr="005A7642">
        <w:rPr>
          <w:rFonts w:ascii="Verdana" w:hAnsi="Verdana" w:cs="Tahoma"/>
          <w:sz w:val="20"/>
          <w:szCs w:val="20"/>
        </w:rPr>
        <w:t xml:space="preserve"> shall be deemed to supersede, waive or otherwise affect the </w:t>
      </w:r>
      <w:r w:rsidR="003547E7" w:rsidRPr="005A7642">
        <w:rPr>
          <w:rFonts w:ascii="Verdana" w:hAnsi="Verdana" w:cs="Tahoma"/>
          <w:sz w:val="20"/>
          <w:szCs w:val="20"/>
        </w:rPr>
        <w:t xml:space="preserve">corporate </w:t>
      </w:r>
      <w:r w:rsidR="00CD6007" w:rsidRPr="005A7642">
        <w:rPr>
          <w:rFonts w:ascii="Verdana" w:hAnsi="Verdana" w:cs="Tahoma"/>
          <w:sz w:val="20"/>
          <w:szCs w:val="20"/>
        </w:rPr>
        <w:t>Bylaws</w:t>
      </w:r>
      <w:r w:rsidRPr="005A7642">
        <w:rPr>
          <w:rFonts w:ascii="Verdana" w:hAnsi="Verdana" w:cs="Tahoma"/>
          <w:sz w:val="20"/>
          <w:szCs w:val="20"/>
        </w:rPr>
        <w:t xml:space="preserve"> of </w:t>
      </w:r>
      <w:r w:rsidR="007753BD" w:rsidRPr="005A7642">
        <w:rPr>
          <w:rFonts w:ascii="Verdana" w:hAnsi="Verdana" w:cs="Tahoma"/>
          <w:sz w:val="20"/>
          <w:szCs w:val="20"/>
        </w:rPr>
        <w:t xml:space="preserve">Johnson Memorial </w:t>
      </w:r>
      <w:r w:rsidR="00A0776D">
        <w:rPr>
          <w:rFonts w:ascii="Verdana" w:hAnsi="Verdana" w:cs="Tahoma"/>
          <w:sz w:val="20"/>
          <w:szCs w:val="20"/>
        </w:rPr>
        <w:t>Hospital</w:t>
      </w:r>
      <w:r w:rsidRPr="005A7642">
        <w:rPr>
          <w:rFonts w:ascii="Verdana" w:hAnsi="Verdana" w:cs="Tahoma"/>
          <w:sz w:val="20"/>
          <w:szCs w:val="20"/>
        </w:rPr>
        <w:t xml:space="preserve"> and if there be any</w:t>
      </w:r>
      <w:r w:rsidRPr="002C0F6E">
        <w:rPr>
          <w:rFonts w:ascii="Verdana" w:hAnsi="Verdana" w:cs="Tahoma"/>
          <w:sz w:val="20"/>
          <w:szCs w:val="20"/>
        </w:rPr>
        <w:t xml:space="preserve"> conflict between these </w:t>
      </w:r>
      <w:r w:rsidR="00CD6007">
        <w:rPr>
          <w:rFonts w:ascii="Verdana" w:hAnsi="Verdana" w:cs="Tahoma"/>
          <w:sz w:val="20"/>
          <w:szCs w:val="20"/>
        </w:rPr>
        <w:t>Bylaws</w:t>
      </w:r>
      <w:r w:rsidRPr="002C0F6E">
        <w:rPr>
          <w:rFonts w:ascii="Verdana" w:hAnsi="Verdana" w:cs="Tahoma"/>
          <w:sz w:val="20"/>
          <w:szCs w:val="20"/>
        </w:rPr>
        <w:t xml:space="preserve"> and the </w:t>
      </w:r>
      <w:r w:rsidR="003547E7">
        <w:rPr>
          <w:rFonts w:ascii="Verdana" w:hAnsi="Verdana" w:cs="Tahoma"/>
          <w:sz w:val="20"/>
          <w:szCs w:val="20"/>
        </w:rPr>
        <w:t xml:space="preserve">corporate </w:t>
      </w:r>
      <w:r w:rsidR="00CD6007">
        <w:rPr>
          <w:rFonts w:ascii="Verdana" w:hAnsi="Verdana" w:cs="Tahoma"/>
          <w:sz w:val="20"/>
          <w:szCs w:val="20"/>
        </w:rPr>
        <w:t>Bylaws</w:t>
      </w:r>
      <w:r w:rsidRPr="002C0F6E">
        <w:rPr>
          <w:rFonts w:ascii="Verdana" w:hAnsi="Verdana" w:cs="Tahoma"/>
          <w:sz w:val="20"/>
          <w:szCs w:val="20"/>
        </w:rPr>
        <w:t xml:space="preserve"> of </w:t>
      </w:r>
      <w:r w:rsidR="0071158E">
        <w:rPr>
          <w:rFonts w:ascii="Verdana" w:hAnsi="Verdana" w:cs="Tahoma"/>
          <w:sz w:val="20"/>
          <w:szCs w:val="20"/>
        </w:rPr>
        <w:t>JM</w:t>
      </w:r>
      <w:r w:rsidR="00A0776D">
        <w:rPr>
          <w:rFonts w:ascii="Verdana" w:hAnsi="Verdana" w:cs="Tahoma"/>
          <w:sz w:val="20"/>
          <w:szCs w:val="20"/>
        </w:rPr>
        <w:t>H</w:t>
      </w:r>
      <w:r w:rsidR="00320AD9">
        <w:rPr>
          <w:rFonts w:ascii="Verdana" w:hAnsi="Verdana" w:cs="Tahoma"/>
          <w:sz w:val="20"/>
          <w:szCs w:val="20"/>
        </w:rPr>
        <w:t>, as applicable,</w:t>
      </w:r>
      <w:r w:rsidRPr="002C0F6E">
        <w:rPr>
          <w:rFonts w:ascii="Verdana" w:hAnsi="Verdana" w:cs="Tahoma"/>
          <w:sz w:val="20"/>
          <w:szCs w:val="20"/>
        </w:rPr>
        <w:t xml:space="preserve"> </w:t>
      </w:r>
      <w:r w:rsidR="003547E7">
        <w:rPr>
          <w:rFonts w:ascii="Verdana" w:hAnsi="Verdana" w:cs="Tahoma"/>
          <w:sz w:val="20"/>
          <w:szCs w:val="20"/>
        </w:rPr>
        <w:t xml:space="preserve">then the corporate </w:t>
      </w:r>
      <w:r w:rsidR="00CD6007">
        <w:rPr>
          <w:rFonts w:ascii="Verdana" w:hAnsi="Verdana" w:cs="Tahoma"/>
          <w:sz w:val="20"/>
          <w:szCs w:val="20"/>
        </w:rPr>
        <w:t>Bylaws</w:t>
      </w:r>
      <w:r w:rsidR="003547E7">
        <w:rPr>
          <w:rFonts w:ascii="Verdana" w:hAnsi="Verdana" w:cs="Tahoma"/>
          <w:sz w:val="20"/>
          <w:szCs w:val="20"/>
        </w:rPr>
        <w:t xml:space="preserve"> of </w:t>
      </w:r>
      <w:r w:rsidR="0071158E">
        <w:rPr>
          <w:rFonts w:ascii="Verdana" w:hAnsi="Verdana" w:cs="Tahoma"/>
          <w:sz w:val="20"/>
          <w:szCs w:val="20"/>
        </w:rPr>
        <w:t>JM</w:t>
      </w:r>
      <w:r w:rsidR="00A0776D">
        <w:rPr>
          <w:rFonts w:ascii="Verdana" w:hAnsi="Verdana" w:cs="Tahoma"/>
          <w:sz w:val="20"/>
          <w:szCs w:val="20"/>
        </w:rPr>
        <w:t>H</w:t>
      </w:r>
      <w:r w:rsidR="003547E7">
        <w:rPr>
          <w:rFonts w:ascii="Verdana" w:hAnsi="Verdana" w:cs="Tahoma"/>
          <w:sz w:val="20"/>
          <w:szCs w:val="20"/>
        </w:rPr>
        <w:t xml:space="preserve"> </w:t>
      </w:r>
      <w:r w:rsidRPr="002C0F6E">
        <w:rPr>
          <w:rFonts w:ascii="Verdana" w:hAnsi="Verdana" w:cs="Tahoma"/>
          <w:sz w:val="20"/>
          <w:szCs w:val="20"/>
        </w:rPr>
        <w:t>shall govern.</w:t>
      </w:r>
    </w:p>
    <w:p w:rsidR="00495EEA" w:rsidRPr="002C0F6E" w:rsidRDefault="00495EEA" w:rsidP="00650819">
      <w:pPr>
        <w:tabs>
          <w:tab w:val="left" w:pos="720"/>
          <w:tab w:val="left" w:pos="1260"/>
          <w:tab w:val="left" w:pos="1800"/>
          <w:tab w:val="left" w:pos="2160"/>
          <w:tab w:val="left" w:pos="2340"/>
        </w:tabs>
        <w:jc w:val="both"/>
        <w:rPr>
          <w:rFonts w:ascii="Verdana" w:hAnsi="Verdana" w:cs="Tahoma"/>
          <w:sz w:val="20"/>
          <w:szCs w:val="20"/>
        </w:rPr>
      </w:pPr>
    </w:p>
    <w:p w:rsidR="00495EEA" w:rsidRPr="002C0F6E" w:rsidRDefault="00495EEA" w:rsidP="00650819">
      <w:pPr>
        <w:tabs>
          <w:tab w:val="left" w:pos="720"/>
          <w:tab w:val="left" w:pos="1260"/>
          <w:tab w:val="left" w:pos="1800"/>
          <w:tab w:val="left" w:pos="2160"/>
          <w:tab w:val="left" w:pos="2340"/>
        </w:tabs>
        <w:jc w:val="both"/>
        <w:rPr>
          <w:rFonts w:ascii="Verdana" w:hAnsi="Verdana" w:cs="Tahoma"/>
          <w:b/>
          <w:sz w:val="20"/>
          <w:szCs w:val="20"/>
        </w:rPr>
      </w:pPr>
      <w:r w:rsidRPr="002C0F6E">
        <w:rPr>
          <w:rFonts w:ascii="Verdana" w:hAnsi="Verdana" w:cs="Tahoma"/>
          <w:b/>
          <w:sz w:val="20"/>
          <w:szCs w:val="20"/>
        </w:rPr>
        <w:tab/>
        <w:t>15.4-6</w:t>
      </w:r>
      <w:r w:rsidRPr="002C0F6E">
        <w:rPr>
          <w:rFonts w:ascii="Verdana" w:hAnsi="Verdana" w:cs="Tahoma"/>
          <w:b/>
          <w:sz w:val="20"/>
          <w:szCs w:val="20"/>
        </w:rPr>
        <w:tab/>
        <w:t>NON-DISCRIMINATION</w:t>
      </w:r>
    </w:p>
    <w:p w:rsidR="00495EEA" w:rsidRPr="002C0F6E" w:rsidRDefault="00495EEA" w:rsidP="00650819">
      <w:pPr>
        <w:tabs>
          <w:tab w:val="left" w:pos="720"/>
          <w:tab w:val="left" w:pos="1260"/>
          <w:tab w:val="left" w:pos="1800"/>
          <w:tab w:val="left" w:pos="2160"/>
          <w:tab w:val="left" w:pos="2340"/>
        </w:tabs>
        <w:jc w:val="both"/>
        <w:rPr>
          <w:rFonts w:ascii="Verdana" w:hAnsi="Verdana" w:cs="Tahoma"/>
          <w:sz w:val="20"/>
          <w:szCs w:val="20"/>
        </w:rPr>
      </w:pPr>
    </w:p>
    <w:p w:rsidR="00495EEA" w:rsidRPr="002C0F6E" w:rsidRDefault="00495EEA" w:rsidP="00650819">
      <w:pPr>
        <w:tabs>
          <w:tab w:val="left" w:pos="720"/>
          <w:tab w:val="left" w:pos="1260"/>
          <w:tab w:val="left" w:pos="1800"/>
          <w:tab w:val="left" w:pos="2160"/>
          <w:tab w:val="left" w:pos="2340"/>
        </w:tabs>
        <w:ind w:left="720"/>
        <w:jc w:val="both"/>
        <w:rPr>
          <w:rFonts w:ascii="Verdana" w:hAnsi="Verdana" w:cs="Tahoma"/>
          <w:sz w:val="20"/>
          <w:szCs w:val="20"/>
        </w:rPr>
      </w:pPr>
      <w:r w:rsidRPr="002C0F6E">
        <w:rPr>
          <w:rFonts w:ascii="Verdana" w:hAnsi="Verdana" w:cs="Tahoma"/>
          <w:sz w:val="20"/>
          <w:szCs w:val="20"/>
        </w:rPr>
        <w:t xml:space="preserve">In accordance with the </w:t>
      </w:r>
      <w:r w:rsidR="00CD6007">
        <w:rPr>
          <w:rFonts w:ascii="Verdana" w:hAnsi="Verdana" w:cs="Tahoma"/>
          <w:sz w:val="20"/>
          <w:szCs w:val="20"/>
        </w:rPr>
        <w:t>Policies</w:t>
      </w:r>
      <w:r w:rsidRPr="002C0F6E">
        <w:rPr>
          <w:rFonts w:ascii="Verdana" w:hAnsi="Verdana" w:cs="Tahoma"/>
          <w:sz w:val="20"/>
          <w:szCs w:val="20"/>
        </w:rPr>
        <w:t xml:space="preserve"> of</w:t>
      </w:r>
      <w:r w:rsidR="00C74026">
        <w:rPr>
          <w:rFonts w:ascii="Verdana" w:hAnsi="Verdana" w:cs="Tahoma"/>
          <w:sz w:val="20"/>
          <w:szCs w:val="20"/>
        </w:rPr>
        <w:t xml:space="preserve"> </w:t>
      </w:r>
      <w:r w:rsidR="0071158E">
        <w:rPr>
          <w:rFonts w:ascii="Verdana" w:hAnsi="Verdana" w:cs="Tahoma"/>
          <w:sz w:val="20"/>
          <w:szCs w:val="20"/>
        </w:rPr>
        <w:t>JM</w:t>
      </w:r>
      <w:r w:rsidR="00A0776D">
        <w:rPr>
          <w:rFonts w:ascii="Verdana" w:hAnsi="Verdana" w:cs="Tahoma"/>
          <w:sz w:val="20"/>
          <w:szCs w:val="20"/>
        </w:rPr>
        <w:t>H</w:t>
      </w:r>
      <w:r w:rsidRPr="002C0F6E">
        <w:rPr>
          <w:rFonts w:ascii="Verdana" w:hAnsi="Verdana" w:cs="Tahoma"/>
          <w:sz w:val="20"/>
          <w:szCs w:val="20"/>
        </w:rPr>
        <w:t xml:space="preserve">, all provisions of these </w:t>
      </w:r>
      <w:r w:rsidR="00CD6007">
        <w:rPr>
          <w:rFonts w:ascii="Verdana" w:hAnsi="Verdana" w:cs="Tahoma"/>
          <w:sz w:val="20"/>
          <w:szCs w:val="20"/>
        </w:rPr>
        <w:t>Bylaws</w:t>
      </w:r>
      <w:r w:rsidRPr="002C0F6E">
        <w:rPr>
          <w:rFonts w:ascii="Verdana" w:hAnsi="Verdana" w:cs="Tahoma"/>
          <w:sz w:val="20"/>
          <w:szCs w:val="20"/>
        </w:rPr>
        <w:t xml:space="preserve"> and the accompanying rules and regulations shall be interpreted and applied so that no person, member of the Medical Staff, applicant for membership, patient or any other person to whom reference is made directly or indirectly shall be subject to unlawful discrimination under any program or activities of </w:t>
      </w:r>
      <w:r w:rsidR="0071158E">
        <w:rPr>
          <w:rFonts w:ascii="Verdana" w:hAnsi="Verdana" w:cs="Tahoma"/>
          <w:sz w:val="20"/>
          <w:szCs w:val="20"/>
        </w:rPr>
        <w:t>JM</w:t>
      </w:r>
      <w:r w:rsidR="00A0776D">
        <w:rPr>
          <w:rFonts w:ascii="Verdana" w:hAnsi="Verdana" w:cs="Tahoma"/>
          <w:sz w:val="20"/>
          <w:szCs w:val="20"/>
        </w:rPr>
        <w:t>H</w:t>
      </w:r>
      <w:r w:rsidRPr="002C0F6E">
        <w:rPr>
          <w:rFonts w:ascii="Verdana" w:hAnsi="Verdana" w:cs="Tahoma"/>
          <w:sz w:val="20"/>
          <w:szCs w:val="20"/>
        </w:rPr>
        <w:t xml:space="preserve"> </w:t>
      </w:r>
      <w:r w:rsidR="0020634B" w:rsidRPr="002C0F6E">
        <w:rPr>
          <w:rFonts w:ascii="Verdana" w:hAnsi="Verdana" w:cs="Tahoma"/>
          <w:sz w:val="20"/>
          <w:szCs w:val="20"/>
        </w:rPr>
        <w:t xml:space="preserve">or </w:t>
      </w:r>
      <w:r w:rsidRPr="002C0F6E">
        <w:rPr>
          <w:rFonts w:ascii="Verdana" w:hAnsi="Verdana" w:cs="Tahoma"/>
          <w:sz w:val="20"/>
          <w:szCs w:val="20"/>
        </w:rPr>
        <w:t>the Medical Staff.</w:t>
      </w:r>
    </w:p>
    <w:p w:rsidR="00495EEA" w:rsidRPr="002C0F6E" w:rsidRDefault="00495EEA" w:rsidP="00650819">
      <w:pPr>
        <w:tabs>
          <w:tab w:val="left" w:pos="720"/>
          <w:tab w:val="left" w:pos="1260"/>
          <w:tab w:val="left" w:pos="1800"/>
          <w:tab w:val="left" w:pos="2160"/>
          <w:tab w:val="left" w:pos="2340"/>
        </w:tabs>
        <w:jc w:val="both"/>
        <w:rPr>
          <w:rFonts w:ascii="Verdana" w:hAnsi="Verdana" w:cs="Tahoma"/>
          <w:sz w:val="20"/>
          <w:szCs w:val="20"/>
        </w:rPr>
      </w:pPr>
    </w:p>
    <w:p w:rsidR="00495EEA" w:rsidRPr="002C0F6E" w:rsidRDefault="00495EEA" w:rsidP="00650819">
      <w:pPr>
        <w:tabs>
          <w:tab w:val="left" w:pos="720"/>
          <w:tab w:val="left" w:pos="1260"/>
          <w:tab w:val="left" w:pos="1800"/>
          <w:tab w:val="left" w:pos="2160"/>
          <w:tab w:val="left" w:pos="2340"/>
        </w:tabs>
        <w:jc w:val="both"/>
        <w:rPr>
          <w:rFonts w:ascii="Verdana" w:hAnsi="Verdana" w:cs="Tahoma"/>
          <w:b/>
          <w:sz w:val="20"/>
          <w:szCs w:val="20"/>
        </w:rPr>
      </w:pPr>
      <w:r w:rsidRPr="002C0F6E">
        <w:rPr>
          <w:rFonts w:ascii="Verdana" w:hAnsi="Verdana" w:cs="Tahoma"/>
          <w:b/>
          <w:sz w:val="20"/>
          <w:szCs w:val="20"/>
        </w:rPr>
        <w:tab/>
        <w:t>15.4-7</w:t>
      </w:r>
      <w:r w:rsidRPr="002C0F6E">
        <w:rPr>
          <w:rFonts w:ascii="Verdana" w:hAnsi="Verdana" w:cs="Tahoma"/>
          <w:b/>
          <w:sz w:val="20"/>
          <w:szCs w:val="20"/>
        </w:rPr>
        <w:tab/>
        <w:t>HEADINGS</w:t>
      </w:r>
    </w:p>
    <w:p w:rsidR="00495EEA" w:rsidRPr="002C0F6E" w:rsidRDefault="00495EEA" w:rsidP="00650819">
      <w:pPr>
        <w:tabs>
          <w:tab w:val="left" w:pos="720"/>
          <w:tab w:val="left" w:pos="1260"/>
          <w:tab w:val="left" w:pos="1800"/>
          <w:tab w:val="left" w:pos="2160"/>
          <w:tab w:val="left" w:pos="2340"/>
        </w:tabs>
        <w:jc w:val="both"/>
        <w:rPr>
          <w:rFonts w:ascii="Verdana" w:hAnsi="Verdana" w:cs="Tahoma"/>
          <w:sz w:val="20"/>
          <w:szCs w:val="20"/>
        </w:rPr>
      </w:pPr>
    </w:p>
    <w:p w:rsidR="00495EEA" w:rsidRPr="002C0F6E" w:rsidRDefault="00495EEA" w:rsidP="00650819">
      <w:pPr>
        <w:tabs>
          <w:tab w:val="left" w:pos="720"/>
          <w:tab w:val="left" w:pos="1260"/>
          <w:tab w:val="left" w:pos="1800"/>
          <w:tab w:val="left" w:pos="2160"/>
          <w:tab w:val="left" w:pos="2340"/>
        </w:tabs>
        <w:ind w:left="720"/>
        <w:jc w:val="both"/>
        <w:rPr>
          <w:rFonts w:ascii="Verdana" w:hAnsi="Verdana" w:cs="Tahoma"/>
          <w:sz w:val="20"/>
          <w:szCs w:val="20"/>
        </w:rPr>
      </w:pPr>
      <w:r w:rsidRPr="002C0F6E">
        <w:rPr>
          <w:rFonts w:ascii="Verdana" w:hAnsi="Verdana" w:cs="Tahoma"/>
          <w:sz w:val="20"/>
          <w:szCs w:val="20"/>
        </w:rPr>
        <w:t xml:space="preserve">All captions and titles used in these </w:t>
      </w:r>
      <w:r w:rsidR="00CD6007">
        <w:rPr>
          <w:rFonts w:ascii="Verdana" w:hAnsi="Verdana" w:cs="Tahoma"/>
          <w:sz w:val="20"/>
          <w:szCs w:val="20"/>
        </w:rPr>
        <w:t>Bylaws</w:t>
      </w:r>
      <w:r w:rsidRPr="002C0F6E">
        <w:rPr>
          <w:rFonts w:ascii="Verdana" w:hAnsi="Verdana" w:cs="Tahoma"/>
          <w:sz w:val="20"/>
          <w:szCs w:val="20"/>
        </w:rPr>
        <w:t xml:space="preserve"> are for convenience only and shall not limit or otherwise affect in any way the scope or interpretation of any provisions of these </w:t>
      </w:r>
      <w:r w:rsidR="00CD6007">
        <w:rPr>
          <w:rFonts w:ascii="Verdana" w:hAnsi="Verdana" w:cs="Tahoma"/>
          <w:sz w:val="20"/>
          <w:szCs w:val="20"/>
        </w:rPr>
        <w:t>Bylaws</w:t>
      </w:r>
      <w:r w:rsidRPr="002C0F6E">
        <w:rPr>
          <w:rFonts w:ascii="Verdana" w:hAnsi="Verdana" w:cs="Tahoma"/>
          <w:sz w:val="20"/>
          <w:szCs w:val="20"/>
        </w:rPr>
        <w:t>.</w:t>
      </w:r>
    </w:p>
    <w:p w:rsidR="00495EEA" w:rsidRPr="002C0F6E" w:rsidRDefault="00495EEA" w:rsidP="00650819">
      <w:pPr>
        <w:tabs>
          <w:tab w:val="left" w:pos="720"/>
          <w:tab w:val="left" w:pos="1260"/>
          <w:tab w:val="left" w:pos="1800"/>
          <w:tab w:val="left" w:pos="2160"/>
          <w:tab w:val="left" w:pos="2340"/>
        </w:tabs>
        <w:jc w:val="both"/>
        <w:rPr>
          <w:rFonts w:ascii="Verdana" w:hAnsi="Verdana" w:cs="Tahoma"/>
          <w:sz w:val="20"/>
          <w:szCs w:val="20"/>
        </w:rPr>
      </w:pPr>
    </w:p>
    <w:p w:rsidR="00495EEA" w:rsidRPr="002C0F6E" w:rsidRDefault="00495EEA" w:rsidP="00650819">
      <w:pPr>
        <w:tabs>
          <w:tab w:val="left" w:pos="720"/>
          <w:tab w:val="left" w:pos="1260"/>
          <w:tab w:val="left" w:pos="1800"/>
          <w:tab w:val="left" w:pos="2160"/>
          <w:tab w:val="left" w:pos="2340"/>
        </w:tabs>
        <w:jc w:val="both"/>
        <w:rPr>
          <w:rFonts w:ascii="Verdana" w:hAnsi="Verdana" w:cs="Tahoma"/>
          <w:b/>
          <w:sz w:val="20"/>
          <w:szCs w:val="20"/>
        </w:rPr>
      </w:pPr>
      <w:r w:rsidRPr="002C0F6E">
        <w:rPr>
          <w:rFonts w:ascii="Verdana" w:hAnsi="Verdana" w:cs="Tahoma"/>
          <w:b/>
          <w:sz w:val="20"/>
          <w:szCs w:val="20"/>
        </w:rPr>
        <w:tab/>
        <w:t>15.4-8</w:t>
      </w:r>
      <w:r w:rsidRPr="002C0F6E">
        <w:rPr>
          <w:rFonts w:ascii="Verdana" w:hAnsi="Verdana" w:cs="Tahoma"/>
          <w:b/>
          <w:sz w:val="20"/>
          <w:szCs w:val="20"/>
        </w:rPr>
        <w:tab/>
        <w:t>REVIEW</w:t>
      </w:r>
    </w:p>
    <w:p w:rsidR="00495EEA" w:rsidRPr="002C0F6E" w:rsidRDefault="00495EEA" w:rsidP="00650819">
      <w:pPr>
        <w:tabs>
          <w:tab w:val="left" w:pos="720"/>
          <w:tab w:val="left" w:pos="1260"/>
          <w:tab w:val="left" w:pos="1800"/>
          <w:tab w:val="left" w:pos="2160"/>
          <w:tab w:val="left" w:pos="2340"/>
        </w:tabs>
        <w:jc w:val="both"/>
        <w:rPr>
          <w:rFonts w:ascii="Verdana" w:hAnsi="Verdana" w:cs="Tahoma"/>
          <w:sz w:val="20"/>
          <w:szCs w:val="20"/>
        </w:rPr>
      </w:pPr>
    </w:p>
    <w:p w:rsidR="00495EEA" w:rsidRPr="002C0F6E" w:rsidRDefault="00495EEA" w:rsidP="00650819">
      <w:pPr>
        <w:tabs>
          <w:tab w:val="left" w:pos="720"/>
          <w:tab w:val="left" w:pos="1260"/>
          <w:tab w:val="left" w:pos="1800"/>
          <w:tab w:val="left" w:pos="2160"/>
          <w:tab w:val="left" w:pos="2340"/>
        </w:tabs>
        <w:ind w:left="720"/>
        <w:jc w:val="both"/>
        <w:rPr>
          <w:rFonts w:ascii="Verdana" w:hAnsi="Verdana" w:cs="Tahoma"/>
          <w:b/>
          <w:sz w:val="20"/>
          <w:szCs w:val="20"/>
        </w:rPr>
      </w:pPr>
      <w:r w:rsidRPr="002C0F6E">
        <w:rPr>
          <w:rFonts w:ascii="Verdana" w:hAnsi="Verdana" w:cs="Tahoma"/>
          <w:sz w:val="20"/>
          <w:szCs w:val="20"/>
        </w:rPr>
        <w:t xml:space="preserve">The Medical Staff </w:t>
      </w:r>
      <w:r w:rsidR="00CD6007">
        <w:rPr>
          <w:rFonts w:ascii="Verdana" w:hAnsi="Verdana" w:cs="Tahoma"/>
          <w:sz w:val="20"/>
          <w:szCs w:val="20"/>
        </w:rPr>
        <w:t>Bylaws</w:t>
      </w:r>
      <w:r w:rsidR="0020634B" w:rsidRPr="002C0F6E">
        <w:rPr>
          <w:rFonts w:ascii="Verdana" w:hAnsi="Verdana" w:cs="Tahoma"/>
          <w:sz w:val="20"/>
          <w:szCs w:val="20"/>
        </w:rPr>
        <w:t>,</w:t>
      </w:r>
      <w:r w:rsidRPr="002C0F6E">
        <w:rPr>
          <w:rFonts w:ascii="Verdana" w:hAnsi="Verdana" w:cs="Tahoma"/>
          <w:sz w:val="20"/>
          <w:szCs w:val="20"/>
        </w:rPr>
        <w:t xml:space="preserve"> and </w:t>
      </w:r>
      <w:r w:rsidR="00A84C5D">
        <w:rPr>
          <w:rFonts w:ascii="Verdana" w:hAnsi="Verdana" w:cs="Tahoma"/>
          <w:sz w:val="20"/>
          <w:szCs w:val="20"/>
        </w:rPr>
        <w:t>R</w:t>
      </w:r>
      <w:r w:rsidRPr="002C0F6E">
        <w:rPr>
          <w:rFonts w:ascii="Verdana" w:hAnsi="Verdana" w:cs="Tahoma"/>
          <w:sz w:val="20"/>
          <w:szCs w:val="20"/>
        </w:rPr>
        <w:t xml:space="preserve">ules and </w:t>
      </w:r>
      <w:r w:rsidR="00A84C5D">
        <w:rPr>
          <w:rFonts w:ascii="Verdana" w:hAnsi="Verdana" w:cs="Tahoma"/>
          <w:sz w:val="20"/>
          <w:szCs w:val="20"/>
        </w:rPr>
        <w:t>R</w:t>
      </w:r>
      <w:r w:rsidRPr="002C0F6E">
        <w:rPr>
          <w:rFonts w:ascii="Verdana" w:hAnsi="Verdana" w:cs="Tahoma"/>
          <w:sz w:val="20"/>
          <w:szCs w:val="20"/>
        </w:rPr>
        <w:t xml:space="preserve">egulations shall be reviewed </w:t>
      </w:r>
      <w:r w:rsidR="00EE2DFE">
        <w:rPr>
          <w:rFonts w:ascii="Verdana" w:hAnsi="Verdana" w:cs="Tahoma"/>
          <w:sz w:val="20"/>
          <w:szCs w:val="20"/>
        </w:rPr>
        <w:t>every two years</w:t>
      </w:r>
      <w:r w:rsidR="002639A4">
        <w:rPr>
          <w:rFonts w:ascii="Verdana" w:hAnsi="Verdana" w:cs="Tahoma"/>
          <w:sz w:val="20"/>
          <w:szCs w:val="20"/>
        </w:rPr>
        <w:t xml:space="preserve"> </w:t>
      </w:r>
      <w:r w:rsidRPr="002C0F6E">
        <w:rPr>
          <w:rFonts w:ascii="Verdana" w:hAnsi="Verdana" w:cs="Tahoma"/>
          <w:sz w:val="20"/>
          <w:szCs w:val="20"/>
        </w:rPr>
        <w:t xml:space="preserve">by the </w:t>
      </w:r>
      <w:r w:rsidR="0020634B" w:rsidRPr="002C0F6E">
        <w:rPr>
          <w:rFonts w:ascii="Verdana" w:hAnsi="Verdana" w:cs="Tahoma"/>
          <w:sz w:val="20"/>
          <w:szCs w:val="20"/>
        </w:rPr>
        <w:t>Administrative Affairs Committee</w:t>
      </w:r>
      <w:r w:rsidRPr="002C0F6E">
        <w:rPr>
          <w:rFonts w:ascii="Verdana" w:hAnsi="Verdana" w:cs="Tahoma"/>
          <w:sz w:val="20"/>
          <w:szCs w:val="20"/>
        </w:rPr>
        <w:t xml:space="preserve">.  The report of its review shall be forwarded to the Medical Executive Committee with appropriate recommendations. </w:t>
      </w:r>
    </w:p>
    <w:p w:rsidR="00495EEA" w:rsidRPr="002C0F6E" w:rsidRDefault="00495EEA" w:rsidP="00650819">
      <w:pPr>
        <w:tabs>
          <w:tab w:val="num" w:pos="-1710"/>
        </w:tabs>
        <w:spacing w:before="240"/>
        <w:ind w:left="720"/>
        <w:jc w:val="both"/>
        <w:rPr>
          <w:rFonts w:ascii="Verdana" w:hAnsi="Verdana" w:cs="Tahoma"/>
          <w:sz w:val="20"/>
          <w:szCs w:val="20"/>
        </w:rPr>
      </w:pPr>
    </w:p>
    <w:p w:rsidR="005B15E0" w:rsidRPr="002C0F6E" w:rsidRDefault="005B15E0" w:rsidP="00650819">
      <w:pPr>
        <w:tabs>
          <w:tab w:val="num" w:pos="-1710"/>
        </w:tabs>
        <w:spacing w:before="240"/>
        <w:ind w:left="720"/>
        <w:jc w:val="both"/>
        <w:rPr>
          <w:rFonts w:ascii="Verdana" w:hAnsi="Verdana" w:cs="Tahoma"/>
          <w:sz w:val="20"/>
          <w:szCs w:val="20"/>
        </w:rPr>
      </w:pPr>
    </w:p>
    <w:p w:rsidR="005B15E0" w:rsidRPr="002C0F6E" w:rsidRDefault="005B15E0" w:rsidP="00650819">
      <w:pPr>
        <w:tabs>
          <w:tab w:val="num" w:pos="-1710"/>
        </w:tabs>
        <w:spacing w:before="240"/>
        <w:ind w:left="720"/>
        <w:jc w:val="both"/>
        <w:rPr>
          <w:rFonts w:ascii="Verdana" w:hAnsi="Verdana" w:cs="Tahoma"/>
          <w:sz w:val="20"/>
          <w:szCs w:val="20"/>
        </w:rPr>
      </w:pPr>
    </w:p>
    <w:p w:rsidR="005B15E0" w:rsidRPr="002C0F6E" w:rsidRDefault="005B15E0" w:rsidP="00650819">
      <w:pPr>
        <w:tabs>
          <w:tab w:val="num" w:pos="-1710"/>
        </w:tabs>
        <w:spacing w:before="240"/>
        <w:ind w:left="720"/>
        <w:jc w:val="both"/>
        <w:rPr>
          <w:rFonts w:ascii="Verdana" w:hAnsi="Verdana" w:cs="Tahoma"/>
          <w:sz w:val="20"/>
          <w:szCs w:val="20"/>
        </w:rPr>
      </w:pPr>
    </w:p>
    <w:p w:rsidR="005B15E0" w:rsidRPr="002C0F6E" w:rsidRDefault="005B15E0" w:rsidP="00650819">
      <w:pPr>
        <w:tabs>
          <w:tab w:val="num" w:pos="-1710"/>
        </w:tabs>
        <w:spacing w:before="240"/>
        <w:ind w:left="720"/>
        <w:jc w:val="both"/>
        <w:rPr>
          <w:rFonts w:ascii="Verdana" w:hAnsi="Verdana" w:cs="Tahoma"/>
          <w:sz w:val="20"/>
          <w:szCs w:val="20"/>
        </w:rPr>
      </w:pPr>
    </w:p>
    <w:p w:rsidR="005B15E0" w:rsidRPr="002C0F6E" w:rsidRDefault="005B15E0" w:rsidP="00650819">
      <w:pPr>
        <w:tabs>
          <w:tab w:val="num" w:pos="-1710"/>
        </w:tabs>
        <w:spacing w:before="240"/>
        <w:ind w:left="720"/>
        <w:jc w:val="both"/>
        <w:rPr>
          <w:rFonts w:ascii="Verdana" w:hAnsi="Verdana" w:cs="Tahoma"/>
          <w:sz w:val="20"/>
          <w:szCs w:val="20"/>
        </w:rPr>
      </w:pPr>
    </w:p>
    <w:p w:rsidR="005B15E0" w:rsidRPr="002C0F6E" w:rsidRDefault="005B15E0" w:rsidP="00650819">
      <w:pPr>
        <w:tabs>
          <w:tab w:val="num" w:pos="-1710"/>
        </w:tabs>
        <w:spacing w:before="240"/>
        <w:ind w:left="720"/>
        <w:jc w:val="both"/>
        <w:rPr>
          <w:rFonts w:ascii="Verdana" w:hAnsi="Verdana" w:cs="Tahoma"/>
          <w:sz w:val="20"/>
          <w:szCs w:val="20"/>
        </w:rPr>
      </w:pPr>
    </w:p>
    <w:p w:rsidR="005B15E0" w:rsidRPr="002C0F6E" w:rsidRDefault="005B15E0" w:rsidP="00650819">
      <w:pPr>
        <w:tabs>
          <w:tab w:val="num" w:pos="-1710"/>
        </w:tabs>
        <w:spacing w:before="240"/>
        <w:ind w:left="720"/>
        <w:jc w:val="both"/>
        <w:rPr>
          <w:rFonts w:ascii="Verdana" w:hAnsi="Verdana" w:cs="Tahoma"/>
          <w:sz w:val="20"/>
          <w:szCs w:val="20"/>
        </w:rPr>
      </w:pPr>
    </w:p>
    <w:p w:rsidR="005B15E0" w:rsidRPr="002C0F6E" w:rsidRDefault="005B15E0" w:rsidP="00650819">
      <w:pPr>
        <w:tabs>
          <w:tab w:val="num" w:pos="-1710"/>
        </w:tabs>
        <w:spacing w:before="240"/>
        <w:ind w:left="720"/>
        <w:jc w:val="both"/>
        <w:rPr>
          <w:rFonts w:ascii="Verdana" w:hAnsi="Verdana" w:cs="Tahoma"/>
          <w:sz w:val="20"/>
          <w:szCs w:val="20"/>
        </w:rPr>
      </w:pPr>
    </w:p>
    <w:p w:rsidR="005B15E0" w:rsidRPr="002C0F6E" w:rsidRDefault="005B15E0" w:rsidP="00650819">
      <w:pPr>
        <w:tabs>
          <w:tab w:val="num" w:pos="-1710"/>
        </w:tabs>
        <w:spacing w:before="240"/>
        <w:ind w:left="720"/>
        <w:jc w:val="both"/>
        <w:rPr>
          <w:rFonts w:ascii="Verdana" w:hAnsi="Verdana" w:cs="Tahoma"/>
          <w:sz w:val="20"/>
          <w:szCs w:val="20"/>
        </w:rPr>
      </w:pPr>
    </w:p>
    <w:p w:rsidR="005B15E0" w:rsidRPr="002C0F6E" w:rsidRDefault="005B15E0" w:rsidP="00650819">
      <w:pPr>
        <w:tabs>
          <w:tab w:val="num" w:pos="-1710"/>
        </w:tabs>
        <w:spacing w:before="240"/>
        <w:ind w:left="720"/>
        <w:jc w:val="both"/>
        <w:rPr>
          <w:rFonts w:ascii="Verdana" w:hAnsi="Verdana" w:cs="Tahoma"/>
          <w:sz w:val="20"/>
          <w:szCs w:val="20"/>
        </w:rPr>
      </w:pPr>
    </w:p>
    <w:p w:rsidR="00644FD1" w:rsidRPr="002C0F6E" w:rsidRDefault="00644FD1" w:rsidP="005A1C9A">
      <w:pPr>
        <w:rPr>
          <w:rFonts w:ascii="Verdana" w:hAnsi="Verdana" w:cs="Tahoma"/>
          <w:b/>
        </w:rPr>
      </w:pPr>
    </w:p>
    <w:p w:rsidR="002E5A35" w:rsidRPr="005A7642" w:rsidRDefault="005B15E0" w:rsidP="006E6674">
      <w:pPr>
        <w:jc w:val="center"/>
        <w:outlineLvl w:val="0"/>
        <w:rPr>
          <w:rFonts w:ascii="Verdana" w:hAnsi="Verdana" w:cs="Tahoma"/>
          <w:b/>
        </w:rPr>
      </w:pPr>
      <w:r w:rsidRPr="005A7642">
        <w:rPr>
          <w:rFonts w:ascii="Verdana" w:hAnsi="Verdana" w:cs="Tahoma"/>
          <w:b/>
        </w:rPr>
        <w:lastRenderedPageBreak/>
        <w:t>ARTICLE SIXTEEN</w:t>
      </w:r>
    </w:p>
    <w:p w:rsidR="002E5A35" w:rsidRPr="005A7642" w:rsidRDefault="002E5A35" w:rsidP="002E5A35">
      <w:pPr>
        <w:jc w:val="center"/>
        <w:rPr>
          <w:rFonts w:ascii="Verdana" w:hAnsi="Verdana" w:cs="Tahoma"/>
          <w:b/>
          <w:sz w:val="20"/>
          <w:szCs w:val="20"/>
        </w:rPr>
      </w:pPr>
      <w:r w:rsidRPr="005A7642">
        <w:rPr>
          <w:rFonts w:ascii="Verdana" w:hAnsi="Verdana" w:cs="Tahoma"/>
          <w:b/>
          <w:sz w:val="20"/>
          <w:szCs w:val="20"/>
        </w:rPr>
        <w:t>MEDICAL HISTORIES AND PHYSICAL EXAMINATIONS</w:t>
      </w:r>
    </w:p>
    <w:p w:rsidR="002E5A35" w:rsidRPr="005A7642" w:rsidRDefault="002E5A35" w:rsidP="002E5A35">
      <w:pPr>
        <w:pBdr>
          <w:top w:val="single" w:sz="4" w:space="1" w:color="auto"/>
        </w:pBdr>
        <w:jc w:val="center"/>
        <w:rPr>
          <w:rFonts w:ascii="Verdana" w:hAnsi="Verdana" w:cs="Tahoma"/>
          <w:b/>
          <w:sz w:val="20"/>
          <w:szCs w:val="20"/>
        </w:rPr>
      </w:pPr>
    </w:p>
    <w:p w:rsidR="002E5A35" w:rsidRPr="005A7642" w:rsidRDefault="002E5A35" w:rsidP="002E5A35">
      <w:pPr>
        <w:tabs>
          <w:tab w:val="left" w:pos="720"/>
          <w:tab w:val="left" w:pos="1260"/>
          <w:tab w:val="left" w:pos="1800"/>
          <w:tab w:val="left" w:pos="2160"/>
          <w:tab w:val="left" w:pos="2340"/>
        </w:tabs>
        <w:ind w:left="-360"/>
        <w:jc w:val="both"/>
        <w:rPr>
          <w:rFonts w:ascii="Verdana" w:hAnsi="Verdana" w:cs="Tahoma"/>
          <w:b/>
          <w:sz w:val="20"/>
          <w:szCs w:val="20"/>
        </w:rPr>
      </w:pPr>
      <w:r w:rsidRPr="005A7642">
        <w:rPr>
          <w:rFonts w:ascii="Verdana" w:hAnsi="Verdana" w:cs="Tahoma"/>
          <w:b/>
          <w:sz w:val="20"/>
          <w:szCs w:val="20"/>
        </w:rPr>
        <w:t>16.1</w:t>
      </w:r>
      <w:r w:rsidRPr="005A7642">
        <w:rPr>
          <w:rFonts w:ascii="Verdana" w:hAnsi="Verdana" w:cs="Tahoma"/>
          <w:b/>
          <w:sz w:val="20"/>
          <w:szCs w:val="20"/>
        </w:rPr>
        <w:tab/>
        <w:t>MEDICAL HISTORIES AND PHYSICAL EXAMINATIONS</w:t>
      </w:r>
    </w:p>
    <w:p w:rsidR="0028696E" w:rsidRPr="005A7642" w:rsidRDefault="0028696E" w:rsidP="002E5A35">
      <w:pPr>
        <w:rPr>
          <w:rFonts w:ascii="Verdana" w:hAnsi="Verdana" w:cs="Tahoma"/>
          <w:sz w:val="20"/>
          <w:szCs w:val="20"/>
        </w:rPr>
      </w:pPr>
    </w:p>
    <w:p w:rsidR="00F20B71" w:rsidRPr="005A7642" w:rsidRDefault="00F20B71" w:rsidP="00F20B71">
      <w:pPr>
        <w:jc w:val="both"/>
        <w:rPr>
          <w:rFonts w:ascii="Verdana" w:hAnsi="Verdana"/>
          <w:sz w:val="20"/>
          <w:szCs w:val="20"/>
        </w:rPr>
      </w:pPr>
      <w:r w:rsidRPr="005A7642">
        <w:rPr>
          <w:rFonts w:ascii="Verdana" w:hAnsi="Verdana"/>
          <w:sz w:val="20"/>
          <w:szCs w:val="20"/>
        </w:rPr>
        <w:t xml:space="preserve">An appropriate history and physical examination shall be recorded by a physician within twenty-four hours.  </w:t>
      </w:r>
      <w:r w:rsidR="009E1330">
        <w:rPr>
          <w:rFonts w:ascii="Verdana" w:hAnsi="Verdana"/>
          <w:sz w:val="20"/>
          <w:szCs w:val="20"/>
        </w:rPr>
        <w:t xml:space="preserve">All histories and physical examinations performed by physician assistants must be co-signed by an attending physician of the service within twenty-four hours of dictation. </w:t>
      </w:r>
      <w:r w:rsidRPr="005A7642">
        <w:rPr>
          <w:rFonts w:ascii="Verdana" w:hAnsi="Verdana"/>
          <w:sz w:val="20"/>
          <w:szCs w:val="20"/>
        </w:rPr>
        <w:t>This H&amp;P should include the chief complaint, history of present illness, personal history, psycho-social assessment, family history, review of systems (includes functional status; nutritional and hydration status), physical examination, special reports such as consultations, clinical laboratory and radiology services, a provisional diagnosis, and a medical/surgical treatment plan. For patients receiving end of life care, social, spiritual, cultural and family/significant other perceptions should be documented</w:t>
      </w:r>
      <w:r w:rsidR="00687F1C">
        <w:rPr>
          <w:rFonts w:ascii="Verdana" w:hAnsi="Verdana"/>
          <w:sz w:val="20"/>
          <w:szCs w:val="20"/>
        </w:rPr>
        <w:t xml:space="preserve"> whenever possible</w:t>
      </w:r>
      <w:r w:rsidR="00687F1C" w:rsidRPr="005A7642">
        <w:rPr>
          <w:rFonts w:ascii="Verdana" w:hAnsi="Verdana"/>
          <w:sz w:val="20"/>
          <w:szCs w:val="20"/>
        </w:rPr>
        <w:t>.</w:t>
      </w:r>
    </w:p>
    <w:p w:rsidR="00F20B71" w:rsidRDefault="00F20B71" w:rsidP="00F20B71">
      <w:pPr>
        <w:jc w:val="both"/>
        <w:rPr>
          <w:rFonts w:ascii="Verdana" w:hAnsi="Verdana"/>
          <w:sz w:val="20"/>
          <w:szCs w:val="20"/>
        </w:rPr>
      </w:pPr>
    </w:p>
    <w:p w:rsidR="0077191B" w:rsidRPr="0032268A" w:rsidRDefault="00687F1C" w:rsidP="0077191B">
      <w:pPr>
        <w:jc w:val="both"/>
        <w:rPr>
          <w:rFonts w:ascii="Verdana" w:hAnsi="Verdana"/>
          <w:sz w:val="20"/>
          <w:szCs w:val="20"/>
        </w:rPr>
      </w:pPr>
      <w:r>
        <w:rPr>
          <w:rFonts w:ascii="Verdana" w:hAnsi="Verdana"/>
          <w:sz w:val="20"/>
          <w:szCs w:val="20"/>
        </w:rPr>
        <w:t>Outpatient procedures shall require a focused H&amp;P based on chief complaint, relevant history and procedure being performed.  For all cases involving surgery or a procedure requiring anesthesia services, an H&amp;P must be completed within thirty days prior to the surgery or procedure.</w:t>
      </w:r>
      <w:r w:rsidR="0077191B">
        <w:rPr>
          <w:rFonts w:ascii="Verdana" w:hAnsi="Verdana"/>
          <w:sz w:val="20"/>
          <w:szCs w:val="20"/>
        </w:rPr>
        <w:t xml:space="preserve">  An updated examination of the patient, including any changes in the patient’s condition, shall be completed and documented within twenty-four hours after admission or registration, but prior to surgery or a procedure requiring anesthesia services, when the medical history and physical examination is completed within thirty days before admission or registration.</w:t>
      </w:r>
    </w:p>
    <w:p w:rsidR="00687F1C" w:rsidRDefault="00687F1C" w:rsidP="00F20B71">
      <w:pPr>
        <w:jc w:val="both"/>
        <w:rPr>
          <w:rFonts w:ascii="Verdana" w:hAnsi="Verdana"/>
          <w:sz w:val="20"/>
          <w:szCs w:val="20"/>
        </w:rPr>
      </w:pPr>
    </w:p>
    <w:p w:rsidR="00F20B71" w:rsidRPr="005A7642" w:rsidRDefault="00F20B71" w:rsidP="00F20B71">
      <w:pPr>
        <w:jc w:val="both"/>
        <w:rPr>
          <w:rFonts w:ascii="Verdana" w:hAnsi="Verdana"/>
          <w:sz w:val="20"/>
          <w:szCs w:val="20"/>
        </w:rPr>
      </w:pPr>
      <w:r w:rsidRPr="005A7642">
        <w:rPr>
          <w:rFonts w:ascii="Verdana" w:hAnsi="Verdana"/>
          <w:sz w:val="20"/>
          <w:szCs w:val="20"/>
        </w:rPr>
        <w:t>Any chart without a report of history and physical examination within twenty-four hours following admission shall be reported to the appropriate Department Chair and action will be taken in accordance with Rule</w:t>
      </w:r>
      <w:r w:rsidR="001A42AE">
        <w:rPr>
          <w:rFonts w:ascii="Verdana" w:hAnsi="Verdana"/>
          <w:sz w:val="20"/>
          <w:szCs w:val="20"/>
        </w:rPr>
        <w:t xml:space="preserve"> &amp; </w:t>
      </w:r>
      <w:r w:rsidRPr="005A7642">
        <w:rPr>
          <w:rFonts w:ascii="Verdana" w:hAnsi="Verdana"/>
          <w:sz w:val="20"/>
          <w:szCs w:val="20"/>
        </w:rPr>
        <w:t xml:space="preserve">Regulation </w:t>
      </w:r>
      <w:r w:rsidR="001A42AE">
        <w:rPr>
          <w:rFonts w:ascii="Verdana" w:hAnsi="Verdana"/>
          <w:sz w:val="20"/>
          <w:szCs w:val="20"/>
        </w:rPr>
        <w:t>B. 12.</w:t>
      </w:r>
    </w:p>
    <w:p w:rsidR="00F20B71" w:rsidRPr="005A7642" w:rsidRDefault="00F20B71" w:rsidP="00F20B71">
      <w:pPr>
        <w:jc w:val="both"/>
        <w:rPr>
          <w:rFonts w:ascii="Verdana" w:hAnsi="Verdana"/>
          <w:sz w:val="20"/>
          <w:szCs w:val="20"/>
        </w:rPr>
      </w:pPr>
      <w:r w:rsidRPr="005A7642">
        <w:rPr>
          <w:rFonts w:ascii="Verdana" w:hAnsi="Verdana"/>
          <w:sz w:val="20"/>
          <w:szCs w:val="20"/>
        </w:rPr>
        <w:t xml:space="preserve"> </w:t>
      </w:r>
    </w:p>
    <w:p w:rsidR="00F20B71" w:rsidRPr="00C06F50" w:rsidRDefault="00F20B71" w:rsidP="00F20B71">
      <w:pPr>
        <w:jc w:val="both"/>
        <w:rPr>
          <w:rFonts w:ascii="Verdana" w:hAnsi="Verdana"/>
          <w:sz w:val="20"/>
          <w:szCs w:val="20"/>
        </w:rPr>
      </w:pPr>
      <w:r w:rsidRPr="005A7642">
        <w:rPr>
          <w:rFonts w:ascii="Verdana" w:hAnsi="Verdana"/>
          <w:sz w:val="20"/>
          <w:szCs w:val="20"/>
        </w:rPr>
        <w:t xml:space="preserve">A history and physical completed within </w:t>
      </w:r>
      <w:r w:rsidR="00A84C5D">
        <w:rPr>
          <w:rFonts w:ascii="Verdana" w:hAnsi="Verdana"/>
          <w:sz w:val="20"/>
          <w:szCs w:val="20"/>
        </w:rPr>
        <w:t>thirty</w:t>
      </w:r>
      <w:r w:rsidRPr="005A7642">
        <w:rPr>
          <w:rFonts w:ascii="Verdana" w:hAnsi="Verdana"/>
          <w:sz w:val="20"/>
          <w:szCs w:val="20"/>
        </w:rPr>
        <w:t xml:space="preserve"> days prior to admission is acceptable as long as clinical changes were noted</w:t>
      </w:r>
      <w:r w:rsidR="00E01622">
        <w:rPr>
          <w:rFonts w:ascii="Verdana" w:hAnsi="Verdana"/>
          <w:sz w:val="20"/>
          <w:szCs w:val="20"/>
        </w:rPr>
        <w:t xml:space="preserve"> according to acceptable practices</w:t>
      </w:r>
      <w:r w:rsidRPr="005A7642">
        <w:rPr>
          <w:rFonts w:ascii="Verdana" w:hAnsi="Verdana"/>
          <w:sz w:val="20"/>
          <w:szCs w:val="20"/>
        </w:rPr>
        <w:t>.</w:t>
      </w:r>
      <w:r w:rsidRPr="00C06F50">
        <w:rPr>
          <w:rFonts w:ascii="Verdana" w:hAnsi="Verdana"/>
          <w:sz w:val="20"/>
          <w:szCs w:val="20"/>
        </w:rPr>
        <w:t xml:space="preserve"> </w:t>
      </w:r>
    </w:p>
    <w:p w:rsidR="00F20B71" w:rsidRPr="003547E7" w:rsidRDefault="00F20B71" w:rsidP="002E5A35">
      <w:pPr>
        <w:rPr>
          <w:rFonts w:ascii="Verdana" w:hAnsi="Verdana" w:cs="Tahoma"/>
          <w:sz w:val="20"/>
          <w:szCs w:val="20"/>
        </w:rPr>
      </w:pPr>
    </w:p>
    <w:p w:rsidR="0028696E" w:rsidRDefault="0028696E" w:rsidP="002E5A35">
      <w:pPr>
        <w:rPr>
          <w:rFonts w:ascii="Verdana" w:hAnsi="Verdana" w:cs="Tahoma"/>
          <w:sz w:val="20"/>
          <w:szCs w:val="20"/>
        </w:rPr>
      </w:pPr>
    </w:p>
    <w:p w:rsidR="0028696E" w:rsidRDefault="0028696E" w:rsidP="002E5A35">
      <w:pPr>
        <w:rPr>
          <w:rFonts w:ascii="Verdana" w:hAnsi="Verdana" w:cs="Tahoma"/>
          <w:sz w:val="20"/>
          <w:szCs w:val="20"/>
        </w:rPr>
      </w:pPr>
    </w:p>
    <w:p w:rsidR="0028696E" w:rsidRDefault="0028696E" w:rsidP="002E5A35">
      <w:pPr>
        <w:rPr>
          <w:rFonts w:ascii="Verdana" w:hAnsi="Verdana" w:cs="Tahoma"/>
          <w:sz w:val="20"/>
          <w:szCs w:val="20"/>
        </w:rPr>
      </w:pPr>
    </w:p>
    <w:p w:rsidR="0028696E" w:rsidRDefault="0028696E" w:rsidP="002E5A35">
      <w:pPr>
        <w:rPr>
          <w:rFonts w:ascii="Verdana" w:hAnsi="Verdana" w:cs="Tahoma"/>
          <w:sz w:val="20"/>
          <w:szCs w:val="20"/>
        </w:rPr>
      </w:pPr>
    </w:p>
    <w:p w:rsidR="005B15E0" w:rsidRPr="002C0F6E" w:rsidRDefault="002E5A35" w:rsidP="006E6674">
      <w:pPr>
        <w:jc w:val="center"/>
        <w:outlineLvl w:val="0"/>
        <w:rPr>
          <w:rFonts w:ascii="Verdana" w:hAnsi="Verdana" w:cs="Tahoma"/>
          <w:b/>
          <w:sz w:val="20"/>
          <w:szCs w:val="20"/>
        </w:rPr>
      </w:pPr>
      <w:r>
        <w:rPr>
          <w:rFonts w:ascii="Verdana" w:hAnsi="Verdana" w:cs="Tahoma"/>
          <w:sz w:val="20"/>
          <w:szCs w:val="20"/>
        </w:rPr>
        <w:br w:type="page"/>
      </w:r>
      <w:r>
        <w:rPr>
          <w:rFonts w:ascii="Verdana" w:hAnsi="Verdana" w:cs="Tahoma"/>
          <w:b/>
        </w:rPr>
        <w:lastRenderedPageBreak/>
        <w:t>ARTICLE SEVENTEEN</w:t>
      </w:r>
    </w:p>
    <w:p w:rsidR="005B15E0" w:rsidRPr="002C0F6E" w:rsidRDefault="005B15E0" w:rsidP="006E6674">
      <w:pPr>
        <w:jc w:val="center"/>
        <w:outlineLvl w:val="0"/>
        <w:rPr>
          <w:rFonts w:ascii="Verdana" w:hAnsi="Verdana" w:cs="Tahoma"/>
          <w:b/>
          <w:sz w:val="20"/>
          <w:szCs w:val="20"/>
        </w:rPr>
      </w:pPr>
      <w:r w:rsidRPr="002C0F6E">
        <w:rPr>
          <w:rFonts w:ascii="Verdana" w:hAnsi="Verdana" w:cs="Tahoma"/>
          <w:b/>
          <w:sz w:val="20"/>
          <w:szCs w:val="20"/>
        </w:rPr>
        <w:t>ADOPTION AND AMENDMENT</w:t>
      </w:r>
    </w:p>
    <w:p w:rsidR="005B15E0" w:rsidRPr="002C0F6E" w:rsidRDefault="005B15E0" w:rsidP="005B15E0">
      <w:pPr>
        <w:pBdr>
          <w:top w:val="single" w:sz="4" w:space="1" w:color="auto"/>
        </w:pBdr>
        <w:jc w:val="center"/>
        <w:rPr>
          <w:rFonts w:ascii="Verdana" w:hAnsi="Verdana" w:cs="Tahoma"/>
          <w:b/>
          <w:sz w:val="20"/>
          <w:szCs w:val="20"/>
        </w:rPr>
      </w:pPr>
    </w:p>
    <w:p w:rsidR="005B15E0" w:rsidRPr="002C0F6E" w:rsidRDefault="005B15E0" w:rsidP="006E6674">
      <w:pPr>
        <w:tabs>
          <w:tab w:val="left" w:pos="720"/>
          <w:tab w:val="left" w:pos="1260"/>
          <w:tab w:val="left" w:pos="1800"/>
          <w:tab w:val="left" w:pos="2160"/>
          <w:tab w:val="left" w:pos="2340"/>
        </w:tabs>
        <w:ind w:left="-360"/>
        <w:jc w:val="both"/>
        <w:outlineLvl w:val="0"/>
        <w:rPr>
          <w:rFonts w:ascii="Verdana" w:hAnsi="Verdana" w:cs="Tahoma"/>
          <w:b/>
          <w:sz w:val="20"/>
          <w:szCs w:val="20"/>
        </w:rPr>
      </w:pPr>
      <w:r w:rsidRPr="002C0F6E">
        <w:rPr>
          <w:rFonts w:ascii="Verdana" w:hAnsi="Verdana" w:cs="Tahoma"/>
          <w:b/>
          <w:sz w:val="20"/>
          <w:szCs w:val="20"/>
        </w:rPr>
        <w:t>1</w:t>
      </w:r>
      <w:r w:rsidR="002E5A35">
        <w:rPr>
          <w:rFonts w:ascii="Verdana" w:hAnsi="Verdana" w:cs="Tahoma"/>
          <w:b/>
          <w:sz w:val="20"/>
          <w:szCs w:val="20"/>
        </w:rPr>
        <w:t>7</w:t>
      </w:r>
      <w:r w:rsidRPr="002C0F6E">
        <w:rPr>
          <w:rFonts w:ascii="Verdana" w:hAnsi="Verdana" w:cs="Tahoma"/>
          <w:b/>
          <w:sz w:val="20"/>
          <w:szCs w:val="20"/>
        </w:rPr>
        <w:t>.1</w:t>
      </w:r>
      <w:r w:rsidRPr="002C0F6E">
        <w:rPr>
          <w:rFonts w:ascii="Verdana" w:hAnsi="Verdana" w:cs="Tahoma"/>
          <w:b/>
          <w:sz w:val="20"/>
          <w:szCs w:val="20"/>
        </w:rPr>
        <w:tab/>
        <w:t>MEDICAL STAFF AUTHORITY AND RESPONSIBILITY</w:t>
      </w:r>
    </w:p>
    <w:p w:rsidR="005B15E0" w:rsidRPr="002C0F6E" w:rsidRDefault="005B15E0" w:rsidP="005B15E0">
      <w:pPr>
        <w:tabs>
          <w:tab w:val="left" w:pos="720"/>
          <w:tab w:val="left" w:pos="1260"/>
          <w:tab w:val="left" w:pos="1800"/>
          <w:tab w:val="left" w:pos="2160"/>
          <w:tab w:val="left" w:pos="2340"/>
        </w:tabs>
        <w:jc w:val="both"/>
        <w:rPr>
          <w:rFonts w:ascii="Verdana" w:hAnsi="Verdana" w:cs="Tahoma"/>
          <w:sz w:val="20"/>
          <w:szCs w:val="20"/>
        </w:rPr>
      </w:pPr>
    </w:p>
    <w:p w:rsidR="005B15E0" w:rsidRPr="002C0F6E" w:rsidRDefault="005B15E0" w:rsidP="005B15E0">
      <w:pPr>
        <w:tabs>
          <w:tab w:val="left" w:pos="720"/>
          <w:tab w:val="left" w:pos="1260"/>
          <w:tab w:val="left" w:pos="1800"/>
          <w:tab w:val="left" w:pos="2160"/>
          <w:tab w:val="left" w:pos="2340"/>
        </w:tabs>
        <w:ind w:left="720"/>
        <w:jc w:val="both"/>
        <w:rPr>
          <w:rFonts w:ascii="Verdana" w:hAnsi="Verdana" w:cs="Tahoma"/>
          <w:sz w:val="20"/>
          <w:szCs w:val="20"/>
        </w:rPr>
      </w:pPr>
      <w:r w:rsidRPr="002C0F6E">
        <w:rPr>
          <w:rFonts w:ascii="Verdana" w:hAnsi="Verdana" w:cs="Tahoma"/>
          <w:sz w:val="20"/>
          <w:szCs w:val="20"/>
        </w:rPr>
        <w:t xml:space="preserve">The Medical Staff </w:t>
      </w:r>
      <w:r w:rsidR="007F37A4">
        <w:rPr>
          <w:rFonts w:ascii="Verdana" w:hAnsi="Verdana" w:cs="Tahoma"/>
          <w:sz w:val="20"/>
          <w:szCs w:val="20"/>
        </w:rPr>
        <w:t xml:space="preserve">has </w:t>
      </w:r>
      <w:r w:rsidRPr="002C0F6E">
        <w:rPr>
          <w:rFonts w:ascii="Verdana" w:hAnsi="Verdana" w:cs="Tahoma"/>
          <w:sz w:val="20"/>
          <w:szCs w:val="20"/>
        </w:rPr>
        <w:t xml:space="preserve">the authority and responsibility to initiate and recommend to the Board the Medical Staff </w:t>
      </w:r>
      <w:r w:rsidR="00CD6007">
        <w:rPr>
          <w:rFonts w:ascii="Verdana" w:hAnsi="Verdana" w:cs="Tahoma"/>
          <w:sz w:val="20"/>
          <w:szCs w:val="20"/>
        </w:rPr>
        <w:t>Bylaws</w:t>
      </w:r>
      <w:r w:rsidRPr="002C0F6E">
        <w:rPr>
          <w:rFonts w:ascii="Verdana" w:hAnsi="Verdana" w:cs="Tahoma"/>
          <w:sz w:val="20"/>
          <w:szCs w:val="20"/>
        </w:rPr>
        <w:t xml:space="preserve"> and </w:t>
      </w:r>
      <w:r w:rsidR="00A84C5D">
        <w:rPr>
          <w:rFonts w:ascii="Verdana" w:hAnsi="Verdana" w:cs="Tahoma"/>
          <w:sz w:val="20"/>
          <w:szCs w:val="20"/>
        </w:rPr>
        <w:t>R</w:t>
      </w:r>
      <w:r w:rsidRPr="002C0F6E">
        <w:rPr>
          <w:rFonts w:ascii="Verdana" w:hAnsi="Verdana" w:cs="Tahoma"/>
          <w:sz w:val="20"/>
          <w:szCs w:val="20"/>
        </w:rPr>
        <w:t xml:space="preserve">ules and </w:t>
      </w:r>
      <w:r w:rsidR="00A84C5D">
        <w:rPr>
          <w:rFonts w:ascii="Verdana" w:hAnsi="Verdana" w:cs="Tahoma"/>
          <w:sz w:val="20"/>
          <w:szCs w:val="20"/>
        </w:rPr>
        <w:t>R</w:t>
      </w:r>
      <w:r w:rsidRPr="002C0F6E">
        <w:rPr>
          <w:rFonts w:ascii="Verdana" w:hAnsi="Verdana" w:cs="Tahoma"/>
          <w:sz w:val="20"/>
          <w:szCs w:val="20"/>
        </w:rPr>
        <w:t xml:space="preserve">egulations. The adoption and amendment of these </w:t>
      </w:r>
      <w:r w:rsidR="00CD6007">
        <w:rPr>
          <w:rFonts w:ascii="Verdana" w:hAnsi="Verdana" w:cs="Tahoma"/>
          <w:sz w:val="20"/>
          <w:szCs w:val="20"/>
        </w:rPr>
        <w:t>Bylaws</w:t>
      </w:r>
      <w:r w:rsidRPr="002C0F6E">
        <w:rPr>
          <w:rFonts w:ascii="Verdana" w:hAnsi="Verdana" w:cs="Tahoma"/>
          <w:sz w:val="20"/>
          <w:szCs w:val="20"/>
        </w:rPr>
        <w:t xml:space="preserve"> shall require the actions specified in the applicable provisions of this Article.  Copies of revisions to any portion of the Medical Staff </w:t>
      </w:r>
      <w:r w:rsidR="00CD6007">
        <w:rPr>
          <w:rFonts w:ascii="Verdana" w:hAnsi="Verdana" w:cs="Tahoma"/>
          <w:sz w:val="20"/>
          <w:szCs w:val="20"/>
        </w:rPr>
        <w:t>Bylaws</w:t>
      </w:r>
      <w:r w:rsidRPr="002C0F6E">
        <w:rPr>
          <w:rFonts w:ascii="Verdana" w:hAnsi="Verdana" w:cs="Tahoma"/>
          <w:sz w:val="20"/>
          <w:szCs w:val="20"/>
        </w:rPr>
        <w:t xml:space="preserve"> and </w:t>
      </w:r>
      <w:r w:rsidR="00A84C5D">
        <w:rPr>
          <w:rFonts w:ascii="Verdana" w:hAnsi="Verdana" w:cs="Tahoma"/>
          <w:sz w:val="20"/>
          <w:szCs w:val="20"/>
        </w:rPr>
        <w:t>R</w:t>
      </w:r>
      <w:r w:rsidRPr="002C0F6E">
        <w:rPr>
          <w:rFonts w:ascii="Verdana" w:hAnsi="Verdana" w:cs="Tahoma"/>
          <w:sz w:val="20"/>
          <w:szCs w:val="20"/>
        </w:rPr>
        <w:t xml:space="preserve">ules and </w:t>
      </w:r>
      <w:r w:rsidR="00A84C5D">
        <w:rPr>
          <w:rFonts w:ascii="Verdana" w:hAnsi="Verdana" w:cs="Tahoma"/>
          <w:sz w:val="20"/>
          <w:szCs w:val="20"/>
        </w:rPr>
        <w:t>R</w:t>
      </w:r>
      <w:r w:rsidRPr="002C0F6E">
        <w:rPr>
          <w:rFonts w:ascii="Verdana" w:hAnsi="Verdana" w:cs="Tahoma"/>
          <w:sz w:val="20"/>
          <w:szCs w:val="20"/>
        </w:rPr>
        <w:t>egulations shall be provided to all members of the Medical Staff.</w:t>
      </w:r>
    </w:p>
    <w:p w:rsidR="005B15E0" w:rsidRPr="002C0F6E" w:rsidRDefault="005B15E0" w:rsidP="005B15E0">
      <w:pPr>
        <w:tabs>
          <w:tab w:val="left" w:pos="720"/>
          <w:tab w:val="left" w:pos="1260"/>
          <w:tab w:val="left" w:pos="1800"/>
          <w:tab w:val="left" w:pos="2160"/>
          <w:tab w:val="left" w:pos="2340"/>
        </w:tabs>
        <w:ind w:left="720"/>
        <w:jc w:val="both"/>
        <w:rPr>
          <w:rFonts w:ascii="Verdana" w:hAnsi="Verdana" w:cs="Tahoma"/>
          <w:sz w:val="20"/>
          <w:szCs w:val="20"/>
        </w:rPr>
      </w:pPr>
    </w:p>
    <w:p w:rsidR="005B15E0" w:rsidRPr="002C0F6E" w:rsidRDefault="005B15E0" w:rsidP="008A28CD">
      <w:pPr>
        <w:tabs>
          <w:tab w:val="left" w:pos="720"/>
          <w:tab w:val="left" w:pos="1260"/>
          <w:tab w:val="left" w:pos="1800"/>
          <w:tab w:val="left" w:pos="2160"/>
          <w:tab w:val="left" w:pos="2340"/>
        </w:tabs>
        <w:ind w:left="-360"/>
        <w:jc w:val="both"/>
        <w:rPr>
          <w:rFonts w:ascii="Verdana" w:hAnsi="Verdana" w:cs="Tahoma"/>
          <w:b/>
          <w:sz w:val="20"/>
          <w:szCs w:val="20"/>
        </w:rPr>
      </w:pPr>
      <w:r w:rsidRPr="002C0F6E">
        <w:rPr>
          <w:rFonts w:ascii="Verdana" w:hAnsi="Verdana" w:cs="Tahoma"/>
          <w:b/>
          <w:sz w:val="20"/>
          <w:szCs w:val="20"/>
        </w:rPr>
        <w:t>1</w:t>
      </w:r>
      <w:r w:rsidR="002E5A35">
        <w:rPr>
          <w:rFonts w:ascii="Verdana" w:hAnsi="Verdana" w:cs="Tahoma"/>
          <w:b/>
          <w:sz w:val="20"/>
          <w:szCs w:val="20"/>
        </w:rPr>
        <w:t>7</w:t>
      </w:r>
      <w:r w:rsidRPr="002C0F6E">
        <w:rPr>
          <w:rFonts w:ascii="Verdana" w:hAnsi="Verdana" w:cs="Tahoma"/>
          <w:b/>
          <w:sz w:val="20"/>
          <w:szCs w:val="20"/>
        </w:rPr>
        <w:t>.2</w:t>
      </w:r>
      <w:r w:rsidRPr="002C0F6E">
        <w:rPr>
          <w:rFonts w:ascii="Verdana" w:hAnsi="Verdana" w:cs="Tahoma"/>
          <w:b/>
          <w:sz w:val="20"/>
          <w:szCs w:val="20"/>
        </w:rPr>
        <w:tab/>
        <w:t>ADOPTION</w:t>
      </w:r>
    </w:p>
    <w:p w:rsidR="005B15E0" w:rsidRPr="002C0F6E" w:rsidRDefault="005B15E0" w:rsidP="005B15E0">
      <w:pPr>
        <w:tabs>
          <w:tab w:val="left" w:pos="720"/>
          <w:tab w:val="left" w:pos="1260"/>
          <w:tab w:val="left" w:pos="1800"/>
          <w:tab w:val="left" w:pos="2160"/>
          <w:tab w:val="left" w:pos="2340"/>
        </w:tabs>
        <w:jc w:val="both"/>
        <w:rPr>
          <w:rFonts w:ascii="Verdana" w:hAnsi="Verdana" w:cs="Tahoma"/>
          <w:sz w:val="20"/>
          <w:szCs w:val="20"/>
        </w:rPr>
      </w:pPr>
    </w:p>
    <w:p w:rsidR="005B15E0" w:rsidRPr="002C0F6E" w:rsidRDefault="005B15E0" w:rsidP="005B15E0">
      <w:pPr>
        <w:tabs>
          <w:tab w:val="left" w:pos="720"/>
          <w:tab w:val="left" w:pos="1260"/>
          <w:tab w:val="left" w:pos="1800"/>
          <w:tab w:val="left" w:pos="2160"/>
          <w:tab w:val="left" w:pos="2340"/>
        </w:tabs>
        <w:ind w:left="720"/>
        <w:jc w:val="both"/>
        <w:rPr>
          <w:rFonts w:ascii="Verdana" w:hAnsi="Verdana" w:cs="Tahoma"/>
          <w:sz w:val="20"/>
          <w:szCs w:val="20"/>
        </w:rPr>
      </w:pPr>
      <w:r w:rsidRPr="002C0F6E">
        <w:rPr>
          <w:rFonts w:ascii="Verdana" w:hAnsi="Verdana" w:cs="Tahoma"/>
          <w:sz w:val="20"/>
          <w:szCs w:val="20"/>
        </w:rPr>
        <w:t xml:space="preserve">These </w:t>
      </w:r>
      <w:r w:rsidR="00CD6007">
        <w:rPr>
          <w:rFonts w:ascii="Verdana" w:hAnsi="Verdana" w:cs="Tahoma"/>
          <w:sz w:val="20"/>
          <w:szCs w:val="20"/>
        </w:rPr>
        <w:t>Bylaws</w:t>
      </w:r>
      <w:r w:rsidRPr="002C0F6E">
        <w:rPr>
          <w:rFonts w:ascii="Verdana" w:hAnsi="Verdana" w:cs="Tahoma"/>
          <w:sz w:val="20"/>
          <w:szCs w:val="20"/>
        </w:rPr>
        <w:t xml:space="preserve">, together with the appended </w:t>
      </w:r>
      <w:r w:rsidR="00A84C5D">
        <w:rPr>
          <w:rFonts w:ascii="Verdana" w:hAnsi="Verdana" w:cs="Tahoma"/>
          <w:sz w:val="20"/>
          <w:szCs w:val="20"/>
        </w:rPr>
        <w:t>R</w:t>
      </w:r>
      <w:r w:rsidRPr="002C0F6E">
        <w:rPr>
          <w:rFonts w:ascii="Verdana" w:hAnsi="Verdana" w:cs="Tahoma"/>
          <w:sz w:val="20"/>
          <w:szCs w:val="20"/>
        </w:rPr>
        <w:t xml:space="preserve">ules and </w:t>
      </w:r>
      <w:r w:rsidR="00A84C5D">
        <w:rPr>
          <w:rFonts w:ascii="Verdana" w:hAnsi="Verdana" w:cs="Tahoma"/>
          <w:sz w:val="20"/>
          <w:szCs w:val="20"/>
        </w:rPr>
        <w:t>R</w:t>
      </w:r>
      <w:r w:rsidRPr="002C0F6E">
        <w:rPr>
          <w:rFonts w:ascii="Verdana" w:hAnsi="Verdana" w:cs="Tahoma"/>
          <w:sz w:val="20"/>
          <w:szCs w:val="20"/>
        </w:rPr>
        <w:t xml:space="preserve">egulations, shall be adopted by the Medical Staff to serve as the </w:t>
      </w:r>
      <w:r w:rsidR="00CD6007">
        <w:rPr>
          <w:rFonts w:ascii="Verdana" w:hAnsi="Verdana" w:cs="Tahoma"/>
          <w:sz w:val="20"/>
          <w:szCs w:val="20"/>
        </w:rPr>
        <w:t>Bylaws</w:t>
      </w:r>
      <w:r w:rsidRPr="002C0F6E">
        <w:rPr>
          <w:rFonts w:ascii="Verdana" w:hAnsi="Verdana" w:cs="Tahoma"/>
          <w:sz w:val="20"/>
          <w:szCs w:val="20"/>
        </w:rPr>
        <w:t xml:space="preserve"> for the Medical Staff of </w:t>
      </w:r>
      <w:r w:rsidR="007753BD">
        <w:rPr>
          <w:rFonts w:ascii="Verdana" w:hAnsi="Verdana" w:cs="Tahoma"/>
          <w:sz w:val="20"/>
          <w:szCs w:val="20"/>
        </w:rPr>
        <w:t xml:space="preserve">Johnson Memorial </w:t>
      </w:r>
      <w:r w:rsidR="00A0776D">
        <w:rPr>
          <w:rFonts w:ascii="Verdana" w:hAnsi="Verdana" w:cs="Tahoma"/>
          <w:sz w:val="20"/>
          <w:szCs w:val="20"/>
        </w:rPr>
        <w:t>Hospital</w:t>
      </w:r>
      <w:r w:rsidR="0028696E">
        <w:rPr>
          <w:rFonts w:ascii="Verdana" w:hAnsi="Verdana" w:cs="Tahoma"/>
          <w:sz w:val="20"/>
          <w:szCs w:val="20"/>
        </w:rPr>
        <w:t xml:space="preserve"> </w:t>
      </w:r>
      <w:r w:rsidR="007F37A4">
        <w:rPr>
          <w:rFonts w:ascii="Verdana" w:hAnsi="Verdana" w:cs="Tahoma"/>
          <w:sz w:val="20"/>
          <w:szCs w:val="20"/>
        </w:rPr>
        <w:t>and shall be approved by the Board</w:t>
      </w:r>
      <w:r w:rsidRPr="002C0F6E">
        <w:rPr>
          <w:rFonts w:ascii="Verdana" w:hAnsi="Verdana" w:cs="Tahoma"/>
          <w:sz w:val="20"/>
          <w:szCs w:val="20"/>
        </w:rPr>
        <w:t xml:space="preserve">. </w:t>
      </w:r>
    </w:p>
    <w:p w:rsidR="005B15E0" w:rsidRPr="002C0F6E" w:rsidRDefault="005B15E0" w:rsidP="005B15E0">
      <w:pPr>
        <w:tabs>
          <w:tab w:val="left" w:pos="720"/>
          <w:tab w:val="left" w:pos="1260"/>
          <w:tab w:val="left" w:pos="1800"/>
          <w:tab w:val="left" w:pos="2160"/>
          <w:tab w:val="left" w:pos="2340"/>
        </w:tabs>
        <w:jc w:val="both"/>
        <w:rPr>
          <w:rFonts w:ascii="Verdana" w:hAnsi="Verdana" w:cs="Tahoma"/>
          <w:sz w:val="20"/>
          <w:szCs w:val="20"/>
        </w:rPr>
      </w:pPr>
    </w:p>
    <w:p w:rsidR="005B15E0" w:rsidRPr="002C0F6E" w:rsidRDefault="002E5A35" w:rsidP="006E6674">
      <w:pPr>
        <w:tabs>
          <w:tab w:val="left" w:pos="720"/>
          <w:tab w:val="left" w:pos="1260"/>
          <w:tab w:val="left" w:pos="1800"/>
          <w:tab w:val="left" w:pos="2160"/>
          <w:tab w:val="left" w:pos="2340"/>
        </w:tabs>
        <w:ind w:left="-360"/>
        <w:jc w:val="both"/>
        <w:outlineLvl w:val="0"/>
        <w:rPr>
          <w:rFonts w:ascii="Verdana" w:hAnsi="Verdana" w:cs="Tahoma"/>
          <w:b/>
          <w:sz w:val="20"/>
          <w:szCs w:val="20"/>
        </w:rPr>
      </w:pPr>
      <w:r>
        <w:rPr>
          <w:rFonts w:ascii="Verdana" w:hAnsi="Verdana" w:cs="Tahoma"/>
          <w:b/>
          <w:sz w:val="20"/>
          <w:szCs w:val="20"/>
        </w:rPr>
        <w:t>17</w:t>
      </w:r>
      <w:r w:rsidR="005B15E0" w:rsidRPr="002C0F6E">
        <w:rPr>
          <w:rFonts w:ascii="Verdana" w:hAnsi="Verdana" w:cs="Tahoma"/>
          <w:b/>
          <w:sz w:val="20"/>
          <w:szCs w:val="20"/>
        </w:rPr>
        <w:t>.3</w:t>
      </w:r>
      <w:r w:rsidR="005B15E0" w:rsidRPr="002C0F6E">
        <w:rPr>
          <w:rFonts w:ascii="Verdana" w:hAnsi="Verdana" w:cs="Tahoma"/>
          <w:b/>
          <w:sz w:val="20"/>
          <w:szCs w:val="20"/>
        </w:rPr>
        <w:tab/>
        <w:t>AMENDMENT</w:t>
      </w:r>
    </w:p>
    <w:p w:rsidR="005B15E0" w:rsidRPr="002C0F6E" w:rsidRDefault="005B15E0" w:rsidP="005B15E0">
      <w:pPr>
        <w:tabs>
          <w:tab w:val="left" w:pos="720"/>
          <w:tab w:val="left" w:pos="1260"/>
          <w:tab w:val="left" w:pos="1800"/>
          <w:tab w:val="left" w:pos="2160"/>
          <w:tab w:val="left" w:pos="2340"/>
        </w:tabs>
        <w:jc w:val="both"/>
        <w:rPr>
          <w:rFonts w:ascii="Verdana" w:hAnsi="Verdana" w:cs="Tahoma"/>
          <w:sz w:val="20"/>
          <w:szCs w:val="20"/>
        </w:rPr>
      </w:pPr>
    </w:p>
    <w:p w:rsidR="0028696E" w:rsidRPr="0028696E" w:rsidRDefault="0028696E" w:rsidP="005B15E0">
      <w:pPr>
        <w:tabs>
          <w:tab w:val="left" w:pos="720"/>
          <w:tab w:val="left" w:pos="1260"/>
          <w:tab w:val="left" w:pos="1800"/>
          <w:tab w:val="left" w:pos="2160"/>
          <w:tab w:val="left" w:pos="2340"/>
        </w:tabs>
        <w:ind w:left="720"/>
        <w:jc w:val="both"/>
        <w:rPr>
          <w:rFonts w:ascii="Verdana" w:hAnsi="Verdana" w:cs="Tahoma"/>
          <w:b/>
          <w:sz w:val="20"/>
          <w:szCs w:val="20"/>
        </w:rPr>
      </w:pPr>
      <w:r w:rsidRPr="0028696E">
        <w:rPr>
          <w:rFonts w:ascii="Verdana" w:hAnsi="Verdana" w:cs="Tahoma"/>
          <w:b/>
          <w:sz w:val="20"/>
          <w:szCs w:val="20"/>
        </w:rPr>
        <w:t>17.3-1</w:t>
      </w:r>
      <w:r w:rsidRPr="0028696E">
        <w:rPr>
          <w:rFonts w:ascii="Verdana" w:hAnsi="Verdana" w:cs="Tahoma"/>
          <w:b/>
          <w:sz w:val="20"/>
          <w:szCs w:val="20"/>
        </w:rPr>
        <w:tab/>
        <w:t>STANDARD PROCESS</w:t>
      </w:r>
    </w:p>
    <w:p w:rsidR="0028696E" w:rsidRDefault="0028696E" w:rsidP="005B15E0">
      <w:pPr>
        <w:tabs>
          <w:tab w:val="left" w:pos="720"/>
          <w:tab w:val="left" w:pos="1260"/>
          <w:tab w:val="left" w:pos="1800"/>
          <w:tab w:val="left" w:pos="2160"/>
          <w:tab w:val="left" w:pos="2340"/>
        </w:tabs>
        <w:ind w:left="720"/>
        <w:jc w:val="both"/>
        <w:rPr>
          <w:rFonts w:ascii="Verdana" w:hAnsi="Verdana" w:cs="Tahoma"/>
          <w:sz w:val="20"/>
          <w:szCs w:val="20"/>
        </w:rPr>
      </w:pPr>
    </w:p>
    <w:p w:rsidR="005B15E0" w:rsidRDefault="005B15E0" w:rsidP="005B15E0">
      <w:pPr>
        <w:tabs>
          <w:tab w:val="left" w:pos="720"/>
          <w:tab w:val="left" w:pos="1260"/>
          <w:tab w:val="left" w:pos="1800"/>
          <w:tab w:val="left" w:pos="2160"/>
          <w:tab w:val="left" w:pos="2340"/>
        </w:tabs>
        <w:ind w:left="720"/>
        <w:jc w:val="both"/>
        <w:rPr>
          <w:rFonts w:ascii="Verdana" w:hAnsi="Verdana" w:cs="Tahoma"/>
          <w:sz w:val="20"/>
          <w:szCs w:val="20"/>
        </w:rPr>
      </w:pPr>
      <w:r w:rsidRPr="002C0F6E">
        <w:rPr>
          <w:rFonts w:ascii="Verdana" w:hAnsi="Verdana" w:cs="Tahoma"/>
          <w:sz w:val="20"/>
          <w:szCs w:val="20"/>
        </w:rPr>
        <w:t xml:space="preserve">A proposed amendment </w:t>
      </w:r>
      <w:r w:rsidR="007F37A4">
        <w:rPr>
          <w:rFonts w:ascii="Verdana" w:hAnsi="Verdana" w:cs="Tahoma"/>
          <w:sz w:val="20"/>
          <w:szCs w:val="20"/>
        </w:rPr>
        <w:t xml:space="preserve">to the </w:t>
      </w:r>
      <w:r w:rsidR="00CD6007">
        <w:rPr>
          <w:rFonts w:ascii="Verdana" w:hAnsi="Verdana" w:cs="Tahoma"/>
          <w:sz w:val="20"/>
          <w:szCs w:val="20"/>
        </w:rPr>
        <w:t>Bylaws</w:t>
      </w:r>
      <w:r w:rsidR="007F37A4">
        <w:rPr>
          <w:rFonts w:ascii="Verdana" w:hAnsi="Verdana" w:cs="Tahoma"/>
          <w:sz w:val="20"/>
          <w:szCs w:val="20"/>
        </w:rPr>
        <w:t xml:space="preserve"> or the </w:t>
      </w:r>
      <w:r w:rsidR="00A84C5D">
        <w:rPr>
          <w:rFonts w:ascii="Verdana" w:hAnsi="Verdana" w:cs="Tahoma"/>
          <w:sz w:val="20"/>
          <w:szCs w:val="20"/>
        </w:rPr>
        <w:t>R</w:t>
      </w:r>
      <w:r w:rsidR="007F37A4">
        <w:rPr>
          <w:rFonts w:ascii="Verdana" w:hAnsi="Verdana" w:cs="Tahoma"/>
          <w:sz w:val="20"/>
          <w:szCs w:val="20"/>
        </w:rPr>
        <w:t xml:space="preserve">ules and </w:t>
      </w:r>
      <w:r w:rsidR="00A84C5D">
        <w:rPr>
          <w:rFonts w:ascii="Verdana" w:hAnsi="Verdana" w:cs="Tahoma"/>
          <w:sz w:val="20"/>
          <w:szCs w:val="20"/>
        </w:rPr>
        <w:t>R</w:t>
      </w:r>
      <w:r w:rsidR="007F37A4">
        <w:rPr>
          <w:rFonts w:ascii="Verdana" w:hAnsi="Verdana" w:cs="Tahoma"/>
          <w:sz w:val="20"/>
          <w:szCs w:val="20"/>
        </w:rPr>
        <w:t xml:space="preserve">egulations </w:t>
      </w:r>
      <w:r w:rsidRPr="002C0F6E">
        <w:rPr>
          <w:rFonts w:ascii="Verdana" w:hAnsi="Verdana" w:cs="Tahoma"/>
          <w:sz w:val="20"/>
          <w:szCs w:val="20"/>
        </w:rPr>
        <w:t xml:space="preserve">shall be submitted either to the Administrative Affairs Committee directly, or to any regular or special meeting of the Medical Staff and referred to the Administrative Affairs Committee, which shall make its recommendation to the MEC.  The MEC shall report its recommendations to the Staff </w:t>
      </w:r>
      <w:r w:rsidR="007F37A4">
        <w:rPr>
          <w:rFonts w:ascii="Verdana" w:hAnsi="Verdana" w:cs="Tahoma"/>
          <w:sz w:val="20"/>
          <w:szCs w:val="20"/>
        </w:rPr>
        <w:t xml:space="preserve">within </w:t>
      </w:r>
      <w:r w:rsidR="00A84C5D">
        <w:rPr>
          <w:rFonts w:ascii="Verdana" w:hAnsi="Verdana" w:cs="Tahoma"/>
          <w:sz w:val="20"/>
          <w:szCs w:val="20"/>
        </w:rPr>
        <w:t>thirty</w:t>
      </w:r>
      <w:r w:rsidRPr="002C0F6E">
        <w:rPr>
          <w:rFonts w:ascii="Verdana" w:hAnsi="Verdana" w:cs="Tahoma"/>
          <w:sz w:val="20"/>
          <w:szCs w:val="20"/>
        </w:rPr>
        <w:t xml:space="preserve"> days before a </w:t>
      </w:r>
      <w:r w:rsidR="007F37A4">
        <w:rPr>
          <w:rFonts w:ascii="Verdana" w:hAnsi="Verdana" w:cs="Tahoma"/>
          <w:sz w:val="20"/>
          <w:szCs w:val="20"/>
        </w:rPr>
        <w:t xml:space="preserve">regular meeting or </w:t>
      </w:r>
      <w:r w:rsidRPr="002C0F6E">
        <w:rPr>
          <w:rFonts w:ascii="Verdana" w:hAnsi="Verdana" w:cs="Tahoma"/>
          <w:sz w:val="20"/>
          <w:szCs w:val="20"/>
        </w:rPr>
        <w:t xml:space="preserve">special meeting </w:t>
      </w:r>
      <w:r w:rsidR="007F37A4">
        <w:rPr>
          <w:rFonts w:ascii="Verdana" w:hAnsi="Verdana" w:cs="Tahoma"/>
          <w:sz w:val="20"/>
          <w:szCs w:val="20"/>
        </w:rPr>
        <w:t xml:space="preserve">at which </w:t>
      </w:r>
      <w:r w:rsidRPr="002C0F6E">
        <w:rPr>
          <w:rFonts w:ascii="Verdana" w:hAnsi="Verdana" w:cs="Tahoma"/>
          <w:sz w:val="20"/>
          <w:szCs w:val="20"/>
        </w:rPr>
        <w:t xml:space="preserve">the </w:t>
      </w:r>
      <w:r w:rsidR="007F37A4">
        <w:rPr>
          <w:rFonts w:ascii="Verdana" w:hAnsi="Verdana" w:cs="Tahoma"/>
          <w:sz w:val="20"/>
          <w:szCs w:val="20"/>
        </w:rPr>
        <w:t xml:space="preserve">proposed </w:t>
      </w:r>
      <w:r w:rsidRPr="002C0F6E">
        <w:rPr>
          <w:rFonts w:ascii="Verdana" w:hAnsi="Verdana" w:cs="Tahoma"/>
          <w:sz w:val="20"/>
          <w:szCs w:val="20"/>
        </w:rPr>
        <w:t xml:space="preserve">amendment will be </w:t>
      </w:r>
      <w:r w:rsidR="007F37A4">
        <w:rPr>
          <w:rFonts w:ascii="Verdana" w:hAnsi="Verdana" w:cs="Tahoma"/>
          <w:sz w:val="20"/>
          <w:szCs w:val="20"/>
        </w:rPr>
        <w:t xml:space="preserve">discussed and </w:t>
      </w:r>
      <w:r w:rsidRPr="002C0F6E">
        <w:rPr>
          <w:rFonts w:ascii="Verdana" w:hAnsi="Verdana" w:cs="Tahoma"/>
          <w:sz w:val="20"/>
          <w:szCs w:val="20"/>
        </w:rPr>
        <w:t xml:space="preserve">either approved or rejected.  A copy of proposed documents or amendments shall be delivered personally or by mail or through accepted electronic means to Staff members entitled to vote thereon with the notice of the meeting.  Adoption or amendment of these </w:t>
      </w:r>
      <w:r w:rsidR="00CD6007">
        <w:rPr>
          <w:rFonts w:ascii="Verdana" w:hAnsi="Verdana" w:cs="Tahoma"/>
          <w:sz w:val="20"/>
          <w:szCs w:val="20"/>
        </w:rPr>
        <w:t>Bylaws</w:t>
      </w:r>
      <w:r w:rsidRPr="002C0F6E">
        <w:rPr>
          <w:rFonts w:ascii="Verdana" w:hAnsi="Verdana" w:cs="Tahoma"/>
          <w:sz w:val="20"/>
          <w:szCs w:val="20"/>
        </w:rPr>
        <w:t xml:space="preserve"> or rules and regulations shall require the affirmative vote of </w:t>
      </w:r>
      <w:r w:rsidR="007F37A4">
        <w:rPr>
          <w:rFonts w:ascii="Verdana" w:hAnsi="Verdana" w:cs="Tahoma"/>
          <w:sz w:val="20"/>
          <w:szCs w:val="20"/>
        </w:rPr>
        <w:t xml:space="preserve">at least </w:t>
      </w:r>
      <w:r w:rsidRPr="002C0F6E">
        <w:rPr>
          <w:rFonts w:ascii="Verdana" w:hAnsi="Verdana" w:cs="Tahoma"/>
          <w:sz w:val="20"/>
          <w:szCs w:val="20"/>
        </w:rPr>
        <w:t xml:space="preserve">two-thirds of the Medical Staff members present, eligible and qualified to vote on </w:t>
      </w:r>
      <w:r w:rsidR="00CD6007">
        <w:rPr>
          <w:rFonts w:ascii="Verdana" w:hAnsi="Verdana" w:cs="Tahoma"/>
          <w:sz w:val="20"/>
          <w:szCs w:val="20"/>
        </w:rPr>
        <w:t>Bylaws</w:t>
      </w:r>
      <w:r w:rsidRPr="002C0F6E">
        <w:rPr>
          <w:rFonts w:ascii="Verdana" w:hAnsi="Verdana" w:cs="Tahoma"/>
          <w:sz w:val="20"/>
          <w:szCs w:val="20"/>
        </w:rPr>
        <w:t xml:space="preserve">, at a regular or special Staff meeting at which a quorum is present.  In the event approval of amendments needs to be accomplished in the period of time between regularly scheduled annual meetings and a special meeting is not planned, a mail ballot may be employed.  Each use of a mail ballot must be specifically approved by </w:t>
      </w:r>
      <w:r w:rsidR="007F37A4">
        <w:rPr>
          <w:rFonts w:ascii="Verdana" w:hAnsi="Verdana" w:cs="Tahoma"/>
          <w:sz w:val="20"/>
          <w:szCs w:val="20"/>
        </w:rPr>
        <w:t xml:space="preserve">a vote of at least </w:t>
      </w:r>
      <w:r w:rsidRPr="002C0F6E">
        <w:rPr>
          <w:rFonts w:ascii="Verdana" w:hAnsi="Verdana" w:cs="Tahoma"/>
          <w:sz w:val="20"/>
          <w:szCs w:val="20"/>
        </w:rPr>
        <w:t>two-thirds of the membership of the MEC present and voting</w:t>
      </w:r>
      <w:r w:rsidR="00C40BD0">
        <w:rPr>
          <w:rFonts w:ascii="Verdana" w:hAnsi="Verdana" w:cs="Tahoma"/>
          <w:sz w:val="20"/>
          <w:szCs w:val="20"/>
        </w:rPr>
        <w:t xml:space="preserve"> at a meeting at which a quorum is present</w:t>
      </w:r>
      <w:r w:rsidRPr="002C0F6E">
        <w:rPr>
          <w:rFonts w:ascii="Verdana" w:hAnsi="Verdana" w:cs="Tahoma"/>
          <w:sz w:val="20"/>
          <w:szCs w:val="20"/>
        </w:rPr>
        <w:t xml:space="preserve">.  The ballot, the proposed amendment(s) and a summary of the issues will be mailed to each </w:t>
      </w:r>
      <w:r w:rsidR="007A6705">
        <w:rPr>
          <w:rFonts w:ascii="Verdana" w:hAnsi="Verdana" w:cs="Tahoma"/>
          <w:sz w:val="20"/>
          <w:szCs w:val="20"/>
        </w:rPr>
        <w:t>M</w:t>
      </w:r>
      <w:r w:rsidRPr="002C0F6E">
        <w:rPr>
          <w:rFonts w:ascii="Verdana" w:hAnsi="Verdana" w:cs="Tahoma"/>
          <w:sz w:val="20"/>
          <w:szCs w:val="20"/>
        </w:rPr>
        <w:t xml:space="preserve">edical </w:t>
      </w:r>
      <w:r w:rsidR="007A6705">
        <w:rPr>
          <w:rFonts w:ascii="Verdana" w:hAnsi="Verdana" w:cs="Tahoma"/>
          <w:sz w:val="20"/>
          <w:szCs w:val="20"/>
        </w:rPr>
        <w:t>S</w:t>
      </w:r>
      <w:r w:rsidRPr="002C0F6E">
        <w:rPr>
          <w:rFonts w:ascii="Verdana" w:hAnsi="Verdana" w:cs="Tahoma"/>
          <w:sz w:val="20"/>
          <w:szCs w:val="20"/>
        </w:rPr>
        <w:t xml:space="preserve">taff member eligible and qualified to vote.  The ballot must be returned to the </w:t>
      </w:r>
      <w:r w:rsidR="00D20EA1">
        <w:rPr>
          <w:rFonts w:ascii="Verdana" w:hAnsi="Verdana" w:cs="Tahoma"/>
          <w:sz w:val="20"/>
          <w:szCs w:val="20"/>
        </w:rPr>
        <w:t>Medical Staff Office</w:t>
      </w:r>
      <w:r w:rsidRPr="002C0F6E">
        <w:rPr>
          <w:rFonts w:ascii="Verdana" w:hAnsi="Verdana" w:cs="Tahoma"/>
          <w:sz w:val="20"/>
          <w:szCs w:val="20"/>
        </w:rPr>
        <w:t xml:space="preserve"> by the date specified in the ballot but shall not be less than </w:t>
      </w:r>
      <w:r w:rsidR="00A84C5D">
        <w:rPr>
          <w:rFonts w:ascii="Verdana" w:hAnsi="Verdana" w:cs="Tahoma"/>
          <w:sz w:val="20"/>
          <w:szCs w:val="20"/>
        </w:rPr>
        <w:t>fifteen</w:t>
      </w:r>
      <w:r w:rsidRPr="002C0F6E">
        <w:rPr>
          <w:rFonts w:ascii="Verdana" w:hAnsi="Verdana" w:cs="Tahoma"/>
          <w:sz w:val="20"/>
          <w:szCs w:val="20"/>
        </w:rPr>
        <w:t xml:space="preserve"> days of the date mailed.  Approval by mail ballot requires a two-thirds majority of those responding and a response of greater than 50% of the members eligible and qualified to vote.  The Medical Staff’s action shall be forwarded to the Board for its action.</w:t>
      </w:r>
    </w:p>
    <w:p w:rsidR="007F37A4" w:rsidRDefault="007F37A4" w:rsidP="005B15E0">
      <w:pPr>
        <w:tabs>
          <w:tab w:val="left" w:pos="720"/>
          <w:tab w:val="left" w:pos="1260"/>
          <w:tab w:val="left" w:pos="1800"/>
          <w:tab w:val="left" w:pos="2160"/>
          <w:tab w:val="left" w:pos="2340"/>
        </w:tabs>
        <w:ind w:left="720"/>
        <w:jc w:val="both"/>
        <w:rPr>
          <w:rFonts w:ascii="Verdana" w:hAnsi="Verdana" w:cs="Tahoma"/>
          <w:sz w:val="20"/>
          <w:szCs w:val="20"/>
        </w:rPr>
      </w:pPr>
    </w:p>
    <w:p w:rsidR="005A1C9A" w:rsidRDefault="005A1C9A" w:rsidP="0028696E">
      <w:pPr>
        <w:tabs>
          <w:tab w:val="left" w:pos="720"/>
          <w:tab w:val="left" w:pos="1260"/>
          <w:tab w:val="left" w:pos="1800"/>
          <w:tab w:val="left" w:pos="2160"/>
          <w:tab w:val="left" w:pos="2340"/>
        </w:tabs>
        <w:ind w:left="720"/>
        <w:jc w:val="both"/>
        <w:rPr>
          <w:rFonts w:ascii="Verdana" w:hAnsi="Verdana" w:cs="Tahoma"/>
          <w:b/>
          <w:sz w:val="20"/>
          <w:szCs w:val="20"/>
        </w:rPr>
      </w:pPr>
    </w:p>
    <w:p w:rsidR="005A1C9A" w:rsidRDefault="005A1C9A" w:rsidP="0028696E">
      <w:pPr>
        <w:tabs>
          <w:tab w:val="left" w:pos="720"/>
          <w:tab w:val="left" w:pos="1260"/>
          <w:tab w:val="left" w:pos="1800"/>
          <w:tab w:val="left" w:pos="2160"/>
          <w:tab w:val="left" w:pos="2340"/>
        </w:tabs>
        <w:ind w:left="720"/>
        <w:jc w:val="both"/>
        <w:rPr>
          <w:rFonts w:ascii="Verdana" w:hAnsi="Verdana" w:cs="Tahoma"/>
          <w:b/>
          <w:sz w:val="20"/>
          <w:szCs w:val="20"/>
        </w:rPr>
      </w:pPr>
    </w:p>
    <w:p w:rsidR="0028696E" w:rsidRPr="0028696E" w:rsidRDefault="0028696E" w:rsidP="0028696E">
      <w:pPr>
        <w:tabs>
          <w:tab w:val="left" w:pos="720"/>
          <w:tab w:val="left" w:pos="1260"/>
          <w:tab w:val="left" w:pos="1800"/>
          <w:tab w:val="left" w:pos="2160"/>
          <w:tab w:val="left" w:pos="2340"/>
        </w:tabs>
        <w:ind w:left="720"/>
        <w:jc w:val="both"/>
        <w:rPr>
          <w:rFonts w:ascii="Verdana" w:hAnsi="Verdana" w:cs="Tahoma"/>
          <w:b/>
          <w:sz w:val="20"/>
          <w:szCs w:val="20"/>
        </w:rPr>
      </w:pPr>
      <w:r w:rsidRPr="0028696E">
        <w:rPr>
          <w:rFonts w:ascii="Verdana" w:hAnsi="Verdana" w:cs="Tahoma"/>
          <w:b/>
          <w:sz w:val="20"/>
          <w:szCs w:val="20"/>
        </w:rPr>
        <w:lastRenderedPageBreak/>
        <w:t>17.3-</w:t>
      </w:r>
      <w:r>
        <w:rPr>
          <w:rFonts w:ascii="Verdana" w:hAnsi="Verdana" w:cs="Tahoma"/>
          <w:b/>
          <w:sz w:val="20"/>
          <w:szCs w:val="20"/>
        </w:rPr>
        <w:t>2</w:t>
      </w:r>
      <w:r w:rsidRPr="0028696E">
        <w:rPr>
          <w:rFonts w:ascii="Verdana" w:hAnsi="Verdana" w:cs="Tahoma"/>
          <w:b/>
          <w:sz w:val="20"/>
          <w:szCs w:val="20"/>
        </w:rPr>
        <w:tab/>
      </w:r>
      <w:r>
        <w:rPr>
          <w:rFonts w:ascii="Verdana" w:hAnsi="Verdana" w:cs="Tahoma"/>
          <w:b/>
          <w:sz w:val="20"/>
          <w:szCs w:val="20"/>
        </w:rPr>
        <w:t xml:space="preserve">ADDITIONAL </w:t>
      </w:r>
      <w:r w:rsidRPr="0028696E">
        <w:rPr>
          <w:rFonts w:ascii="Verdana" w:hAnsi="Verdana" w:cs="Tahoma"/>
          <w:b/>
          <w:sz w:val="20"/>
          <w:szCs w:val="20"/>
        </w:rPr>
        <w:t>PROCESS</w:t>
      </w:r>
      <w:r>
        <w:rPr>
          <w:rFonts w:ascii="Verdana" w:hAnsi="Verdana" w:cs="Tahoma"/>
          <w:b/>
          <w:sz w:val="20"/>
          <w:szCs w:val="20"/>
        </w:rPr>
        <w:t xml:space="preserve"> BY THE MEDICAL STAFF</w:t>
      </w:r>
    </w:p>
    <w:p w:rsidR="0028696E" w:rsidRDefault="0028696E" w:rsidP="005B15E0">
      <w:pPr>
        <w:tabs>
          <w:tab w:val="left" w:pos="720"/>
          <w:tab w:val="left" w:pos="1260"/>
          <w:tab w:val="left" w:pos="1800"/>
          <w:tab w:val="left" w:pos="2160"/>
          <w:tab w:val="left" w:pos="2340"/>
        </w:tabs>
        <w:ind w:left="720"/>
        <w:jc w:val="both"/>
        <w:rPr>
          <w:rFonts w:ascii="Verdana" w:hAnsi="Verdana" w:cs="Tahoma"/>
          <w:sz w:val="20"/>
          <w:szCs w:val="20"/>
        </w:rPr>
      </w:pPr>
    </w:p>
    <w:p w:rsidR="000F7CD8" w:rsidRDefault="0028696E" w:rsidP="005B15E0">
      <w:pPr>
        <w:tabs>
          <w:tab w:val="left" w:pos="720"/>
          <w:tab w:val="left" w:pos="1260"/>
          <w:tab w:val="left" w:pos="1800"/>
          <w:tab w:val="left" w:pos="2160"/>
          <w:tab w:val="left" w:pos="2340"/>
        </w:tabs>
        <w:ind w:left="720"/>
        <w:jc w:val="both"/>
        <w:rPr>
          <w:rFonts w:ascii="Verdana" w:hAnsi="Verdana" w:cs="Tahoma"/>
          <w:sz w:val="20"/>
          <w:szCs w:val="20"/>
        </w:rPr>
      </w:pPr>
      <w:r>
        <w:rPr>
          <w:rFonts w:ascii="Verdana" w:hAnsi="Verdana" w:cs="Tahoma"/>
          <w:sz w:val="20"/>
          <w:szCs w:val="20"/>
        </w:rPr>
        <w:t xml:space="preserve">In addition to the </w:t>
      </w:r>
      <w:r w:rsidR="007F37A4">
        <w:rPr>
          <w:rFonts w:ascii="Verdana" w:hAnsi="Verdana" w:cs="Tahoma"/>
          <w:sz w:val="20"/>
          <w:szCs w:val="20"/>
        </w:rPr>
        <w:t>foregoing</w:t>
      </w:r>
      <w:r>
        <w:rPr>
          <w:rFonts w:ascii="Verdana" w:hAnsi="Verdana" w:cs="Tahoma"/>
          <w:sz w:val="20"/>
          <w:szCs w:val="20"/>
        </w:rPr>
        <w:t xml:space="preserve"> standard process</w:t>
      </w:r>
      <w:r w:rsidR="007F37A4">
        <w:rPr>
          <w:rFonts w:ascii="Verdana" w:hAnsi="Verdana" w:cs="Tahoma"/>
          <w:sz w:val="20"/>
          <w:szCs w:val="20"/>
        </w:rPr>
        <w:t xml:space="preserve">, the Medical Staff shall also be permitted to </w:t>
      </w:r>
      <w:r w:rsidR="003C72AC">
        <w:rPr>
          <w:rFonts w:ascii="Verdana" w:hAnsi="Verdana" w:cs="Tahoma"/>
          <w:sz w:val="20"/>
          <w:szCs w:val="20"/>
        </w:rPr>
        <w:t xml:space="preserve">adopt and propose directly to the Board </w:t>
      </w:r>
      <w:r w:rsidR="00CD6007">
        <w:rPr>
          <w:rFonts w:ascii="Verdana" w:hAnsi="Verdana" w:cs="Tahoma"/>
          <w:sz w:val="20"/>
          <w:szCs w:val="20"/>
        </w:rPr>
        <w:t>Bylaws</w:t>
      </w:r>
      <w:r w:rsidR="003C72AC">
        <w:rPr>
          <w:rFonts w:ascii="Verdana" w:hAnsi="Verdana" w:cs="Tahoma"/>
          <w:sz w:val="20"/>
          <w:szCs w:val="20"/>
        </w:rPr>
        <w:t xml:space="preserve">, </w:t>
      </w:r>
      <w:r w:rsidR="00A84C5D">
        <w:rPr>
          <w:rFonts w:ascii="Verdana" w:hAnsi="Verdana" w:cs="Tahoma"/>
          <w:sz w:val="20"/>
          <w:szCs w:val="20"/>
        </w:rPr>
        <w:t>R</w:t>
      </w:r>
      <w:r w:rsidR="003C72AC">
        <w:rPr>
          <w:rFonts w:ascii="Verdana" w:hAnsi="Verdana" w:cs="Tahoma"/>
          <w:sz w:val="20"/>
          <w:szCs w:val="20"/>
        </w:rPr>
        <w:t xml:space="preserve">ules and </w:t>
      </w:r>
      <w:r w:rsidR="00A84C5D">
        <w:rPr>
          <w:rFonts w:ascii="Verdana" w:hAnsi="Verdana" w:cs="Tahoma"/>
          <w:sz w:val="20"/>
          <w:szCs w:val="20"/>
        </w:rPr>
        <w:t>R</w:t>
      </w:r>
      <w:r w:rsidR="003C72AC">
        <w:rPr>
          <w:rFonts w:ascii="Verdana" w:hAnsi="Verdana" w:cs="Tahoma"/>
          <w:sz w:val="20"/>
          <w:szCs w:val="20"/>
        </w:rPr>
        <w:t xml:space="preserve">egulations, and </w:t>
      </w:r>
      <w:r w:rsidR="00CD6007">
        <w:rPr>
          <w:rFonts w:ascii="Verdana" w:hAnsi="Verdana" w:cs="Tahoma"/>
          <w:sz w:val="20"/>
          <w:szCs w:val="20"/>
        </w:rPr>
        <w:t>Policies</w:t>
      </w:r>
      <w:r w:rsidR="003C72AC">
        <w:rPr>
          <w:rFonts w:ascii="Verdana" w:hAnsi="Verdana" w:cs="Tahoma"/>
          <w:sz w:val="20"/>
          <w:szCs w:val="20"/>
        </w:rPr>
        <w:t>, and amendments thereto.  When the proposal by the Medical Staff under this paragraph relates to a policy that the MEC has been delegated the authority to adopt</w:t>
      </w:r>
      <w:r>
        <w:rPr>
          <w:rFonts w:ascii="Verdana" w:hAnsi="Verdana" w:cs="Tahoma"/>
          <w:sz w:val="20"/>
          <w:szCs w:val="20"/>
        </w:rPr>
        <w:t xml:space="preserve"> and/or make amendments to</w:t>
      </w:r>
      <w:r w:rsidR="003C72AC">
        <w:rPr>
          <w:rFonts w:ascii="Verdana" w:hAnsi="Verdana" w:cs="Tahoma"/>
          <w:sz w:val="20"/>
          <w:szCs w:val="20"/>
        </w:rPr>
        <w:t>, then the Medical Staff shall first communicate the proposal to the MEC before proposing to the Board.  The Board may</w:t>
      </w:r>
      <w:r>
        <w:rPr>
          <w:rFonts w:ascii="Verdana" w:hAnsi="Verdana" w:cs="Tahoma"/>
          <w:sz w:val="20"/>
          <w:szCs w:val="20"/>
        </w:rPr>
        <w:t>,</w:t>
      </w:r>
      <w:r w:rsidR="003C72AC">
        <w:rPr>
          <w:rFonts w:ascii="Verdana" w:hAnsi="Verdana" w:cs="Tahoma"/>
          <w:sz w:val="20"/>
          <w:szCs w:val="20"/>
        </w:rPr>
        <w:t xml:space="preserve"> upon receiving any proposal </w:t>
      </w:r>
      <w:r>
        <w:rPr>
          <w:rFonts w:ascii="Verdana" w:hAnsi="Verdana" w:cs="Tahoma"/>
          <w:sz w:val="20"/>
          <w:szCs w:val="20"/>
        </w:rPr>
        <w:t xml:space="preserve">from the Medical Staff </w:t>
      </w:r>
      <w:r w:rsidR="003C72AC">
        <w:rPr>
          <w:rFonts w:ascii="Verdana" w:hAnsi="Verdana" w:cs="Tahoma"/>
          <w:sz w:val="20"/>
          <w:szCs w:val="20"/>
        </w:rPr>
        <w:t>hereunder</w:t>
      </w:r>
      <w:r>
        <w:rPr>
          <w:rFonts w:ascii="Verdana" w:hAnsi="Verdana" w:cs="Tahoma"/>
          <w:sz w:val="20"/>
          <w:szCs w:val="20"/>
        </w:rPr>
        <w:t>,</w:t>
      </w:r>
      <w:r w:rsidR="003C72AC">
        <w:rPr>
          <w:rFonts w:ascii="Verdana" w:hAnsi="Verdana" w:cs="Tahoma"/>
          <w:sz w:val="20"/>
          <w:szCs w:val="20"/>
        </w:rPr>
        <w:t xml:space="preserve"> consult with the MEC, the Administrative Affairs Committee and the Medical Staff, as appropriate and necessary for its review </w:t>
      </w:r>
      <w:r w:rsidR="003547E7">
        <w:rPr>
          <w:rFonts w:ascii="Verdana" w:hAnsi="Verdana" w:cs="Tahoma"/>
          <w:sz w:val="20"/>
          <w:szCs w:val="20"/>
        </w:rPr>
        <w:t xml:space="preserve">of and decision with respect to </w:t>
      </w:r>
      <w:r w:rsidR="003C72AC">
        <w:rPr>
          <w:rFonts w:ascii="Verdana" w:hAnsi="Verdana" w:cs="Tahoma"/>
          <w:sz w:val="20"/>
          <w:szCs w:val="20"/>
        </w:rPr>
        <w:t xml:space="preserve">the proposed bylaw, rule and regulation, or policy or amendment thereto. </w:t>
      </w:r>
    </w:p>
    <w:p w:rsidR="000F7CD8" w:rsidRDefault="000F7CD8" w:rsidP="005B15E0">
      <w:pPr>
        <w:tabs>
          <w:tab w:val="left" w:pos="720"/>
          <w:tab w:val="left" w:pos="1260"/>
          <w:tab w:val="left" w:pos="1800"/>
          <w:tab w:val="left" w:pos="2160"/>
          <w:tab w:val="left" w:pos="2340"/>
        </w:tabs>
        <w:ind w:left="720"/>
        <w:jc w:val="both"/>
        <w:rPr>
          <w:rFonts w:ascii="Verdana" w:hAnsi="Verdana" w:cs="Tahoma"/>
          <w:sz w:val="20"/>
          <w:szCs w:val="20"/>
        </w:rPr>
      </w:pPr>
    </w:p>
    <w:p w:rsidR="007F37A4" w:rsidRPr="002C0F6E" w:rsidRDefault="000F7CD8" w:rsidP="005B15E0">
      <w:pPr>
        <w:tabs>
          <w:tab w:val="left" w:pos="720"/>
          <w:tab w:val="left" w:pos="1260"/>
          <w:tab w:val="left" w:pos="1800"/>
          <w:tab w:val="left" w:pos="2160"/>
          <w:tab w:val="left" w:pos="2340"/>
        </w:tabs>
        <w:ind w:left="720"/>
        <w:jc w:val="both"/>
        <w:rPr>
          <w:rFonts w:ascii="Verdana" w:hAnsi="Verdana" w:cs="Tahoma"/>
          <w:sz w:val="20"/>
          <w:szCs w:val="20"/>
        </w:rPr>
      </w:pPr>
      <w:r>
        <w:rPr>
          <w:rFonts w:ascii="Verdana" w:hAnsi="Verdana" w:cs="Tahoma"/>
          <w:sz w:val="20"/>
          <w:szCs w:val="20"/>
        </w:rPr>
        <w:t xml:space="preserve">In cases of a documented need for an urgent amendment to rules and regulations necessary to comply with law or regulation, there is a process by which the Medical Executive Committee, if delegated to do so by the voting members of the organized Medical Staff, may provisionally adopt and the governing body may provisionally approve an urgent amendment without prior notification of the Medical Staff.  In such cases, the Medical Staff will be immediately notified by the Medical Executive Committee.  The Medical Staff has the opportunity for retrospective review of and comment on the provisional amendment.  If there is no conflict between the organized Medical Staff and the Medical Executive Committee, the provisional amendment stands.  If there is conflict </w:t>
      </w:r>
      <w:r w:rsidR="00954357">
        <w:rPr>
          <w:rFonts w:ascii="Verdana" w:hAnsi="Verdana" w:cs="Tahoma"/>
          <w:sz w:val="20"/>
          <w:szCs w:val="20"/>
        </w:rPr>
        <w:t xml:space="preserve">over the provisional amendment, the process for resolving conflict </w:t>
      </w:r>
      <w:r>
        <w:rPr>
          <w:rFonts w:ascii="Verdana" w:hAnsi="Verdana" w:cs="Tahoma"/>
          <w:sz w:val="20"/>
          <w:szCs w:val="20"/>
        </w:rPr>
        <w:t>between the organized Medical Staff a</w:t>
      </w:r>
      <w:r w:rsidR="00954357">
        <w:rPr>
          <w:rFonts w:ascii="Verdana" w:hAnsi="Verdana" w:cs="Tahoma"/>
          <w:sz w:val="20"/>
          <w:szCs w:val="20"/>
        </w:rPr>
        <w:t>nd the Medical Executive Committee is implemented. If necessary, a revised amendment is then submitted to the governing body for action.</w:t>
      </w:r>
      <w:r w:rsidR="003C72AC">
        <w:rPr>
          <w:rFonts w:ascii="Verdana" w:hAnsi="Verdana" w:cs="Tahoma"/>
          <w:sz w:val="20"/>
          <w:szCs w:val="20"/>
        </w:rPr>
        <w:t xml:space="preserve"> </w:t>
      </w:r>
    </w:p>
    <w:p w:rsidR="005B15E0" w:rsidRPr="002C0F6E" w:rsidRDefault="005B15E0" w:rsidP="005B15E0">
      <w:pPr>
        <w:tabs>
          <w:tab w:val="left" w:pos="720"/>
          <w:tab w:val="left" w:pos="1260"/>
          <w:tab w:val="left" w:pos="1800"/>
          <w:tab w:val="left" w:pos="2160"/>
          <w:tab w:val="left" w:pos="2340"/>
        </w:tabs>
        <w:ind w:left="720"/>
        <w:jc w:val="both"/>
        <w:rPr>
          <w:rFonts w:ascii="Verdana" w:hAnsi="Verdana" w:cs="Tahoma"/>
          <w:sz w:val="20"/>
          <w:szCs w:val="20"/>
        </w:rPr>
      </w:pPr>
    </w:p>
    <w:p w:rsidR="0028696E" w:rsidRPr="0028696E" w:rsidRDefault="0028696E" w:rsidP="0028696E">
      <w:pPr>
        <w:tabs>
          <w:tab w:val="left" w:pos="720"/>
          <w:tab w:val="left" w:pos="1260"/>
          <w:tab w:val="left" w:pos="1800"/>
          <w:tab w:val="left" w:pos="2160"/>
          <w:tab w:val="left" w:pos="2340"/>
        </w:tabs>
        <w:ind w:left="720"/>
        <w:jc w:val="both"/>
        <w:rPr>
          <w:rFonts w:ascii="Verdana" w:hAnsi="Verdana" w:cs="Tahoma"/>
          <w:b/>
          <w:sz w:val="20"/>
          <w:szCs w:val="20"/>
        </w:rPr>
      </w:pPr>
      <w:r w:rsidRPr="0028696E">
        <w:rPr>
          <w:rFonts w:ascii="Verdana" w:hAnsi="Verdana" w:cs="Tahoma"/>
          <w:b/>
          <w:sz w:val="20"/>
          <w:szCs w:val="20"/>
        </w:rPr>
        <w:t>17.3-</w:t>
      </w:r>
      <w:r>
        <w:rPr>
          <w:rFonts w:ascii="Verdana" w:hAnsi="Verdana" w:cs="Tahoma"/>
          <w:b/>
          <w:sz w:val="20"/>
          <w:szCs w:val="20"/>
        </w:rPr>
        <w:t>3</w:t>
      </w:r>
      <w:r w:rsidRPr="0028696E">
        <w:rPr>
          <w:rFonts w:ascii="Verdana" w:hAnsi="Verdana" w:cs="Tahoma"/>
          <w:b/>
          <w:sz w:val="20"/>
          <w:szCs w:val="20"/>
        </w:rPr>
        <w:tab/>
      </w:r>
      <w:r>
        <w:rPr>
          <w:rFonts w:ascii="Verdana" w:hAnsi="Verdana" w:cs="Tahoma"/>
          <w:b/>
          <w:sz w:val="20"/>
          <w:szCs w:val="20"/>
        </w:rPr>
        <w:t>TECHNICAL REVISIONS</w:t>
      </w:r>
    </w:p>
    <w:p w:rsidR="0028696E" w:rsidRDefault="0028696E" w:rsidP="005B15E0">
      <w:pPr>
        <w:tabs>
          <w:tab w:val="left" w:pos="720"/>
          <w:tab w:val="left" w:pos="1260"/>
          <w:tab w:val="left" w:pos="1800"/>
          <w:tab w:val="left" w:pos="2160"/>
          <w:tab w:val="left" w:pos="2340"/>
        </w:tabs>
        <w:ind w:left="720"/>
        <w:jc w:val="both"/>
        <w:rPr>
          <w:rFonts w:ascii="Verdana" w:hAnsi="Verdana" w:cs="Tahoma"/>
          <w:sz w:val="20"/>
          <w:szCs w:val="20"/>
        </w:rPr>
      </w:pPr>
    </w:p>
    <w:p w:rsidR="005B15E0" w:rsidRPr="002C0F6E" w:rsidRDefault="005B15E0" w:rsidP="005B15E0">
      <w:pPr>
        <w:tabs>
          <w:tab w:val="left" w:pos="720"/>
          <w:tab w:val="left" w:pos="1260"/>
          <w:tab w:val="left" w:pos="1800"/>
          <w:tab w:val="left" w:pos="2160"/>
          <w:tab w:val="left" w:pos="2340"/>
        </w:tabs>
        <w:ind w:left="720"/>
        <w:jc w:val="both"/>
        <w:rPr>
          <w:rFonts w:ascii="Verdana" w:hAnsi="Verdana" w:cs="Tahoma"/>
          <w:sz w:val="20"/>
          <w:szCs w:val="20"/>
        </w:rPr>
      </w:pPr>
      <w:r w:rsidRPr="002C0F6E">
        <w:rPr>
          <w:rFonts w:ascii="Verdana" w:hAnsi="Verdana" w:cs="Tahoma"/>
          <w:sz w:val="20"/>
          <w:szCs w:val="20"/>
        </w:rPr>
        <w:t xml:space="preserve">The </w:t>
      </w:r>
      <w:r w:rsidR="007F37A4">
        <w:rPr>
          <w:rFonts w:ascii="Verdana" w:hAnsi="Verdana" w:cs="Tahoma"/>
          <w:sz w:val="20"/>
          <w:szCs w:val="20"/>
        </w:rPr>
        <w:t xml:space="preserve">Administrative Affairs </w:t>
      </w:r>
      <w:r w:rsidRPr="002C0F6E">
        <w:rPr>
          <w:rFonts w:ascii="Verdana" w:hAnsi="Verdana" w:cs="Tahoma"/>
          <w:sz w:val="20"/>
          <w:szCs w:val="20"/>
        </w:rPr>
        <w:t xml:space="preserve">Committee, with the approval of the MEC, shall have the authority to adopt such </w:t>
      </w:r>
      <w:r w:rsidR="007F37A4">
        <w:rPr>
          <w:rFonts w:ascii="Verdana" w:hAnsi="Verdana" w:cs="Tahoma"/>
          <w:sz w:val="20"/>
          <w:szCs w:val="20"/>
        </w:rPr>
        <w:t xml:space="preserve">non-substantive </w:t>
      </w:r>
      <w:r w:rsidR="0028696E">
        <w:rPr>
          <w:rFonts w:ascii="Verdana" w:hAnsi="Verdana" w:cs="Tahoma"/>
          <w:sz w:val="20"/>
          <w:szCs w:val="20"/>
        </w:rPr>
        <w:t xml:space="preserve">technical revisions or </w:t>
      </w:r>
      <w:r w:rsidRPr="002C0F6E">
        <w:rPr>
          <w:rFonts w:ascii="Verdana" w:hAnsi="Verdana" w:cs="Tahoma"/>
          <w:sz w:val="20"/>
          <w:szCs w:val="20"/>
        </w:rPr>
        <w:t xml:space="preserve">amendments to these </w:t>
      </w:r>
      <w:r w:rsidR="00CD6007">
        <w:rPr>
          <w:rFonts w:ascii="Verdana" w:hAnsi="Verdana" w:cs="Tahoma"/>
          <w:sz w:val="20"/>
          <w:szCs w:val="20"/>
        </w:rPr>
        <w:t>Bylaws</w:t>
      </w:r>
      <w:r w:rsidRPr="002C0F6E">
        <w:rPr>
          <w:rFonts w:ascii="Verdana" w:hAnsi="Verdana" w:cs="Tahoma"/>
          <w:sz w:val="20"/>
          <w:szCs w:val="20"/>
        </w:rPr>
        <w:t xml:space="preserve"> which are needed because of reorganization, renumbering, punctuation, spelling or other errors of grammar or expression.</w:t>
      </w:r>
      <w:r w:rsidR="007F37A4">
        <w:rPr>
          <w:rFonts w:ascii="Verdana" w:hAnsi="Verdana" w:cs="Tahoma"/>
          <w:sz w:val="20"/>
          <w:szCs w:val="20"/>
        </w:rPr>
        <w:t xml:space="preserve">  </w:t>
      </w:r>
    </w:p>
    <w:p w:rsidR="005B15E0" w:rsidRPr="002C0F6E" w:rsidRDefault="005B15E0" w:rsidP="005B15E0">
      <w:pPr>
        <w:tabs>
          <w:tab w:val="left" w:pos="720"/>
          <w:tab w:val="left" w:pos="1260"/>
          <w:tab w:val="left" w:pos="1800"/>
          <w:tab w:val="left" w:pos="2160"/>
          <w:tab w:val="left" w:pos="2340"/>
        </w:tabs>
        <w:jc w:val="both"/>
        <w:rPr>
          <w:rFonts w:ascii="Verdana" w:hAnsi="Verdana" w:cs="Tahoma"/>
          <w:sz w:val="20"/>
          <w:szCs w:val="20"/>
        </w:rPr>
      </w:pPr>
    </w:p>
    <w:p w:rsidR="005B15E0" w:rsidRPr="002C0F6E" w:rsidRDefault="005B15E0" w:rsidP="008A28CD">
      <w:pPr>
        <w:tabs>
          <w:tab w:val="left" w:pos="720"/>
          <w:tab w:val="left" w:pos="1260"/>
          <w:tab w:val="left" w:pos="1800"/>
          <w:tab w:val="left" w:pos="2160"/>
          <w:tab w:val="left" w:pos="2340"/>
        </w:tabs>
        <w:ind w:left="-360"/>
        <w:jc w:val="both"/>
        <w:rPr>
          <w:rFonts w:ascii="Verdana" w:hAnsi="Verdana" w:cs="Tahoma"/>
          <w:b/>
          <w:sz w:val="20"/>
          <w:szCs w:val="20"/>
        </w:rPr>
      </w:pPr>
      <w:r w:rsidRPr="002C0F6E">
        <w:rPr>
          <w:rFonts w:ascii="Verdana" w:hAnsi="Verdana" w:cs="Tahoma"/>
          <w:b/>
          <w:sz w:val="20"/>
          <w:szCs w:val="20"/>
        </w:rPr>
        <w:t>1</w:t>
      </w:r>
      <w:r w:rsidR="002E5A35">
        <w:rPr>
          <w:rFonts w:ascii="Verdana" w:hAnsi="Verdana" w:cs="Tahoma"/>
          <w:b/>
          <w:sz w:val="20"/>
          <w:szCs w:val="20"/>
        </w:rPr>
        <w:t>7</w:t>
      </w:r>
      <w:r w:rsidRPr="002C0F6E">
        <w:rPr>
          <w:rFonts w:ascii="Verdana" w:hAnsi="Verdana" w:cs="Tahoma"/>
          <w:b/>
          <w:sz w:val="20"/>
          <w:szCs w:val="20"/>
        </w:rPr>
        <w:t>.4</w:t>
      </w:r>
      <w:r w:rsidRPr="002C0F6E">
        <w:rPr>
          <w:rFonts w:ascii="Verdana" w:hAnsi="Verdana" w:cs="Tahoma"/>
          <w:b/>
          <w:sz w:val="20"/>
          <w:szCs w:val="20"/>
        </w:rPr>
        <w:tab/>
        <w:t>BOARD ACTION</w:t>
      </w:r>
    </w:p>
    <w:p w:rsidR="005B15E0" w:rsidRPr="002C0F6E" w:rsidRDefault="005B15E0" w:rsidP="005B15E0">
      <w:pPr>
        <w:tabs>
          <w:tab w:val="left" w:pos="720"/>
          <w:tab w:val="left" w:pos="1260"/>
          <w:tab w:val="left" w:pos="1800"/>
          <w:tab w:val="left" w:pos="2160"/>
          <w:tab w:val="left" w:pos="2340"/>
        </w:tabs>
        <w:jc w:val="both"/>
        <w:rPr>
          <w:rFonts w:ascii="Verdana" w:hAnsi="Verdana" w:cs="Tahoma"/>
          <w:sz w:val="20"/>
          <w:szCs w:val="20"/>
        </w:rPr>
      </w:pPr>
    </w:p>
    <w:p w:rsidR="005B15E0" w:rsidRPr="002C0F6E" w:rsidRDefault="005B15E0" w:rsidP="005B15E0">
      <w:pPr>
        <w:tabs>
          <w:tab w:val="left" w:pos="720"/>
          <w:tab w:val="left" w:pos="1260"/>
          <w:tab w:val="left" w:pos="1800"/>
          <w:tab w:val="left" w:pos="2160"/>
          <w:tab w:val="left" w:pos="2340"/>
        </w:tabs>
        <w:ind w:left="720"/>
        <w:jc w:val="both"/>
        <w:rPr>
          <w:rFonts w:ascii="Verdana" w:hAnsi="Verdana" w:cs="Tahoma"/>
          <w:sz w:val="20"/>
          <w:szCs w:val="20"/>
        </w:rPr>
      </w:pPr>
      <w:r w:rsidRPr="002C0F6E">
        <w:rPr>
          <w:rFonts w:ascii="Verdana" w:hAnsi="Verdana" w:cs="Tahoma"/>
          <w:sz w:val="20"/>
          <w:szCs w:val="20"/>
        </w:rPr>
        <w:t xml:space="preserve">In accordance with the corporate </w:t>
      </w:r>
      <w:r w:rsidR="00CD6007">
        <w:rPr>
          <w:rFonts w:ascii="Verdana" w:hAnsi="Verdana" w:cs="Tahoma"/>
          <w:sz w:val="20"/>
          <w:szCs w:val="20"/>
        </w:rPr>
        <w:t>Bylaws</w:t>
      </w:r>
      <w:r w:rsidRPr="002C0F6E">
        <w:rPr>
          <w:rFonts w:ascii="Verdana" w:hAnsi="Verdana" w:cs="Tahoma"/>
          <w:sz w:val="20"/>
          <w:szCs w:val="20"/>
        </w:rPr>
        <w:t xml:space="preserve"> of JM</w:t>
      </w:r>
      <w:r w:rsidR="00A0776D">
        <w:rPr>
          <w:rFonts w:ascii="Verdana" w:hAnsi="Verdana" w:cs="Tahoma"/>
          <w:sz w:val="20"/>
          <w:szCs w:val="20"/>
        </w:rPr>
        <w:t>H</w:t>
      </w:r>
      <w:r w:rsidRPr="002C0F6E">
        <w:rPr>
          <w:rFonts w:ascii="Verdana" w:hAnsi="Verdana" w:cs="Tahoma"/>
          <w:sz w:val="20"/>
          <w:szCs w:val="20"/>
        </w:rPr>
        <w:t xml:space="preserve">, Medical Staff recommendations concerning adoption or amendment of these </w:t>
      </w:r>
      <w:r w:rsidR="00CD6007">
        <w:rPr>
          <w:rFonts w:ascii="Verdana" w:hAnsi="Verdana" w:cs="Tahoma"/>
          <w:sz w:val="20"/>
          <w:szCs w:val="20"/>
        </w:rPr>
        <w:t>Bylaws</w:t>
      </w:r>
      <w:r w:rsidRPr="002C0F6E">
        <w:rPr>
          <w:rFonts w:ascii="Verdana" w:hAnsi="Verdana" w:cs="Tahoma"/>
          <w:sz w:val="20"/>
          <w:szCs w:val="20"/>
        </w:rPr>
        <w:t xml:space="preserve"> are effective upon the affirmative vote of the Board.</w:t>
      </w:r>
    </w:p>
    <w:p w:rsidR="005B15E0" w:rsidRPr="002C0F6E" w:rsidRDefault="005B15E0" w:rsidP="005B15E0">
      <w:pPr>
        <w:tabs>
          <w:tab w:val="left" w:pos="720"/>
          <w:tab w:val="left" w:pos="1260"/>
          <w:tab w:val="left" w:pos="1800"/>
          <w:tab w:val="left" w:pos="2160"/>
          <w:tab w:val="left" w:pos="2340"/>
        </w:tabs>
        <w:jc w:val="both"/>
        <w:rPr>
          <w:rFonts w:ascii="Verdana" w:hAnsi="Verdana" w:cs="Tahoma"/>
          <w:sz w:val="20"/>
          <w:szCs w:val="20"/>
        </w:rPr>
      </w:pPr>
    </w:p>
    <w:p w:rsidR="005B15E0" w:rsidRPr="002C0F6E" w:rsidRDefault="005B15E0" w:rsidP="006E6674">
      <w:pPr>
        <w:tabs>
          <w:tab w:val="left" w:pos="720"/>
          <w:tab w:val="left" w:pos="1260"/>
          <w:tab w:val="left" w:pos="1800"/>
          <w:tab w:val="left" w:pos="2160"/>
          <w:tab w:val="left" w:pos="2340"/>
        </w:tabs>
        <w:ind w:left="-360"/>
        <w:jc w:val="both"/>
        <w:outlineLvl w:val="0"/>
        <w:rPr>
          <w:rFonts w:ascii="Verdana" w:hAnsi="Verdana" w:cs="Tahoma"/>
          <w:b/>
          <w:sz w:val="20"/>
          <w:szCs w:val="20"/>
        </w:rPr>
      </w:pPr>
      <w:r w:rsidRPr="002C0F6E">
        <w:rPr>
          <w:rFonts w:ascii="Verdana" w:hAnsi="Verdana" w:cs="Tahoma"/>
          <w:b/>
          <w:sz w:val="20"/>
          <w:szCs w:val="20"/>
        </w:rPr>
        <w:t>1</w:t>
      </w:r>
      <w:r w:rsidR="002E5A35">
        <w:rPr>
          <w:rFonts w:ascii="Verdana" w:hAnsi="Verdana" w:cs="Tahoma"/>
          <w:b/>
          <w:sz w:val="20"/>
          <w:szCs w:val="20"/>
        </w:rPr>
        <w:t>7</w:t>
      </w:r>
      <w:r w:rsidRPr="002C0F6E">
        <w:rPr>
          <w:rFonts w:ascii="Verdana" w:hAnsi="Verdana" w:cs="Tahoma"/>
          <w:b/>
          <w:sz w:val="20"/>
          <w:szCs w:val="20"/>
        </w:rPr>
        <w:t>.5</w:t>
      </w:r>
      <w:r w:rsidRPr="002C0F6E">
        <w:rPr>
          <w:rFonts w:ascii="Verdana" w:hAnsi="Verdana" w:cs="Tahoma"/>
          <w:b/>
          <w:sz w:val="20"/>
          <w:szCs w:val="20"/>
        </w:rPr>
        <w:tab/>
        <w:t xml:space="preserve">RELATED </w:t>
      </w:r>
      <w:r w:rsidR="00CD6007">
        <w:rPr>
          <w:rFonts w:ascii="Verdana" w:hAnsi="Verdana" w:cs="Tahoma"/>
          <w:b/>
          <w:sz w:val="20"/>
          <w:szCs w:val="20"/>
        </w:rPr>
        <w:t>POLICIES</w:t>
      </w:r>
      <w:r w:rsidR="009F3E6D">
        <w:rPr>
          <w:rFonts w:ascii="Verdana" w:hAnsi="Verdana" w:cs="Tahoma"/>
          <w:b/>
          <w:sz w:val="20"/>
          <w:szCs w:val="20"/>
        </w:rPr>
        <w:t xml:space="preserve"> AND </w:t>
      </w:r>
      <w:r w:rsidRPr="002C0F6E">
        <w:rPr>
          <w:rFonts w:ascii="Verdana" w:hAnsi="Verdana" w:cs="Tahoma"/>
          <w:b/>
          <w:sz w:val="20"/>
          <w:szCs w:val="20"/>
        </w:rPr>
        <w:t>PROTOCOLS</w:t>
      </w:r>
    </w:p>
    <w:p w:rsidR="005B15E0" w:rsidRPr="002C0F6E" w:rsidRDefault="005B15E0" w:rsidP="005B15E0">
      <w:pPr>
        <w:tabs>
          <w:tab w:val="left" w:pos="720"/>
          <w:tab w:val="left" w:pos="1260"/>
          <w:tab w:val="left" w:pos="1800"/>
          <w:tab w:val="left" w:pos="2160"/>
          <w:tab w:val="left" w:pos="2340"/>
        </w:tabs>
        <w:jc w:val="both"/>
        <w:rPr>
          <w:rFonts w:ascii="Verdana" w:hAnsi="Verdana" w:cs="Tahoma"/>
          <w:sz w:val="20"/>
          <w:szCs w:val="20"/>
        </w:rPr>
      </w:pPr>
    </w:p>
    <w:p w:rsidR="005B15E0" w:rsidRDefault="00D85B11" w:rsidP="005B15E0">
      <w:pPr>
        <w:tabs>
          <w:tab w:val="left" w:pos="720"/>
          <w:tab w:val="left" w:pos="1260"/>
          <w:tab w:val="left" w:pos="1800"/>
          <w:tab w:val="left" w:pos="2160"/>
          <w:tab w:val="left" w:pos="2340"/>
        </w:tabs>
        <w:ind w:left="720"/>
        <w:jc w:val="both"/>
        <w:rPr>
          <w:rFonts w:ascii="Verdana" w:hAnsi="Verdana" w:cs="Tahoma"/>
          <w:sz w:val="20"/>
          <w:szCs w:val="20"/>
        </w:rPr>
      </w:pPr>
      <w:r>
        <w:rPr>
          <w:rFonts w:ascii="Verdana" w:hAnsi="Verdana" w:cs="Tahoma"/>
          <w:sz w:val="20"/>
          <w:szCs w:val="20"/>
        </w:rPr>
        <w:t>Department</w:t>
      </w:r>
      <w:r w:rsidR="005B15E0" w:rsidRPr="002C0F6E">
        <w:rPr>
          <w:rFonts w:ascii="Verdana" w:hAnsi="Verdana" w:cs="Tahoma"/>
          <w:sz w:val="20"/>
          <w:szCs w:val="20"/>
        </w:rPr>
        <w:t xml:space="preserve"> and </w:t>
      </w:r>
      <w:r>
        <w:rPr>
          <w:rFonts w:ascii="Verdana" w:hAnsi="Verdana" w:cs="Tahoma"/>
          <w:sz w:val="20"/>
          <w:szCs w:val="20"/>
        </w:rPr>
        <w:t>Section</w:t>
      </w:r>
      <w:r w:rsidR="005B15E0" w:rsidRPr="002C0F6E">
        <w:rPr>
          <w:rFonts w:ascii="Verdana" w:hAnsi="Verdana" w:cs="Tahoma"/>
          <w:sz w:val="20"/>
          <w:szCs w:val="20"/>
        </w:rPr>
        <w:t xml:space="preserve"> </w:t>
      </w:r>
      <w:r w:rsidR="00CD6007">
        <w:rPr>
          <w:rFonts w:ascii="Verdana" w:hAnsi="Verdana" w:cs="Tahoma"/>
          <w:sz w:val="20"/>
          <w:szCs w:val="20"/>
        </w:rPr>
        <w:t>Policies</w:t>
      </w:r>
      <w:r w:rsidR="005B15E0" w:rsidRPr="002C0F6E">
        <w:rPr>
          <w:rFonts w:ascii="Verdana" w:hAnsi="Verdana" w:cs="Tahoma"/>
          <w:sz w:val="20"/>
          <w:szCs w:val="20"/>
        </w:rPr>
        <w:t xml:space="preserve"> and other Medical Staff </w:t>
      </w:r>
      <w:r w:rsidR="00CD6007">
        <w:rPr>
          <w:rFonts w:ascii="Verdana" w:hAnsi="Verdana" w:cs="Tahoma"/>
          <w:sz w:val="20"/>
          <w:szCs w:val="20"/>
        </w:rPr>
        <w:t>Policies</w:t>
      </w:r>
      <w:r w:rsidR="005B15E0" w:rsidRPr="002C0F6E">
        <w:rPr>
          <w:rFonts w:ascii="Verdana" w:hAnsi="Verdana" w:cs="Tahoma"/>
          <w:sz w:val="20"/>
          <w:szCs w:val="20"/>
        </w:rPr>
        <w:t xml:space="preserve"> and protocols that are not part of the Medical Staff </w:t>
      </w:r>
      <w:r w:rsidR="00CD6007">
        <w:rPr>
          <w:rFonts w:ascii="Verdana" w:hAnsi="Verdana" w:cs="Tahoma"/>
          <w:sz w:val="20"/>
          <w:szCs w:val="20"/>
        </w:rPr>
        <w:t>Bylaws</w:t>
      </w:r>
      <w:r w:rsidR="005B15E0" w:rsidRPr="002C0F6E">
        <w:rPr>
          <w:rFonts w:ascii="Verdana" w:hAnsi="Verdana" w:cs="Tahoma"/>
          <w:sz w:val="20"/>
          <w:szCs w:val="20"/>
        </w:rPr>
        <w:t xml:space="preserve"> or </w:t>
      </w:r>
      <w:r w:rsidR="00E777F4">
        <w:rPr>
          <w:rFonts w:ascii="Verdana" w:hAnsi="Verdana" w:cs="Tahoma"/>
          <w:sz w:val="20"/>
          <w:szCs w:val="20"/>
        </w:rPr>
        <w:t>R</w:t>
      </w:r>
      <w:r w:rsidR="005B15E0" w:rsidRPr="002C0F6E">
        <w:rPr>
          <w:rFonts w:ascii="Verdana" w:hAnsi="Verdana" w:cs="Tahoma"/>
          <w:sz w:val="20"/>
          <w:szCs w:val="20"/>
        </w:rPr>
        <w:t xml:space="preserve">ules and </w:t>
      </w:r>
      <w:r w:rsidR="00E777F4">
        <w:rPr>
          <w:rFonts w:ascii="Verdana" w:hAnsi="Verdana" w:cs="Tahoma"/>
          <w:sz w:val="20"/>
          <w:szCs w:val="20"/>
        </w:rPr>
        <w:t>R</w:t>
      </w:r>
      <w:r w:rsidR="005B15E0" w:rsidRPr="002C0F6E">
        <w:rPr>
          <w:rFonts w:ascii="Verdana" w:hAnsi="Verdana" w:cs="Tahoma"/>
          <w:sz w:val="20"/>
          <w:szCs w:val="20"/>
        </w:rPr>
        <w:t xml:space="preserve">egulations must be consistent with such </w:t>
      </w:r>
      <w:r w:rsidR="00CD6007">
        <w:rPr>
          <w:rFonts w:ascii="Verdana" w:hAnsi="Verdana" w:cs="Tahoma"/>
          <w:sz w:val="20"/>
          <w:szCs w:val="20"/>
        </w:rPr>
        <w:t>Bylaws</w:t>
      </w:r>
      <w:r w:rsidR="005B15E0" w:rsidRPr="002C0F6E">
        <w:rPr>
          <w:rFonts w:ascii="Verdana" w:hAnsi="Verdana" w:cs="Tahoma"/>
          <w:sz w:val="20"/>
          <w:szCs w:val="20"/>
        </w:rPr>
        <w:t xml:space="preserve"> and </w:t>
      </w:r>
      <w:r w:rsidR="00E777F4">
        <w:rPr>
          <w:rFonts w:ascii="Verdana" w:hAnsi="Verdana" w:cs="Tahoma"/>
          <w:sz w:val="20"/>
          <w:szCs w:val="20"/>
        </w:rPr>
        <w:t>R</w:t>
      </w:r>
      <w:r w:rsidR="005B15E0" w:rsidRPr="002C0F6E">
        <w:rPr>
          <w:rFonts w:ascii="Verdana" w:hAnsi="Verdana" w:cs="Tahoma"/>
          <w:sz w:val="20"/>
          <w:szCs w:val="20"/>
        </w:rPr>
        <w:t xml:space="preserve">ules and </w:t>
      </w:r>
      <w:r w:rsidR="00E777F4">
        <w:rPr>
          <w:rFonts w:ascii="Verdana" w:hAnsi="Verdana" w:cs="Tahoma"/>
          <w:sz w:val="20"/>
          <w:szCs w:val="20"/>
        </w:rPr>
        <w:t>R</w:t>
      </w:r>
      <w:r w:rsidR="005B15E0" w:rsidRPr="002C0F6E">
        <w:rPr>
          <w:rFonts w:ascii="Verdana" w:hAnsi="Verdana" w:cs="Tahoma"/>
          <w:sz w:val="20"/>
          <w:szCs w:val="20"/>
        </w:rPr>
        <w:t>egulations and shall be effective upon adoption by the MEC.</w:t>
      </w:r>
      <w:r w:rsidR="009F3E6D">
        <w:rPr>
          <w:rFonts w:ascii="Verdana" w:hAnsi="Verdana" w:cs="Tahoma"/>
          <w:sz w:val="20"/>
          <w:szCs w:val="20"/>
        </w:rPr>
        <w:t xml:space="preserve">  </w:t>
      </w:r>
      <w:r w:rsidR="002E5A35">
        <w:rPr>
          <w:rFonts w:ascii="Verdana" w:hAnsi="Verdana" w:cs="Tahoma"/>
          <w:sz w:val="20"/>
          <w:szCs w:val="20"/>
        </w:rPr>
        <w:t xml:space="preserve">The MEC shall notify the Medical Staff of the adoption of such </w:t>
      </w:r>
      <w:r w:rsidR="00CD6007">
        <w:rPr>
          <w:rFonts w:ascii="Verdana" w:hAnsi="Verdana" w:cs="Tahoma"/>
          <w:sz w:val="20"/>
          <w:szCs w:val="20"/>
        </w:rPr>
        <w:t>Policies</w:t>
      </w:r>
      <w:r w:rsidR="009F3E6D">
        <w:rPr>
          <w:rFonts w:ascii="Verdana" w:hAnsi="Verdana" w:cs="Tahoma"/>
          <w:sz w:val="20"/>
          <w:szCs w:val="20"/>
        </w:rPr>
        <w:t xml:space="preserve"> </w:t>
      </w:r>
      <w:r w:rsidR="003547E7">
        <w:rPr>
          <w:rFonts w:ascii="Verdana" w:hAnsi="Verdana" w:cs="Tahoma"/>
          <w:sz w:val="20"/>
          <w:szCs w:val="20"/>
        </w:rPr>
        <w:t xml:space="preserve">and protocols </w:t>
      </w:r>
      <w:r w:rsidR="002E5A35">
        <w:rPr>
          <w:rFonts w:ascii="Verdana" w:hAnsi="Verdana" w:cs="Tahoma"/>
          <w:sz w:val="20"/>
          <w:szCs w:val="20"/>
        </w:rPr>
        <w:t xml:space="preserve">or amendments thereto.  </w:t>
      </w:r>
    </w:p>
    <w:p w:rsidR="009F3E6D" w:rsidRDefault="009F3E6D" w:rsidP="005B15E0">
      <w:pPr>
        <w:tabs>
          <w:tab w:val="left" w:pos="720"/>
          <w:tab w:val="left" w:pos="1260"/>
          <w:tab w:val="left" w:pos="1800"/>
          <w:tab w:val="left" w:pos="2160"/>
          <w:tab w:val="left" w:pos="2340"/>
        </w:tabs>
        <w:ind w:left="720"/>
        <w:jc w:val="both"/>
        <w:rPr>
          <w:rFonts w:ascii="Verdana" w:hAnsi="Verdana" w:cs="Tahoma"/>
          <w:sz w:val="20"/>
          <w:szCs w:val="20"/>
        </w:rPr>
      </w:pPr>
    </w:p>
    <w:p w:rsidR="009F3E6D" w:rsidRPr="005B15E0" w:rsidRDefault="009F3E6D" w:rsidP="005B15E0">
      <w:pPr>
        <w:tabs>
          <w:tab w:val="left" w:pos="720"/>
          <w:tab w:val="left" w:pos="1260"/>
          <w:tab w:val="left" w:pos="1800"/>
          <w:tab w:val="left" w:pos="2160"/>
          <w:tab w:val="left" w:pos="2340"/>
        </w:tabs>
        <w:ind w:left="720"/>
        <w:jc w:val="both"/>
        <w:rPr>
          <w:rFonts w:ascii="Verdana" w:hAnsi="Verdana" w:cs="Tahoma"/>
          <w:sz w:val="20"/>
          <w:szCs w:val="20"/>
        </w:rPr>
      </w:pPr>
    </w:p>
    <w:p w:rsidR="005B15E0" w:rsidRPr="005B15E0" w:rsidRDefault="005B15E0" w:rsidP="005B15E0">
      <w:pPr>
        <w:tabs>
          <w:tab w:val="left" w:pos="720"/>
          <w:tab w:val="left" w:pos="1260"/>
          <w:tab w:val="left" w:pos="1800"/>
          <w:tab w:val="left" w:pos="2160"/>
          <w:tab w:val="left" w:pos="2340"/>
        </w:tabs>
        <w:jc w:val="both"/>
        <w:rPr>
          <w:rFonts w:ascii="Verdana" w:hAnsi="Verdana" w:cs="Tahoma"/>
          <w:sz w:val="20"/>
          <w:szCs w:val="20"/>
        </w:rPr>
      </w:pPr>
    </w:p>
    <w:p w:rsidR="005B15E0" w:rsidRPr="00B84F6B" w:rsidRDefault="005B15E0" w:rsidP="005B15E0">
      <w:pPr>
        <w:tabs>
          <w:tab w:val="left" w:pos="720"/>
          <w:tab w:val="left" w:pos="1260"/>
          <w:tab w:val="left" w:pos="1800"/>
          <w:tab w:val="left" w:pos="2160"/>
          <w:tab w:val="left" w:pos="2340"/>
        </w:tabs>
        <w:rPr>
          <w:rFonts w:ascii="Tahoma" w:hAnsi="Tahoma" w:cs="Tahoma"/>
          <w:sz w:val="20"/>
          <w:szCs w:val="20"/>
        </w:rPr>
      </w:pPr>
    </w:p>
    <w:p w:rsidR="005B15E0" w:rsidRPr="00B84F6B" w:rsidRDefault="005B15E0" w:rsidP="005B15E0">
      <w:pPr>
        <w:rPr>
          <w:sz w:val="20"/>
          <w:szCs w:val="20"/>
        </w:rPr>
      </w:pPr>
    </w:p>
    <w:p w:rsidR="005B15E0" w:rsidRDefault="005B15E0" w:rsidP="00650819">
      <w:pPr>
        <w:tabs>
          <w:tab w:val="num" w:pos="-1710"/>
        </w:tabs>
        <w:spacing w:before="240"/>
        <w:ind w:left="720"/>
        <w:jc w:val="both"/>
        <w:rPr>
          <w:rFonts w:ascii="Verdana" w:hAnsi="Verdana" w:cs="Tahoma"/>
          <w:sz w:val="20"/>
          <w:szCs w:val="20"/>
        </w:rPr>
      </w:pPr>
    </w:p>
    <w:p w:rsidR="005B15E0" w:rsidRDefault="005B15E0" w:rsidP="00650819">
      <w:pPr>
        <w:tabs>
          <w:tab w:val="num" w:pos="-1710"/>
        </w:tabs>
        <w:spacing w:before="240"/>
        <w:ind w:left="720"/>
        <w:jc w:val="both"/>
        <w:rPr>
          <w:rFonts w:ascii="Verdana" w:hAnsi="Verdana" w:cs="Tahoma"/>
          <w:sz w:val="20"/>
          <w:szCs w:val="20"/>
        </w:rPr>
      </w:pPr>
    </w:p>
    <w:p w:rsidR="005B15E0" w:rsidRDefault="005B15E0" w:rsidP="00650819">
      <w:pPr>
        <w:tabs>
          <w:tab w:val="num" w:pos="-1710"/>
        </w:tabs>
        <w:spacing w:before="240"/>
        <w:ind w:left="720"/>
        <w:jc w:val="both"/>
        <w:rPr>
          <w:rFonts w:ascii="Verdana" w:hAnsi="Verdana" w:cs="Tahoma"/>
          <w:sz w:val="20"/>
          <w:szCs w:val="20"/>
        </w:rPr>
      </w:pPr>
    </w:p>
    <w:p w:rsidR="000C74DB" w:rsidRDefault="000C74DB" w:rsidP="00650819">
      <w:pPr>
        <w:tabs>
          <w:tab w:val="num" w:pos="-1710"/>
        </w:tabs>
        <w:spacing w:before="240"/>
        <w:ind w:left="720"/>
        <w:jc w:val="both"/>
        <w:rPr>
          <w:rFonts w:ascii="Verdana" w:hAnsi="Verdana" w:cs="Tahoma"/>
          <w:sz w:val="20"/>
          <w:szCs w:val="20"/>
        </w:rPr>
      </w:pPr>
    </w:p>
    <w:p w:rsidR="00861297" w:rsidRDefault="00861297" w:rsidP="00861297">
      <w:pPr>
        <w:jc w:val="center"/>
        <w:outlineLvl w:val="0"/>
        <w:rPr>
          <w:rFonts w:ascii="Verdana" w:hAnsi="Verdana" w:cs="Tahoma"/>
          <w:sz w:val="20"/>
          <w:szCs w:val="20"/>
        </w:rPr>
      </w:pPr>
    </w:p>
    <w:p w:rsidR="00861297" w:rsidRDefault="00861297" w:rsidP="00861297">
      <w:pPr>
        <w:jc w:val="center"/>
        <w:outlineLvl w:val="0"/>
        <w:rPr>
          <w:rFonts w:ascii="Verdana" w:hAnsi="Verdana" w:cs="Tahoma"/>
          <w:sz w:val="20"/>
          <w:szCs w:val="20"/>
        </w:rPr>
      </w:pPr>
    </w:p>
    <w:p w:rsidR="00861297" w:rsidRDefault="00861297" w:rsidP="00861297">
      <w:pPr>
        <w:jc w:val="center"/>
        <w:outlineLvl w:val="0"/>
        <w:rPr>
          <w:rFonts w:ascii="Verdana" w:hAnsi="Verdana" w:cs="Tahoma"/>
          <w:sz w:val="20"/>
          <w:szCs w:val="20"/>
        </w:rPr>
      </w:pPr>
    </w:p>
    <w:p w:rsidR="00861297" w:rsidRDefault="00861297" w:rsidP="00861297">
      <w:pPr>
        <w:pStyle w:val="TitleCover"/>
        <w:ind w:left="0" w:right="0"/>
        <w:rPr>
          <w:rFonts w:ascii="Verdana" w:hAnsi="Verdana"/>
          <w:sz w:val="120"/>
          <w:szCs w:val="120"/>
        </w:rPr>
      </w:pPr>
      <w:r w:rsidRPr="00861297">
        <w:rPr>
          <w:rFonts w:ascii="Verdana" w:hAnsi="Verdana"/>
          <w:sz w:val="120"/>
          <w:szCs w:val="120"/>
        </w:rPr>
        <w:t xml:space="preserve">Rules &amp; Regulations </w:t>
      </w:r>
    </w:p>
    <w:p w:rsidR="00861297" w:rsidRDefault="00861297" w:rsidP="00861297"/>
    <w:p w:rsidR="00B05E1D" w:rsidRDefault="00B05E1D" w:rsidP="00861297"/>
    <w:p w:rsidR="00B05E1D" w:rsidRDefault="00B05E1D" w:rsidP="00861297"/>
    <w:p w:rsidR="00B05E1D" w:rsidRDefault="00B05E1D" w:rsidP="00861297"/>
    <w:p w:rsidR="00B05E1D" w:rsidRDefault="00B05E1D" w:rsidP="00861297"/>
    <w:p w:rsidR="00B05E1D" w:rsidRDefault="00B05E1D" w:rsidP="00861297"/>
    <w:p w:rsidR="00B05E1D" w:rsidRDefault="00B05E1D" w:rsidP="00861297"/>
    <w:p w:rsidR="00B05E1D" w:rsidRDefault="00B05E1D" w:rsidP="00861297"/>
    <w:p w:rsidR="00861297" w:rsidRDefault="00861297" w:rsidP="00861297"/>
    <w:p w:rsidR="00861297" w:rsidRDefault="00861297" w:rsidP="00861297"/>
    <w:p w:rsidR="00861297" w:rsidRDefault="00861297" w:rsidP="00861297"/>
    <w:p w:rsidR="00861297" w:rsidRDefault="00861297" w:rsidP="00861297"/>
    <w:p w:rsidR="00861297" w:rsidRDefault="00861297" w:rsidP="00861297"/>
    <w:p w:rsidR="00861297" w:rsidRDefault="00861297" w:rsidP="00861297"/>
    <w:p w:rsidR="00861297" w:rsidRPr="00861297" w:rsidRDefault="00861297" w:rsidP="00861297"/>
    <w:p w:rsidR="00861297" w:rsidRDefault="00861297" w:rsidP="00861297">
      <w:pPr>
        <w:jc w:val="center"/>
        <w:outlineLvl w:val="0"/>
        <w:rPr>
          <w:rFonts w:ascii="Verdana" w:hAnsi="Verdana" w:cs="Tahoma"/>
          <w:sz w:val="20"/>
          <w:szCs w:val="20"/>
        </w:rPr>
      </w:pPr>
    </w:p>
    <w:p w:rsidR="00861297" w:rsidRPr="000E1DAD" w:rsidRDefault="00861297" w:rsidP="00861297">
      <w:pPr>
        <w:jc w:val="center"/>
        <w:outlineLvl w:val="0"/>
        <w:rPr>
          <w:rFonts w:ascii="Verdana" w:hAnsi="Verdana" w:cs="Tahoma"/>
          <w:b/>
          <w:u w:val="single"/>
        </w:rPr>
      </w:pPr>
      <w:r w:rsidRPr="000E1DAD">
        <w:rPr>
          <w:rFonts w:ascii="Verdana" w:hAnsi="Verdana" w:cs="Tahoma"/>
          <w:b/>
          <w:u w:val="single"/>
        </w:rPr>
        <w:lastRenderedPageBreak/>
        <w:t>RULES &amp; REGULATIONS</w:t>
      </w:r>
    </w:p>
    <w:p w:rsidR="00861297" w:rsidRPr="000E1DAD" w:rsidRDefault="00861297" w:rsidP="00861297">
      <w:pPr>
        <w:jc w:val="center"/>
        <w:outlineLvl w:val="0"/>
        <w:rPr>
          <w:rFonts w:ascii="Verdana" w:hAnsi="Verdana" w:cs="Tahoma"/>
          <w:b/>
          <w:u w:val="single"/>
        </w:rPr>
      </w:pPr>
      <w:r w:rsidRPr="000E1DAD">
        <w:rPr>
          <w:rFonts w:ascii="Verdana" w:hAnsi="Verdana" w:cs="Tahoma"/>
          <w:b/>
          <w:u w:val="single"/>
        </w:rPr>
        <w:t>TABLE OF CONTENTS</w:t>
      </w:r>
    </w:p>
    <w:p w:rsidR="00861297" w:rsidRPr="00FE789C" w:rsidRDefault="00861297" w:rsidP="00861297">
      <w:pPr>
        <w:jc w:val="center"/>
        <w:rPr>
          <w:rFonts w:ascii="Verdana" w:hAnsi="Verdana" w:cs="Tahoma"/>
          <w:b/>
          <w:sz w:val="22"/>
          <w:szCs w:val="22"/>
        </w:rPr>
      </w:pPr>
    </w:p>
    <w:tbl>
      <w:tblPr>
        <w:tblW w:w="8523" w:type="dxa"/>
        <w:jc w:val="center"/>
        <w:tblInd w:w="-5625" w:type="dxa"/>
        <w:tblLayout w:type="fixed"/>
        <w:tblLook w:val="01E0" w:firstRow="1" w:lastRow="1" w:firstColumn="1" w:lastColumn="1" w:noHBand="0" w:noVBand="0"/>
      </w:tblPr>
      <w:tblGrid>
        <w:gridCol w:w="1382"/>
        <w:gridCol w:w="5564"/>
        <w:gridCol w:w="1577"/>
      </w:tblGrid>
      <w:tr w:rsidR="00993492" w:rsidRPr="002972EA" w:rsidTr="002972EA">
        <w:trPr>
          <w:jc w:val="center"/>
        </w:trPr>
        <w:tc>
          <w:tcPr>
            <w:tcW w:w="1382" w:type="dxa"/>
          </w:tcPr>
          <w:p w:rsidR="00993492" w:rsidRPr="002972EA" w:rsidRDefault="00993492" w:rsidP="002972EA">
            <w:pPr>
              <w:jc w:val="center"/>
              <w:rPr>
                <w:rFonts w:ascii="Verdana" w:hAnsi="Verdana" w:cs="Tahoma"/>
                <w:b/>
                <w:sz w:val="20"/>
                <w:szCs w:val="20"/>
              </w:rPr>
            </w:pPr>
            <w:r w:rsidRPr="002972EA">
              <w:rPr>
                <w:rFonts w:ascii="Verdana" w:hAnsi="Verdana" w:cs="Tahoma"/>
                <w:b/>
                <w:sz w:val="16"/>
                <w:szCs w:val="16"/>
              </w:rPr>
              <w:t>SECTION</w:t>
            </w:r>
          </w:p>
        </w:tc>
        <w:tc>
          <w:tcPr>
            <w:tcW w:w="5564" w:type="dxa"/>
            <w:shd w:val="clear" w:color="auto" w:fill="auto"/>
          </w:tcPr>
          <w:p w:rsidR="00993492" w:rsidRPr="002972EA" w:rsidRDefault="00993492" w:rsidP="00446392">
            <w:pPr>
              <w:rPr>
                <w:rFonts w:ascii="Verdana" w:hAnsi="Verdana" w:cs="Tahoma"/>
                <w:b/>
                <w:sz w:val="20"/>
                <w:szCs w:val="20"/>
              </w:rPr>
            </w:pPr>
          </w:p>
        </w:tc>
        <w:tc>
          <w:tcPr>
            <w:tcW w:w="1577" w:type="dxa"/>
            <w:shd w:val="clear" w:color="auto" w:fill="auto"/>
          </w:tcPr>
          <w:p w:rsidR="00993492" w:rsidRPr="002972EA" w:rsidRDefault="00993492" w:rsidP="002972EA">
            <w:pPr>
              <w:jc w:val="center"/>
              <w:rPr>
                <w:rFonts w:ascii="Verdana" w:hAnsi="Verdana" w:cs="Tahoma"/>
                <w:b/>
                <w:sz w:val="16"/>
                <w:szCs w:val="16"/>
              </w:rPr>
            </w:pPr>
            <w:r w:rsidRPr="002972EA">
              <w:rPr>
                <w:rFonts w:ascii="Verdana" w:hAnsi="Verdana" w:cs="Tahoma"/>
                <w:b/>
                <w:sz w:val="16"/>
                <w:szCs w:val="16"/>
              </w:rPr>
              <w:t>PAGE</w:t>
            </w:r>
          </w:p>
        </w:tc>
      </w:tr>
      <w:tr w:rsidR="00993492" w:rsidRPr="002972EA" w:rsidTr="002972EA">
        <w:trPr>
          <w:jc w:val="center"/>
        </w:trPr>
        <w:tc>
          <w:tcPr>
            <w:tcW w:w="1382" w:type="dxa"/>
          </w:tcPr>
          <w:p w:rsidR="00993492" w:rsidRPr="002972EA" w:rsidRDefault="00993492" w:rsidP="002972EA">
            <w:pPr>
              <w:jc w:val="center"/>
              <w:rPr>
                <w:rFonts w:ascii="Verdana" w:hAnsi="Verdana" w:cs="Tahoma"/>
                <w:b/>
                <w:sz w:val="20"/>
                <w:szCs w:val="20"/>
              </w:rPr>
            </w:pPr>
            <w:r w:rsidRPr="002972EA">
              <w:rPr>
                <w:rFonts w:ascii="Verdana" w:hAnsi="Verdana" w:cs="Tahoma"/>
                <w:b/>
                <w:sz w:val="20"/>
                <w:szCs w:val="20"/>
              </w:rPr>
              <w:t>A.</w:t>
            </w:r>
          </w:p>
        </w:tc>
        <w:tc>
          <w:tcPr>
            <w:tcW w:w="5564" w:type="dxa"/>
            <w:shd w:val="clear" w:color="auto" w:fill="auto"/>
          </w:tcPr>
          <w:p w:rsidR="00993492" w:rsidRPr="002972EA" w:rsidRDefault="00993492" w:rsidP="00446392">
            <w:pPr>
              <w:rPr>
                <w:rFonts w:ascii="Verdana" w:hAnsi="Verdana" w:cs="Tahoma"/>
                <w:b/>
                <w:sz w:val="20"/>
                <w:szCs w:val="20"/>
              </w:rPr>
            </w:pPr>
            <w:r w:rsidRPr="002972EA">
              <w:rPr>
                <w:rFonts w:ascii="Verdana" w:hAnsi="Verdana" w:cs="Tahoma"/>
                <w:b/>
                <w:sz w:val="20"/>
                <w:szCs w:val="20"/>
              </w:rPr>
              <w:t>Admission and Discharge of Patients</w:t>
            </w:r>
          </w:p>
        </w:tc>
        <w:tc>
          <w:tcPr>
            <w:tcW w:w="1577" w:type="dxa"/>
            <w:shd w:val="clear" w:color="auto" w:fill="auto"/>
          </w:tcPr>
          <w:p w:rsidR="00993492" w:rsidRPr="002972EA" w:rsidRDefault="00324188" w:rsidP="00884254">
            <w:pPr>
              <w:jc w:val="center"/>
              <w:rPr>
                <w:rFonts w:ascii="Verdana" w:hAnsi="Verdana" w:cs="Tahoma"/>
                <w:b/>
                <w:sz w:val="20"/>
                <w:szCs w:val="20"/>
              </w:rPr>
            </w:pPr>
            <w:r>
              <w:rPr>
                <w:rFonts w:ascii="Verdana" w:hAnsi="Verdana" w:cs="Tahoma"/>
                <w:b/>
                <w:sz w:val="20"/>
                <w:szCs w:val="20"/>
              </w:rPr>
              <w:t>9</w:t>
            </w:r>
            <w:r w:rsidR="00884254">
              <w:rPr>
                <w:rFonts w:ascii="Verdana" w:hAnsi="Verdana" w:cs="Tahoma"/>
                <w:b/>
                <w:sz w:val="20"/>
                <w:szCs w:val="20"/>
              </w:rPr>
              <w:t>2</w:t>
            </w:r>
          </w:p>
        </w:tc>
      </w:tr>
      <w:tr w:rsidR="00993492" w:rsidRPr="002972EA" w:rsidTr="002972EA">
        <w:trPr>
          <w:trHeight w:val="270"/>
          <w:jc w:val="center"/>
        </w:trPr>
        <w:tc>
          <w:tcPr>
            <w:tcW w:w="1382" w:type="dxa"/>
          </w:tcPr>
          <w:p w:rsidR="00993492" w:rsidRPr="002972EA" w:rsidRDefault="00993492" w:rsidP="002972EA">
            <w:pPr>
              <w:jc w:val="center"/>
              <w:rPr>
                <w:rFonts w:ascii="Verdana" w:hAnsi="Verdana" w:cs="Tahoma"/>
                <w:b/>
                <w:sz w:val="20"/>
                <w:szCs w:val="20"/>
              </w:rPr>
            </w:pPr>
            <w:r w:rsidRPr="002972EA">
              <w:rPr>
                <w:rFonts w:ascii="Verdana" w:hAnsi="Verdana" w:cs="Tahoma"/>
                <w:b/>
                <w:sz w:val="20"/>
                <w:szCs w:val="20"/>
              </w:rPr>
              <w:t>B.</w:t>
            </w:r>
          </w:p>
        </w:tc>
        <w:tc>
          <w:tcPr>
            <w:tcW w:w="5564" w:type="dxa"/>
            <w:shd w:val="clear" w:color="auto" w:fill="auto"/>
          </w:tcPr>
          <w:p w:rsidR="00993492" w:rsidRPr="002972EA" w:rsidRDefault="00993492" w:rsidP="00446392">
            <w:pPr>
              <w:rPr>
                <w:rFonts w:ascii="Verdana" w:hAnsi="Verdana" w:cs="Tahoma"/>
                <w:b/>
                <w:sz w:val="20"/>
                <w:szCs w:val="20"/>
              </w:rPr>
            </w:pPr>
            <w:r w:rsidRPr="002972EA">
              <w:rPr>
                <w:rFonts w:ascii="Verdana" w:hAnsi="Verdana" w:cs="Tahoma"/>
                <w:b/>
                <w:sz w:val="20"/>
                <w:szCs w:val="20"/>
              </w:rPr>
              <w:t>Medical Records</w:t>
            </w:r>
          </w:p>
        </w:tc>
        <w:tc>
          <w:tcPr>
            <w:tcW w:w="1577" w:type="dxa"/>
            <w:shd w:val="clear" w:color="auto" w:fill="auto"/>
          </w:tcPr>
          <w:p w:rsidR="00993492" w:rsidRPr="002972EA" w:rsidRDefault="00324188" w:rsidP="00884254">
            <w:pPr>
              <w:jc w:val="center"/>
              <w:rPr>
                <w:rFonts w:ascii="Verdana" w:hAnsi="Verdana" w:cs="Tahoma"/>
                <w:b/>
                <w:sz w:val="20"/>
                <w:szCs w:val="20"/>
              </w:rPr>
            </w:pPr>
            <w:r>
              <w:rPr>
                <w:rFonts w:ascii="Verdana" w:hAnsi="Verdana" w:cs="Tahoma"/>
                <w:b/>
                <w:sz w:val="20"/>
                <w:szCs w:val="20"/>
              </w:rPr>
              <w:t>9</w:t>
            </w:r>
            <w:r w:rsidR="00884254">
              <w:rPr>
                <w:rFonts w:ascii="Verdana" w:hAnsi="Verdana" w:cs="Tahoma"/>
                <w:b/>
                <w:sz w:val="20"/>
                <w:szCs w:val="20"/>
              </w:rPr>
              <w:t>3</w:t>
            </w:r>
          </w:p>
        </w:tc>
      </w:tr>
      <w:tr w:rsidR="00993492" w:rsidRPr="002972EA" w:rsidTr="002972EA">
        <w:trPr>
          <w:jc w:val="center"/>
        </w:trPr>
        <w:tc>
          <w:tcPr>
            <w:tcW w:w="1382" w:type="dxa"/>
          </w:tcPr>
          <w:p w:rsidR="00993492" w:rsidRPr="002972EA" w:rsidRDefault="00993492" w:rsidP="002972EA">
            <w:pPr>
              <w:jc w:val="center"/>
              <w:rPr>
                <w:rFonts w:ascii="Verdana" w:hAnsi="Verdana" w:cs="Tahoma"/>
                <w:b/>
                <w:sz w:val="20"/>
                <w:szCs w:val="20"/>
              </w:rPr>
            </w:pPr>
            <w:r w:rsidRPr="002972EA">
              <w:rPr>
                <w:rFonts w:ascii="Verdana" w:hAnsi="Verdana" w:cs="Tahoma"/>
                <w:b/>
                <w:sz w:val="20"/>
                <w:szCs w:val="20"/>
              </w:rPr>
              <w:t>C.</w:t>
            </w:r>
          </w:p>
        </w:tc>
        <w:tc>
          <w:tcPr>
            <w:tcW w:w="5564" w:type="dxa"/>
            <w:shd w:val="clear" w:color="auto" w:fill="auto"/>
          </w:tcPr>
          <w:p w:rsidR="00993492" w:rsidRPr="002972EA" w:rsidRDefault="00993492" w:rsidP="00446392">
            <w:pPr>
              <w:rPr>
                <w:rFonts w:ascii="Verdana" w:hAnsi="Verdana" w:cs="Tahoma"/>
                <w:b/>
                <w:sz w:val="20"/>
                <w:szCs w:val="20"/>
              </w:rPr>
            </w:pPr>
            <w:r w:rsidRPr="002972EA">
              <w:rPr>
                <w:rFonts w:ascii="Verdana" w:hAnsi="Verdana" w:cs="Tahoma"/>
                <w:b/>
                <w:sz w:val="20"/>
                <w:szCs w:val="20"/>
              </w:rPr>
              <w:t>General Conduct of Care</w:t>
            </w:r>
          </w:p>
        </w:tc>
        <w:tc>
          <w:tcPr>
            <w:tcW w:w="1577" w:type="dxa"/>
            <w:shd w:val="clear" w:color="auto" w:fill="auto"/>
          </w:tcPr>
          <w:p w:rsidR="00993492" w:rsidRPr="002972EA" w:rsidRDefault="00324188" w:rsidP="00884254">
            <w:pPr>
              <w:jc w:val="center"/>
              <w:rPr>
                <w:rFonts w:ascii="Verdana" w:hAnsi="Verdana" w:cs="Tahoma"/>
                <w:b/>
                <w:sz w:val="20"/>
                <w:szCs w:val="20"/>
              </w:rPr>
            </w:pPr>
            <w:r>
              <w:rPr>
                <w:rFonts w:ascii="Verdana" w:hAnsi="Verdana" w:cs="Tahoma"/>
                <w:b/>
                <w:sz w:val="20"/>
                <w:szCs w:val="20"/>
              </w:rPr>
              <w:t>9</w:t>
            </w:r>
            <w:r w:rsidR="00884254">
              <w:rPr>
                <w:rFonts w:ascii="Verdana" w:hAnsi="Verdana" w:cs="Tahoma"/>
                <w:b/>
                <w:sz w:val="20"/>
                <w:szCs w:val="20"/>
              </w:rPr>
              <w:t>6</w:t>
            </w:r>
          </w:p>
        </w:tc>
      </w:tr>
      <w:tr w:rsidR="00993492" w:rsidRPr="002972EA" w:rsidTr="002972EA">
        <w:trPr>
          <w:jc w:val="center"/>
        </w:trPr>
        <w:tc>
          <w:tcPr>
            <w:tcW w:w="1382" w:type="dxa"/>
          </w:tcPr>
          <w:p w:rsidR="00993492" w:rsidRPr="002972EA" w:rsidRDefault="00993492" w:rsidP="002972EA">
            <w:pPr>
              <w:jc w:val="center"/>
              <w:rPr>
                <w:rFonts w:ascii="Verdana" w:hAnsi="Verdana" w:cs="Tahoma"/>
                <w:b/>
                <w:sz w:val="20"/>
                <w:szCs w:val="20"/>
              </w:rPr>
            </w:pPr>
            <w:r w:rsidRPr="002972EA">
              <w:rPr>
                <w:rFonts w:ascii="Verdana" w:hAnsi="Verdana" w:cs="Tahoma"/>
                <w:b/>
                <w:sz w:val="20"/>
                <w:szCs w:val="20"/>
              </w:rPr>
              <w:t>D.</w:t>
            </w:r>
          </w:p>
        </w:tc>
        <w:tc>
          <w:tcPr>
            <w:tcW w:w="5564" w:type="dxa"/>
            <w:shd w:val="clear" w:color="auto" w:fill="auto"/>
          </w:tcPr>
          <w:p w:rsidR="00993492" w:rsidRPr="002972EA" w:rsidRDefault="00993492" w:rsidP="00446392">
            <w:pPr>
              <w:rPr>
                <w:rFonts w:ascii="Verdana" w:hAnsi="Verdana" w:cs="Tahoma"/>
                <w:b/>
                <w:sz w:val="20"/>
                <w:szCs w:val="20"/>
              </w:rPr>
            </w:pPr>
            <w:r w:rsidRPr="002972EA">
              <w:rPr>
                <w:rFonts w:ascii="Verdana" w:hAnsi="Verdana" w:cs="Tahoma"/>
                <w:b/>
                <w:sz w:val="20"/>
                <w:szCs w:val="20"/>
              </w:rPr>
              <w:t>Amendments</w:t>
            </w:r>
          </w:p>
        </w:tc>
        <w:tc>
          <w:tcPr>
            <w:tcW w:w="1577" w:type="dxa"/>
            <w:shd w:val="clear" w:color="auto" w:fill="auto"/>
          </w:tcPr>
          <w:p w:rsidR="00993492" w:rsidRPr="002972EA" w:rsidRDefault="00BF0DEC" w:rsidP="00884254">
            <w:pPr>
              <w:jc w:val="center"/>
              <w:rPr>
                <w:rFonts w:ascii="Verdana" w:hAnsi="Verdana" w:cs="Tahoma"/>
                <w:b/>
                <w:sz w:val="20"/>
                <w:szCs w:val="20"/>
              </w:rPr>
            </w:pPr>
            <w:r>
              <w:rPr>
                <w:rFonts w:ascii="Verdana" w:hAnsi="Verdana" w:cs="Tahoma"/>
                <w:b/>
                <w:sz w:val="20"/>
                <w:szCs w:val="20"/>
              </w:rPr>
              <w:t>9</w:t>
            </w:r>
            <w:r w:rsidR="00884254">
              <w:rPr>
                <w:rFonts w:ascii="Verdana" w:hAnsi="Verdana" w:cs="Tahoma"/>
                <w:b/>
                <w:sz w:val="20"/>
                <w:szCs w:val="20"/>
              </w:rPr>
              <w:t>7</w:t>
            </w:r>
          </w:p>
        </w:tc>
      </w:tr>
    </w:tbl>
    <w:p w:rsidR="00861297" w:rsidRPr="0032268A" w:rsidRDefault="00861297" w:rsidP="00861297">
      <w:pPr>
        <w:jc w:val="center"/>
        <w:rPr>
          <w:rFonts w:ascii="Verdana" w:hAnsi="Verdana"/>
          <w:b/>
          <w:sz w:val="22"/>
        </w:rPr>
      </w:pPr>
      <w:r>
        <w:rPr>
          <w:rFonts w:ascii="Verdana" w:hAnsi="Verdana" w:cs="Tahoma"/>
          <w:sz w:val="20"/>
          <w:szCs w:val="20"/>
        </w:rPr>
        <w:br w:type="page"/>
      </w:r>
      <w:r w:rsidRPr="0032268A">
        <w:rPr>
          <w:rFonts w:ascii="Verdana" w:hAnsi="Verdana"/>
          <w:b/>
          <w:sz w:val="22"/>
        </w:rPr>
        <w:lastRenderedPageBreak/>
        <w:t xml:space="preserve">Johnson Memorial </w:t>
      </w:r>
      <w:r w:rsidR="00A0776D">
        <w:rPr>
          <w:rFonts w:ascii="Verdana" w:hAnsi="Verdana"/>
          <w:b/>
          <w:sz w:val="22"/>
        </w:rPr>
        <w:t>Hospital</w:t>
      </w:r>
    </w:p>
    <w:p w:rsidR="00861297" w:rsidRPr="0032268A" w:rsidRDefault="00861297" w:rsidP="00861297">
      <w:pPr>
        <w:jc w:val="center"/>
        <w:rPr>
          <w:rFonts w:ascii="Verdana" w:hAnsi="Verdana"/>
          <w:b/>
          <w:sz w:val="22"/>
        </w:rPr>
      </w:pPr>
      <w:r w:rsidRPr="0032268A">
        <w:rPr>
          <w:rFonts w:ascii="Verdana" w:hAnsi="Verdana"/>
          <w:b/>
          <w:sz w:val="22"/>
        </w:rPr>
        <w:t>Rules and Regulations</w:t>
      </w:r>
    </w:p>
    <w:p w:rsidR="00861297" w:rsidRPr="0032268A" w:rsidRDefault="00861297" w:rsidP="00861297">
      <w:pPr>
        <w:jc w:val="center"/>
        <w:rPr>
          <w:rFonts w:ascii="Verdana" w:hAnsi="Verdana"/>
          <w:b/>
          <w:sz w:val="22"/>
        </w:rPr>
      </w:pPr>
      <w:r>
        <w:rPr>
          <w:rFonts w:ascii="Verdana" w:hAnsi="Verdana"/>
          <w:b/>
          <w:sz w:val="22"/>
        </w:rPr>
        <w:t>o</w:t>
      </w:r>
      <w:r w:rsidRPr="0032268A">
        <w:rPr>
          <w:rFonts w:ascii="Verdana" w:hAnsi="Verdana"/>
          <w:b/>
          <w:sz w:val="22"/>
        </w:rPr>
        <w:t>f the Medical Staff</w:t>
      </w:r>
    </w:p>
    <w:p w:rsidR="00861297" w:rsidRPr="0032268A" w:rsidRDefault="00861297" w:rsidP="00861297">
      <w:pPr>
        <w:jc w:val="center"/>
        <w:rPr>
          <w:rFonts w:ascii="Verdana" w:hAnsi="Verdana"/>
          <w:b/>
          <w:sz w:val="22"/>
        </w:rPr>
      </w:pPr>
    </w:p>
    <w:p w:rsidR="00861297" w:rsidRPr="0032268A" w:rsidRDefault="00861297" w:rsidP="00861297">
      <w:pPr>
        <w:pBdr>
          <w:top w:val="single" w:sz="4" w:space="1" w:color="auto"/>
        </w:pBdr>
        <w:jc w:val="center"/>
        <w:rPr>
          <w:rFonts w:ascii="Verdana" w:hAnsi="Verdana"/>
          <w:sz w:val="22"/>
        </w:rPr>
      </w:pPr>
    </w:p>
    <w:p w:rsidR="00861297" w:rsidRPr="0032268A" w:rsidRDefault="00861297" w:rsidP="00861297">
      <w:pPr>
        <w:rPr>
          <w:rFonts w:ascii="Verdana" w:hAnsi="Verdana"/>
          <w:b/>
          <w:sz w:val="20"/>
          <w:szCs w:val="20"/>
          <w:u w:val="single"/>
        </w:rPr>
      </w:pPr>
      <w:r w:rsidRPr="0032268A">
        <w:rPr>
          <w:rFonts w:ascii="Verdana" w:hAnsi="Verdana"/>
          <w:b/>
          <w:sz w:val="20"/>
          <w:szCs w:val="20"/>
        </w:rPr>
        <w:t xml:space="preserve">A. </w:t>
      </w:r>
      <w:r w:rsidRPr="0032268A">
        <w:rPr>
          <w:rFonts w:ascii="Verdana" w:hAnsi="Verdana"/>
          <w:b/>
          <w:sz w:val="20"/>
          <w:szCs w:val="20"/>
        </w:rPr>
        <w:tab/>
      </w:r>
      <w:r w:rsidRPr="00861297">
        <w:rPr>
          <w:rFonts w:ascii="Verdana" w:hAnsi="Verdana"/>
          <w:b/>
          <w:caps/>
          <w:sz w:val="20"/>
          <w:szCs w:val="20"/>
          <w:u w:val="single"/>
        </w:rPr>
        <w:t>Admission and Discharge of Patients</w:t>
      </w:r>
    </w:p>
    <w:p w:rsidR="00861297" w:rsidRPr="0032268A" w:rsidRDefault="00861297" w:rsidP="00861297">
      <w:pPr>
        <w:rPr>
          <w:rFonts w:ascii="Verdana" w:hAnsi="Verdana"/>
          <w:sz w:val="20"/>
          <w:szCs w:val="20"/>
        </w:rPr>
      </w:pPr>
    </w:p>
    <w:p w:rsidR="00861297" w:rsidRDefault="00861297" w:rsidP="00861297">
      <w:pPr>
        <w:ind w:left="720" w:hanging="720"/>
        <w:jc w:val="both"/>
        <w:rPr>
          <w:rFonts w:ascii="Verdana" w:hAnsi="Verdana" w:cs="Tahoma"/>
          <w:sz w:val="20"/>
          <w:szCs w:val="20"/>
        </w:rPr>
      </w:pPr>
      <w:r w:rsidRPr="0032268A">
        <w:rPr>
          <w:rFonts w:ascii="Verdana" w:hAnsi="Verdana"/>
          <w:sz w:val="20"/>
          <w:szCs w:val="20"/>
        </w:rPr>
        <w:t>1.</w:t>
      </w:r>
      <w:r w:rsidRPr="0032268A">
        <w:rPr>
          <w:rFonts w:ascii="Verdana" w:hAnsi="Verdana"/>
          <w:sz w:val="20"/>
          <w:szCs w:val="20"/>
        </w:rPr>
        <w:tab/>
        <w:t xml:space="preserve">A patient may be admitted to </w:t>
      </w:r>
      <w:r>
        <w:rPr>
          <w:rFonts w:ascii="Verdana" w:hAnsi="Verdana"/>
          <w:sz w:val="20"/>
          <w:szCs w:val="20"/>
        </w:rPr>
        <w:t>JM</w:t>
      </w:r>
      <w:r w:rsidR="00A0776D">
        <w:rPr>
          <w:rFonts w:ascii="Verdana" w:hAnsi="Verdana"/>
          <w:sz w:val="20"/>
          <w:szCs w:val="20"/>
        </w:rPr>
        <w:t>H</w:t>
      </w:r>
      <w:r w:rsidRPr="0032268A">
        <w:rPr>
          <w:rFonts w:ascii="Verdana" w:hAnsi="Verdana"/>
          <w:sz w:val="20"/>
          <w:szCs w:val="20"/>
        </w:rPr>
        <w:t xml:space="preserve"> only by a member of the Active Medical Staff.</w:t>
      </w:r>
      <w:r>
        <w:rPr>
          <w:rFonts w:ascii="Verdana" w:hAnsi="Verdana"/>
          <w:color w:val="FF0000"/>
          <w:sz w:val="20"/>
          <w:szCs w:val="20"/>
        </w:rPr>
        <w:t xml:space="preserve"> </w:t>
      </w:r>
      <w:r w:rsidRPr="00D06B90">
        <w:rPr>
          <w:rFonts w:ascii="Verdana" w:hAnsi="Verdana" w:cs="Tahoma"/>
          <w:sz w:val="20"/>
          <w:szCs w:val="20"/>
        </w:rPr>
        <w:t>In the rare instance when there is no Active Staff member available to admit under a particular service, an Associate Staff member may admit the patient.</w:t>
      </w:r>
    </w:p>
    <w:p w:rsidR="00861297" w:rsidRPr="0032268A" w:rsidRDefault="00861297" w:rsidP="00861297">
      <w:pPr>
        <w:ind w:left="720" w:hanging="720"/>
        <w:jc w:val="both"/>
        <w:rPr>
          <w:rFonts w:ascii="Verdana" w:hAnsi="Verdana"/>
          <w:sz w:val="20"/>
          <w:szCs w:val="20"/>
        </w:rPr>
      </w:pPr>
    </w:p>
    <w:p w:rsidR="00861297" w:rsidRPr="00C06F50" w:rsidRDefault="00861297" w:rsidP="00861297">
      <w:pPr>
        <w:ind w:left="720" w:hanging="720"/>
        <w:jc w:val="both"/>
        <w:rPr>
          <w:rFonts w:ascii="Verdana" w:hAnsi="Verdana"/>
          <w:sz w:val="20"/>
          <w:szCs w:val="20"/>
        </w:rPr>
      </w:pPr>
      <w:r w:rsidRPr="0032268A">
        <w:rPr>
          <w:rFonts w:ascii="Verdana" w:hAnsi="Verdana"/>
          <w:sz w:val="20"/>
          <w:szCs w:val="20"/>
        </w:rPr>
        <w:t>2.</w:t>
      </w:r>
      <w:r w:rsidRPr="0032268A">
        <w:rPr>
          <w:rFonts w:ascii="Verdana" w:hAnsi="Verdana"/>
          <w:sz w:val="20"/>
          <w:szCs w:val="20"/>
        </w:rPr>
        <w:tab/>
        <w:t xml:space="preserve">A member of the Medical Staff shall be responsible for the medical care and treatment of each patient in </w:t>
      </w:r>
      <w:r>
        <w:rPr>
          <w:rFonts w:ascii="Verdana" w:hAnsi="Verdana"/>
          <w:sz w:val="20"/>
          <w:szCs w:val="20"/>
        </w:rPr>
        <w:t>JM</w:t>
      </w:r>
      <w:r w:rsidR="00A0776D">
        <w:rPr>
          <w:rFonts w:ascii="Verdana" w:hAnsi="Verdana"/>
          <w:sz w:val="20"/>
          <w:szCs w:val="20"/>
        </w:rPr>
        <w:t>H</w:t>
      </w:r>
      <w:r w:rsidRPr="0032268A">
        <w:rPr>
          <w:rFonts w:ascii="Verdana" w:hAnsi="Verdana"/>
          <w:sz w:val="20"/>
          <w:szCs w:val="20"/>
        </w:rPr>
        <w:t>, for prompt completeness and accuracy of the medical record, for necessary special instructions, and for transmitting reports of the condition of the patient to the referring practitioner.  Whenever these responsibilities are transferred to another Staff member, an order covering the transfer of responsibility shall be entered on the order sheet of the medical record.</w:t>
      </w:r>
    </w:p>
    <w:p w:rsidR="00861297" w:rsidRPr="00C06F50" w:rsidRDefault="00861297" w:rsidP="00861297">
      <w:pPr>
        <w:jc w:val="both"/>
        <w:rPr>
          <w:rFonts w:ascii="Verdana" w:hAnsi="Verdana"/>
          <w:sz w:val="20"/>
          <w:szCs w:val="20"/>
        </w:rPr>
      </w:pPr>
    </w:p>
    <w:p w:rsidR="00861297" w:rsidRPr="00C06F50" w:rsidRDefault="00861297" w:rsidP="00861297">
      <w:pPr>
        <w:ind w:left="720"/>
        <w:jc w:val="both"/>
        <w:rPr>
          <w:rFonts w:ascii="Verdana" w:hAnsi="Verdana"/>
          <w:sz w:val="20"/>
          <w:szCs w:val="20"/>
        </w:rPr>
      </w:pPr>
      <w:r w:rsidRPr="00C06F50">
        <w:rPr>
          <w:rFonts w:ascii="Verdana" w:hAnsi="Verdana"/>
          <w:sz w:val="20"/>
          <w:szCs w:val="20"/>
        </w:rPr>
        <w:t>A member of the Staff may admit a patient to his</w:t>
      </w:r>
      <w:r w:rsidR="00E777F4">
        <w:rPr>
          <w:rFonts w:ascii="Verdana" w:hAnsi="Verdana"/>
          <w:sz w:val="20"/>
          <w:szCs w:val="20"/>
        </w:rPr>
        <w:t>/her</w:t>
      </w:r>
      <w:r w:rsidRPr="00C06F50">
        <w:rPr>
          <w:rFonts w:ascii="Verdana" w:hAnsi="Verdana"/>
          <w:sz w:val="20"/>
          <w:szCs w:val="20"/>
        </w:rPr>
        <w:t xml:space="preserve"> service only, and is responsible for that patient unless he</w:t>
      </w:r>
      <w:r w:rsidR="00E777F4">
        <w:rPr>
          <w:rFonts w:ascii="Verdana" w:hAnsi="Verdana"/>
          <w:sz w:val="20"/>
          <w:szCs w:val="20"/>
        </w:rPr>
        <w:t>/she</w:t>
      </w:r>
      <w:r w:rsidRPr="00C06F50">
        <w:rPr>
          <w:rFonts w:ascii="Verdana" w:hAnsi="Verdana"/>
          <w:sz w:val="20"/>
          <w:szCs w:val="20"/>
        </w:rPr>
        <w:t xml:space="preserve"> formally transfers the patient to another physician.  The physician to whom he/she transfers the patient to must be available to attend the patient at the time of transfer.  No transfer of patients shall occur unless ordered or approved by the attending physician. </w:t>
      </w:r>
    </w:p>
    <w:p w:rsidR="00861297" w:rsidRPr="00C06F50" w:rsidRDefault="00861297" w:rsidP="00861297">
      <w:pPr>
        <w:jc w:val="both"/>
        <w:rPr>
          <w:rFonts w:ascii="Verdana" w:hAnsi="Verdana"/>
          <w:sz w:val="20"/>
          <w:szCs w:val="20"/>
        </w:rPr>
      </w:pPr>
    </w:p>
    <w:p w:rsidR="00861297" w:rsidRPr="00C06F50" w:rsidRDefault="00861297" w:rsidP="00861297">
      <w:pPr>
        <w:ind w:left="720" w:hanging="720"/>
        <w:jc w:val="both"/>
        <w:rPr>
          <w:rFonts w:ascii="Verdana" w:hAnsi="Verdana"/>
          <w:sz w:val="20"/>
          <w:szCs w:val="20"/>
        </w:rPr>
      </w:pPr>
      <w:r w:rsidRPr="00C06F50">
        <w:rPr>
          <w:rFonts w:ascii="Verdana" w:hAnsi="Verdana"/>
          <w:sz w:val="20"/>
          <w:szCs w:val="20"/>
        </w:rPr>
        <w:t>3.</w:t>
      </w:r>
      <w:r w:rsidRPr="00C06F50">
        <w:rPr>
          <w:rFonts w:ascii="Verdana" w:hAnsi="Verdana"/>
          <w:sz w:val="20"/>
          <w:szCs w:val="20"/>
        </w:rPr>
        <w:tab/>
        <w:t xml:space="preserve">No patient should be admitted to </w:t>
      </w:r>
      <w:r>
        <w:rPr>
          <w:rFonts w:ascii="Verdana" w:hAnsi="Verdana"/>
          <w:sz w:val="20"/>
          <w:szCs w:val="20"/>
        </w:rPr>
        <w:t>JM</w:t>
      </w:r>
      <w:r w:rsidR="00A0776D">
        <w:rPr>
          <w:rFonts w:ascii="Verdana" w:hAnsi="Verdana"/>
          <w:sz w:val="20"/>
          <w:szCs w:val="20"/>
        </w:rPr>
        <w:t>H</w:t>
      </w:r>
      <w:r w:rsidRPr="00C06F50">
        <w:rPr>
          <w:rFonts w:ascii="Verdana" w:hAnsi="Verdana"/>
          <w:sz w:val="20"/>
          <w:szCs w:val="20"/>
        </w:rPr>
        <w:t xml:space="preserve"> unless a provisional diagnosis or a valid reason for admission has been stated and documented in the medical record.  Appropriate treatment and/or diagnostic examinations at an acute level, related to the physician’s reason for admission, should be documented at the time of admission.</w:t>
      </w:r>
    </w:p>
    <w:p w:rsidR="00861297" w:rsidRPr="00C06F50" w:rsidRDefault="00861297" w:rsidP="00861297">
      <w:pPr>
        <w:jc w:val="both"/>
        <w:rPr>
          <w:rFonts w:ascii="Verdana" w:hAnsi="Verdana"/>
          <w:sz w:val="20"/>
          <w:szCs w:val="20"/>
        </w:rPr>
      </w:pPr>
    </w:p>
    <w:p w:rsidR="00861297" w:rsidRPr="00C06F50" w:rsidRDefault="00861297" w:rsidP="00861297">
      <w:pPr>
        <w:ind w:left="720"/>
        <w:jc w:val="both"/>
        <w:rPr>
          <w:rFonts w:ascii="Verdana" w:hAnsi="Verdana"/>
          <w:sz w:val="20"/>
          <w:szCs w:val="20"/>
        </w:rPr>
      </w:pPr>
      <w:r w:rsidRPr="00C06F50">
        <w:rPr>
          <w:rFonts w:ascii="Verdana" w:hAnsi="Verdana"/>
          <w:sz w:val="20"/>
          <w:szCs w:val="20"/>
        </w:rPr>
        <w:t xml:space="preserve">The Medical Staff shall define the categories of medical conditions (Observation or Inpatient Admission status) and criteria to be used in order to implement patient admission priorities and the proper review thereof (through </w:t>
      </w:r>
      <w:proofErr w:type="spellStart"/>
      <w:r w:rsidRPr="00C06F50">
        <w:rPr>
          <w:rFonts w:ascii="Verdana" w:hAnsi="Verdana"/>
          <w:sz w:val="20"/>
          <w:szCs w:val="20"/>
        </w:rPr>
        <w:t>InterQual</w:t>
      </w:r>
      <w:proofErr w:type="spellEnd"/>
      <w:r w:rsidRPr="00C06F50">
        <w:rPr>
          <w:rFonts w:ascii="Verdana" w:hAnsi="Verdana"/>
          <w:sz w:val="20"/>
          <w:szCs w:val="20"/>
        </w:rPr>
        <w:t xml:space="preserve"> criteria). In the event of conflict or disagreement, intervention will be sought through the </w:t>
      </w:r>
      <w:r w:rsidR="00D20EA1">
        <w:rPr>
          <w:rFonts w:ascii="Verdana" w:hAnsi="Verdana"/>
          <w:sz w:val="20"/>
          <w:szCs w:val="20"/>
        </w:rPr>
        <w:t>Chief Medical Officer</w:t>
      </w:r>
      <w:r w:rsidRPr="00C06F50">
        <w:rPr>
          <w:rFonts w:ascii="Verdana" w:hAnsi="Verdana"/>
          <w:sz w:val="20"/>
          <w:szCs w:val="20"/>
        </w:rPr>
        <w:t xml:space="preserve"> or designee.</w:t>
      </w:r>
    </w:p>
    <w:p w:rsidR="00861297" w:rsidRPr="00C06F50" w:rsidRDefault="00861297" w:rsidP="00861297">
      <w:pPr>
        <w:jc w:val="both"/>
        <w:rPr>
          <w:rFonts w:ascii="Verdana" w:hAnsi="Verdana"/>
          <w:color w:val="0000FF"/>
          <w:sz w:val="20"/>
          <w:szCs w:val="20"/>
        </w:rPr>
      </w:pPr>
    </w:p>
    <w:p w:rsidR="00861297" w:rsidRPr="00C06F50" w:rsidRDefault="00861297" w:rsidP="00861297">
      <w:pPr>
        <w:ind w:left="720" w:hanging="720"/>
        <w:jc w:val="both"/>
        <w:rPr>
          <w:rFonts w:ascii="Verdana" w:hAnsi="Verdana"/>
          <w:sz w:val="20"/>
          <w:szCs w:val="20"/>
        </w:rPr>
      </w:pPr>
      <w:r w:rsidRPr="00C06F50">
        <w:rPr>
          <w:rFonts w:ascii="Verdana" w:hAnsi="Verdana"/>
          <w:sz w:val="20"/>
          <w:szCs w:val="20"/>
        </w:rPr>
        <w:t>4.</w:t>
      </w:r>
      <w:r w:rsidRPr="00C06F50">
        <w:rPr>
          <w:rFonts w:ascii="Verdana" w:hAnsi="Verdana"/>
          <w:sz w:val="20"/>
          <w:szCs w:val="20"/>
        </w:rPr>
        <w:tab/>
        <w:t xml:space="preserve">A patient without an established or assigned </w:t>
      </w:r>
      <w:r>
        <w:rPr>
          <w:rFonts w:ascii="Verdana" w:hAnsi="Verdana"/>
          <w:sz w:val="20"/>
          <w:szCs w:val="20"/>
        </w:rPr>
        <w:t>JM</w:t>
      </w:r>
      <w:r w:rsidR="00A0776D">
        <w:rPr>
          <w:rFonts w:ascii="Verdana" w:hAnsi="Verdana"/>
          <w:sz w:val="20"/>
          <w:szCs w:val="20"/>
        </w:rPr>
        <w:t>H</w:t>
      </w:r>
      <w:r w:rsidRPr="00C06F50">
        <w:rPr>
          <w:rFonts w:ascii="Verdana" w:hAnsi="Verdana"/>
          <w:sz w:val="20"/>
          <w:szCs w:val="20"/>
        </w:rPr>
        <w:t xml:space="preserve"> physician to be evaluated on an emergency basis shall be referred to the physician on back-up call for</w:t>
      </w:r>
      <w:r>
        <w:rPr>
          <w:rFonts w:ascii="Verdana" w:hAnsi="Verdana"/>
          <w:sz w:val="20"/>
          <w:szCs w:val="20"/>
        </w:rPr>
        <w:t xml:space="preserve"> </w:t>
      </w:r>
      <w:r w:rsidRPr="00C06F50">
        <w:rPr>
          <w:rFonts w:ascii="Verdana" w:hAnsi="Verdana"/>
          <w:sz w:val="20"/>
          <w:szCs w:val="20"/>
        </w:rPr>
        <w:t>follow-up needs or inpatient care.  If the patient prefers, he/she may select another physician on Active Staff with mutual agreement.</w:t>
      </w:r>
    </w:p>
    <w:p w:rsidR="00861297" w:rsidRPr="00C06F50" w:rsidRDefault="00861297" w:rsidP="00861297">
      <w:pPr>
        <w:jc w:val="both"/>
        <w:rPr>
          <w:rFonts w:ascii="Verdana" w:hAnsi="Verdana"/>
          <w:sz w:val="20"/>
          <w:szCs w:val="20"/>
        </w:rPr>
      </w:pPr>
    </w:p>
    <w:p w:rsidR="00861297" w:rsidRPr="00C06F50" w:rsidRDefault="00861297" w:rsidP="00861297">
      <w:pPr>
        <w:ind w:left="720" w:hanging="720"/>
        <w:jc w:val="both"/>
        <w:rPr>
          <w:rFonts w:ascii="Verdana" w:hAnsi="Verdana"/>
          <w:sz w:val="20"/>
          <w:szCs w:val="20"/>
        </w:rPr>
      </w:pPr>
      <w:r w:rsidRPr="00C06F50">
        <w:rPr>
          <w:rFonts w:ascii="Verdana" w:hAnsi="Verdana"/>
          <w:sz w:val="20"/>
          <w:szCs w:val="20"/>
        </w:rPr>
        <w:t xml:space="preserve">5. </w:t>
      </w:r>
      <w:r w:rsidRPr="00C06F50">
        <w:rPr>
          <w:rFonts w:ascii="Verdana" w:hAnsi="Verdana"/>
          <w:sz w:val="20"/>
          <w:szCs w:val="20"/>
        </w:rPr>
        <w:tab/>
        <w:t>For the protection of patients, the Me</w:t>
      </w:r>
      <w:r>
        <w:rPr>
          <w:rFonts w:ascii="Verdana" w:hAnsi="Verdana"/>
          <w:sz w:val="20"/>
          <w:szCs w:val="20"/>
        </w:rPr>
        <w:t>dical and Nursing Staffs and JM</w:t>
      </w:r>
      <w:r w:rsidR="00A0776D">
        <w:rPr>
          <w:rFonts w:ascii="Verdana" w:hAnsi="Verdana"/>
          <w:sz w:val="20"/>
          <w:szCs w:val="20"/>
        </w:rPr>
        <w:t>H</w:t>
      </w:r>
      <w:r w:rsidRPr="00C06F50">
        <w:rPr>
          <w:rFonts w:ascii="Verdana" w:hAnsi="Verdana"/>
          <w:sz w:val="20"/>
          <w:szCs w:val="20"/>
        </w:rPr>
        <w:t xml:space="preserve">, potentially suicidal or homicidal patients should not routinely be admitted to the Medical Surgical Unit of </w:t>
      </w:r>
      <w:r>
        <w:rPr>
          <w:rFonts w:ascii="Verdana" w:hAnsi="Verdana"/>
          <w:sz w:val="20"/>
          <w:szCs w:val="20"/>
        </w:rPr>
        <w:t>JM</w:t>
      </w:r>
      <w:r w:rsidR="00A0776D">
        <w:rPr>
          <w:rFonts w:ascii="Verdana" w:hAnsi="Verdana"/>
          <w:sz w:val="20"/>
          <w:szCs w:val="20"/>
        </w:rPr>
        <w:t>H</w:t>
      </w:r>
      <w:r w:rsidRPr="00C06F50">
        <w:rPr>
          <w:rFonts w:ascii="Verdana" w:hAnsi="Verdana"/>
          <w:sz w:val="20"/>
          <w:szCs w:val="20"/>
        </w:rPr>
        <w:t xml:space="preserve"> unless the patient requires acute medical / surgical care.  Any patient suspected to being suicidal, homicidal, inducing self-injury or having taken a chemical overdose must have consultation by a member of the Psychiatric Staff.  </w:t>
      </w:r>
    </w:p>
    <w:p w:rsidR="00861297" w:rsidRPr="00C06F50" w:rsidRDefault="00861297" w:rsidP="00861297">
      <w:pPr>
        <w:jc w:val="both"/>
        <w:rPr>
          <w:rFonts w:ascii="Verdana" w:hAnsi="Verdana"/>
          <w:sz w:val="20"/>
          <w:szCs w:val="20"/>
        </w:rPr>
      </w:pPr>
    </w:p>
    <w:p w:rsidR="00861297" w:rsidRPr="00C06F50" w:rsidRDefault="00861297" w:rsidP="00861297">
      <w:pPr>
        <w:ind w:left="720" w:hanging="720"/>
        <w:jc w:val="both"/>
        <w:rPr>
          <w:rFonts w:ascii="Verdana" w:hAnsi="Verdana"/>
          <w:sz w:val="20"/>
          <w:szCs w:val="20"/>
        </w:rPr>
      </w:pPr>
      <w:r w:rsidRPr="00C06F50">
        <w:rPr>
          <w:rFonts w:ascii="Verdana" w:hAnsi="Verdana"/>
          <w:sz w:val="20"/>
          <w:szCs w:val="20"/>
        </w:rPr>
        <w:t>6.</w:t>
      </w:r>
      <w:r w:rsidRPr="00C06F50">
        <w:rPr>
          <w:rFonts w:ascii="Verdana" w:hAnsi="Verdana"/>
          <w:sz w:val="20"/>
          <w:szCs w:val="20"/>
        </w:rPr>
        <w:tab/>
        <w:t>All admissions to the Intensive Care Unit will be in accordance with the ICU standard operating</w:t>
      </w:r>
      <w:r>
        <w:rPr>
          <w:rFonts w:ascii="Verdana" w:hAnsi="Verdana"/>
          <w:sz w:val="20"/>
          <w:szCs w:val="20"/>
        </w:rPr>
        <w:t xml:space="preserve"> practices</w:t>
      </w:r>
      <w:r w:rsidRPr="00C06F50">
        <w:rPr>
          <w:rFonts w:ascii="Verdana" w:hAnsi="Verdana"/>
          <w:b/>
          <w:sz w:val="20"/>
          <w:szCs w:val="20"/>
        </w:rPr>
        <w:t>.</w:t>
      </w:r>
      <w:r w:rsidRPr="00C06F50">
        <w:rPr>
          <w:rFonts w:ascii="Verdana" w:hAnsi="Verdana"/>
          <w:sz w:val="20"/>
          <w:szCs w:val="20"/>
        </w:rPr>
        <w:t xml:space="preserve">  If any questions as to the validity or admission to or discharge </w:t>
      </w:r>
      <w:r w:rsidRPr="00C06F50">
        <w:rPr>
          <w:rFonts w:ascii="Verdana" w:hAnsi="Verdana"/>
          <w:sz w:val="20"/>
          <w:szCs w:val="20"/>
        </w:rPr>
        <w:lastRenderedPageBreak/>
        <w:t>from the ICU should arise, that decision is to be made through consultation with the Medical Director of the ICU.  In any case, the</w:t>
      </w:r>
      <w:r>
        <w:rPr>
          <w:rFonts w:ascii="Verdana" w:hAnsi="Verdana"/>
          <w:sz w:val="20"/>
          <w:szCs w:val="20"/>
        </w:rPr>
        <w:t xml:space="preserve"> Medical </w:t>
      </w:r>
      <w:r w:rsidRPr="00C06F50">
        <w:rPr>
          <w:rFonts w:ascii="Verdana" w:hAnsi="Verdana"/>
          <w:sz w:val="20"/>
          <w:szCs w:val="20"/>
        </w:rPr>
        <w:t xml:space="preserve">Director of the ICU will have the final determination after reviewing all facts and having had the opportunity to consult with the attending.  Patients admitted to the ICU are considered severely ill and will be seen by their attending physician (or his/her covering physician) </w:t>
      </w:r>
      <w:r w:rsidR="00D54B34">
        <w:rPr>
          <w:rFonts w:ascii="Verdana" w:hAnsi="Verdana"/>
          <w:sz w:val="20"/>
          <w:szCs w:val="20"/>
        </w:rPr>
        <w:t>in a time frame consistent with the patient’s illness severity and that which would be consistent with Standards of Good Clinical Practice but not to exceed four (4) hours</w:t>
      </w:r>
      <w:r w:rsidRPr="00C06F50">
        <w:rPr>
          <w:rFonts w:ascii="Verdana" w:hAnsi="Verdana"/>
          <w:sz w:val="20"/>
          <w:szCs w:val="20"/>
        </w:rPr>
        <w:t xml:space="preserve">.  All previous orders are canceled when patients go to surgery and into and out of the ICU.  </w:t>
      </w:r>
    </w:p>
    <w:p w:rsidR="00861297" w:rsidRPr="00C06F50" w:rsidRDefault="00861297" w:rsidP="00861297">
      <w:pPr>
        <w:jc w:val="both"/>
        <w:rPr>
          <w:rFonts w:ascii="Verdana" w:hAnsi="Verdana"/>
          <w:sz w:val="20"/>
          <w:szCs w:val="20"/>
        </w:rPr>
      </w:pPr>
    </w:p>
    <w:p w:rsidR="00861297" w:rsidRPr="00E777F4" w:rsidRDefault="00861297" w:rsidP="00861297">
      <w:pPr>
        <w:ind w:left="720" w:hanging="720"/>
        <w:jc w:val="both"/>
        <w:rPr>
          <w:rFonts w:ascii="Verdana" w:hAnsi="Verdana"/>
          <w:sz w:val="20"/>
          <w:szCs w:val="20"/>
        </w:rPr>
      </w:pPr>
      <w:r w:rsidRPr="00C06F50">
        <w:rPr>
          <w:rFonts w:ascii="Verdana" w:hAnsi="Verdana"/>
          <w:sz w:val="20"/>
          <w:szCs w:val="20"/>
        </w:rPr>
        <w:t>7.</w:t>
      </w:r>
      <w:r w:rsidRPr="00C06F50">
        <w:rPr>
          <w:rFonts w:ascii="Verdana" w:hAnsi="Verdana"/>
          <w:sz w:val="20"/>
          <w:szCs w:val="20"/>
        </w:rPr>
        <w:tab/>
        <w:t xml:space="preserve">The attending practitioner is required to document on a daily basis the need for continued hospitalization.  This documentation must contain an adequate record of the reason for continued hospitalization; a simple reconfirmation of the patient’s diagnosis is not sufficient.  </w:t>
      </w:r>
      <w:r w:rsidR="00E97728" w:rsidRPr="00E777F4">
        <w:rPr>
          <w:rFonts w:ascii="Verdana" w:hAnsi="Verdana"/>
          <w:sz w:val="20"/>
          <w:szCs w:val="20"/>
        </w:rPr>
        <w:t>No transfer of patients shall occur with</w:t>
      </w:r>
      <w:r w:rsidR="00E777F4">
        <w:rPr>
          <w:rFonts w:ascii="Verdana" w:hAnsi="Verdana"/>
          <w:sz w:val="20"/>
          <w:szCs w:val="20"/>
        </w:rPr>
        <w:t>in</w:t>
      </w:r>
      <w:r w:rsidR="00E97728" w:rsidRPr="00E777F4">
        <w:rPr>
          <w:rFonts w:ascii="Verdana" w:hAnsi="Verdana"/>
          <w:sz w:val="20"/>
          <w:szCs w:val="20"/>
        </w:rPr>
        <w:t xml:space="preserve"> the Hospital or outside of the Hospital without expressed permission or a good faith attempt </w:t>
      </w:r>
      <w:r w:rsidR="00E777F4">
        <w:rPr>
          <w:rFonts w:ascii="Verdana" w:hAnsi="Verdana"/>
          <w:sz w:val="20"/>
          <w:szCs w:val="20"/>
        </w:rPr>
        <w:t>to</w:t>
      </w:r>
      <w:r w:rsidR="00E97728" w:rsidRPr="00E777F4">
        <w:rPr>
          <w:rFonts w:ascii="Verdana" w:hAnsi="Verdana"/>
          <w:sz w:val="20"/>
          <w:szCs w:val="20"/>
        </w:rPr>
        <w:t xml:space="preserve"> contact the attending physician.</w:t>
      </w:r>
    </w:p>
    <w:p w:rsidR="00861297" w:rsidRPr="00C06F50" w:rsidRDefault="00861297" w:rsidP="00861297">
      <w:pPr>
        <w:jc w:val="both"/>
        <w:rPr>
          <w:rFonts w:ascii="Verdana" w:hAnsi="Verdana"/>
          <w:sz w:val="20"/>
          <w:szCs w:val="20"/>
        </w:rPr>
      </w:pPr>
    </w:p>
    <w:p w:rsidR="00861297" w:rsidRPr="00C06F50" w:rsidRDefault="00861297" w:rsidP="00861297">
      <w:pPr>
        <w:ind w:left="720" w:hanging="720"/>
        <w:jc w:val="both"/>
        <w:rPr>
          <w:rFonts w:ascii="Verdana" w:hAnsi="Verdana"/>
          <w:sz w:val="20"/>
          <w:szCs w:val="20"/>
        </w:rPr>
      </w:pPr>
      <w:r w:rsidRPr="00C06F50">
        <w:rPr>
          <w:rFonts w:ascii="Verdana" w:hAnsi="Verdana"/>
          <w:sz w:val="20"/>
          <w:szCs w:val="20"/>
        </w:rPr>
        <w:t>8.</w:t>
      </w:r>
      <w:r w:rsidRPr="00C06F50">
        <w:rPr>
          <w:rFonts w:ascii="Verdana" w:hAnsi="Verdana"/>
          <w:sz w:val="20"/>
          <w:szCs w:val="20"/>
        </w:rPr>
        <w:tab/>
        <w:t xml:space="preserve">Patients shall be discharged only on an order of the attending practitioner or similarly privileged physician or his/her designee.  Should a patient leave </w:t>
      </w:r>
      <w:r>
        <w:rPr>
          <w:rFonts w:ascii="Verdana" w:hAnsi="Verdana"/>
          <w:sz w:val="20"/>
          <w:szCs w:val="20"/>
        </w:rPr>
        <w:t>JM</w:t>
      </w:r>
      <w:r w:rsidR="00A0776D">
        <w:rPr>
          <w:rFonts w:ascii="Verdana" w:hAnsi="Verdana"/>
          <w:sz w:val="20"/>
          <w:szCs w:val="20"/>
        </w:rPr>
        <w:t>H</w:t>
      </w:r>
      <w:r w:rsidRPr="00C06F50">
        <w:rPr>
          <w:rFonts w:ascii="Verdana" w:hAnsi="Verdana"/>
          <w:sz w:val="20"/>
          <w:szCs w:val="20"/>
        </w:rPr>
        <w:t xml:space="preserve"> against medical advice or without proper discharge, a signed release shall be made in the patient’s medical record.</w:t>
      </w:r>
    </w:p>
    <w:p w:rsidR="00861297" w:rsidRPr="00C06F50" w:rsidRDefault="00861297" w:rsidP="00861297">
      <w:pPr>
        <w:jc w:val="both"/>
        <w:rPr>
          <w:rFonts w:ascii="Verdana" w:hAnsi="Verdana"/>
          <w:sz w:val="20"/>
          <w:szCs w:val="20"/>
        </w:rPr>
      </w:pPr>
    </w:p>
    <w:p w:rsidR="00861297" w:rsidRPr="00C06F50" w:rsidRDefault="00861297" w:rsidP="00861297">
      <w:pPr>
        <w:ind w:left="720" w:hanging="720"/>
        <w:jc w:val="both"/>
        <w:rPr>
          <w:rFonts w:ascii="Verdana" w:hAnsi="Verdana"/>
          <w:sz w:val="20"/>
          <w:szCs w:val="20"/>
        </w:rPr>
      </w:pPr>
      <w:r w:rsidRPr="00C06F50">
        <w:rPr>
          <w:rFonts w:ascii="Verdana" w:hAnsi="Verdana"/>
          <w:sz w:val="20"/>
          <w:szCs w:val="20"/>
        </w:rPr>
        <w:t>9.</w:t>
      </w:r>
      <w:r w:rsidRPr="00C06F50">
        <w:rPr>
          <w:rFonts w:ascii="Verdana" w:hAnsi="Verdana"/>
          <w:sz w:val="20"/>
          <w:szCs w:val="20"/>
        </w:rPr>
        <w:tab/>
        <w:t xml:space="preserve">In the event of a </w:t>
      </w:r>
      <w:r>
        <w:rPr>
          <w:rFonts w:ascii="Verdana" w:hAnsi="Verdana"/>
          <w:sz w:val="20"/>
          <w:szCs w:val="20"/>
        </w:rPr>
        <w:t>JM</w:t>
      </w:r>
      <w:r w:rsidR="00A0776D">
        <w:rPr>
          <w:rFonts w:ascii="Verdana" w:hAnsi="Verdana"/>
          <w:sz w:val="20"/>
          <w:szCs w:val="20"/>
        </w:rPr>
        <w:t>H</w:t>
      </w:r>
      <w:r w:rsidRPr="00C06F50">
        <w:rPr>
          <w:rFonts w:ascii="Verdana" w:hAnsi="Verdana"/>
          <w:sz w:val="20"/>
          <w:szCs w:val="20"/>
        </w:rPr>
        <w:t xml:space="preserve"> death, the deceased shall be pronounced dead by the attending practitioner or his/her designee and</w:t>
      </w:r>
      <w:r>
        <w:rPr>
          <w:rFonts w:ascii="Verdana" w:hAnsi="Verdana"/>
          <w:sz w:val="20"/>
          <w:szCs w:val="20"/>
        </w:rPr>
        <w:t xml:space="preserve"> the practitioner</w:t>
      </w:r>
      <w:r w:rsidRPr="00C06F50">
        <w:rPr>
          <w:rFonts w:ascii="Verdana" w:hAnsi="Verdana"/>
          <w:color w:val="0000FF"/>
          <w:sz w:val="20"/>
          <w:szCs w:val="20"/>
        </w:rPr>
        <w:t xml:space="preserve"> </w:t>
      </w:r>
      <w:r w:rsidRPr="00C06F50">
        <w:rPr>
          <w:rFonts w:ascii="Verdana" w:hAnsi="Verdana"/>
          <w:sz w:val="20"/>
          <w:szCs w:val="20"/>
        </w:rPr>
        <w:t>will be responsible for signing the death certificate, both within a reasonable time.</w:t>
      </w:r>
    </w:p>
    <w:p w:rsidR="00861297" w:rsidRPr="00C06F50" w:rsidRDefault="00861297" w:rsidP="00861297">
      <w:pPr>
        <w:jc w:val="both"/>
        <w:rPr>
          <w:rFonts w:ascii="Verdana" w:hAnsi="Verdana"/>
          <w:sz w:val="20"/>
          <w:szCs w:val="20"/>
        </w:rPr>
      </w:pPr>
    </w:p>
    <w:p w:rsidR="00861297" w:rsidRPr="00C06F50" w:rsidRDefault="00861297" w:rsidP="00861297">
      <w:pPr>
        <w:ind w:left="720" w:hanging="720"/>
        <w:jc w:val="both"/>
        <w:rPr>
          <w:rFonts w:ascii="Verdana" w:hAnsi="Verdana"/>
          <w:sz w:val="20"/>
          <w:szCs w:val="20"/>
        </w:rPr>
      </w:pPr>
      <w:r w:rsidRPr="00C06F50">
        <w:rPr>
          <w:rFonts w:ascii="Verdana" w:hAnsi="Verdana"/>
          <w:sz w:val="20"/>
          <w:szCs w:val="20"/>
        </w:rPr>
        <w:t>10.</w:t>
      </w:r>
      <w:r w:rsidRPr="00C06F50">
        <w:rPr>
          <w:rFonts w:ascii="Verdana" w:hAnsi="Verdana"/>
          <w:sz w:val="20"/>
          <w:szCs w:val="20"/>
        </w:rPr>
        <w:tab/>
        <w:t xml:space="preserve">It shall be the duty of all Staff members to secure meaningful autopsies whenever possible.  An autopsy may be performed either with a written or witnessed telephone consent, granted by a person over eighteen years of age who has assumed custody of the body for purposes of burial.  The appropriate individual and the witness will document the consent.  All autopsies shall be performed by the </w:t>
      </w:r>
      <w:r>
        <w:rPr>
          <w:rFonts w:ascii="Verdana" w:hAnsi="Verdana"/>
          <w:sz w:val="20"/>
          <w:szCs w:val="20"/>
        </w:rPr>
        <w:t>JM</w:t>
      </w:r>
      <w:r w:rsidR="0013190E">
        <w:rPr>
          <w:rFonts w:ascii="Verdana" w:hAnsi="Verdana"/>
          <w:sz w:val="20"/>
          <w:szCs w:val="20"/>
        </w:rPr>
        <w:t>H</w:t>
      </w:r>
      <w:r w:rsidRPr="00C06F50">
        <w:rPr>
          <w:rFonts w:ascii="Verdana" w:hAnsi="Verdana"/>
          <w:sz w:val="20"/>
          <w:szCs w:val="20"/>
        </w:rPr>
        <w:t xml:space="preserve"> Pathologist.  The pathologist must notify the attending physician that the autopsy is being performed. </w:t>
      </w:r>
    </w:p>
    <w:p w:rsidR="00861297" w:rsidRPr="00C06F50" w:rsidRDefault="00861297" w:rsidP="00861297">
      <w:pPr>
        <w:rPr>
          <w:rFonts w:ascii="Verdana" w:hAnsi="Verdana"/>
          <w:sz w:val="20"/>
          <w:szCs w:val="20"/>
        </w:rPr>
      </w:pPr>
    </w:p>
    <w:p w:rsidR="00861297" w:rsidRPr="00C06F50" w:rsidRDefault="00861297" w:rsidP="00861297">
      <w:pPr>
        <w:rPr>
          <w:rFonts w:ascii="Verdana" w:hAnsi="Verdana"/>
          <w:b/>
          <w:sz w:val="20"/>
          <w:szCs w:val="20"/>
          <w:u w:val="single"/>
        </w:rPr>
      </w:pPr>
      <w:r w:rsidRPr="00C06F50">
        <w:rPr>
          <w:rFonts w:ascii="Verdana" w:hAnsi="Verdana"/>
          <w:b/>
          <w:sz w:val="20"/>
          <w:szCs w:val="20"/>
        </w:rPr>
        <w:t xml:space="preserve">B. </w:t>
      </w:r>
      <w:r w:rsidRPr="00C06F50">
        <w:rPr>
          <w:rFonts w:ascii="Verdana" w:hAnsi="Verdana"/>
          <w:b/>
          <w:sz w:val="20"/>
          <w:szCs w:val="20"/>
        </w:rPr>
        <w:tab/>
      </w:r>
      <w:r w:rsidRPr="00861297">
        <w:rPr>
          <w:rFonts w:ascii="Verdana" w:hAnsi="Verdana"/>
          <w:b/>
          <w:caps/>
          <w:sz w:val="20"/>
          <w:szCs w:val="20"/>
          <w:u w:val="single"/>
        </w:rPr>
        <w:t>Medical Records</w:t>
      </w:r>
    </w:p>
    <w:p w:rsidR="00861297" w:rsidRPr="00C06F50" w:rsidRDefault="00861297" w:rsidP="00861297">
      <w:pPr>
        <w:rPr>
          <w:rFonts w:ascii="Verdana" w:hAnsi="Verdana"/>
          <w:sz w:val="20"/>
          <w:szCs w:val="20"/>
        </w:rPr>
      </w:pPr>
    </w:p>
    <w:p w:rsidR="00861297" w:rsidRPr="00C06F50" w:rsidRDefault="00861297" w:rsidP="00861297">
      <w:pPr>
        <w:ind w:left="720" w:hanging="720"/>
        <w:jc w:val="both"/>
        <w:rPr>
          <w:rFonts w:ascii="Verdana" w:hAnsi="Verdana"/>
          <w:sz w:val="20"/>
          <w:szCs w:val="20"/>
        </w:rPr>
      </w:pPr>
      <w:r w:rsidRPr="00C06F50">
        <w:rPr>
          <w:rFonts w:ascii="Verdana" w:hAnsi="Verdana"/>
          <w:sz w:val="20"/>
          <w:szCs w:val="20"/>
        </w:rPr>
        <w:t xml:space="preserve">1.  </w:t>
      </w:r>
      <w:r w:rsidRPr="00C06F50">
        <w:rPr>
          <w:rFonts w:ascii="Verdana" w:hAnsi="Verdana"/>
          <w:sz w:val="20"/>
          <w:szCs w:val="20"/>
        </w:rPr>
        <w:tab/>
        <w:t xml:space="preserve">The attending practitioner shall be responsible for the preparation of a complete and legible medical record for each patient.  Its contents shall be pertinent and current.  This record shall include identification date, a complete history and physical, operative reports, pathological findings, progress notes, final diagnosis, condition on discharge, discharge summary, and autopsy report when performed.  </w:t>
      </w:r>
    </w:p>
    <w:p w:rsidR="00861297" w:rsidRPr="00C06F50" w:rsidRDefault="00861297" w:rsidP="00861297">
      <w:pPr>
        <w:jc w:val="both"/>
        <w:rPr>
          <w:rFonts w:ascii="Verdana" w:hAnsi="Verdana"/>
          <w:sz w:val="20"/>
          <w:szCs w:val="20"/>
        </w:rPr>
      </w:pPr>
    </w:p>
    <w:p w:rsidR="00861297" w:rsidRPr="00C06F50" w:rsidRDefault="00861297" w:rsidP="00861297">
      <w:pPr>
        <w:ind w:left="720"/>
        <w:jc w:val="both"/>
        <w:rPr>
          <w:rFonts w:ascii="Verdana" w:hAnsi="Verdana"/>
          <w:sz w:val="20"/>
          <w:szCs w:val="20"/>
        </w:rPr>
      </w:pPr>
      <w:r w:rsidRPr="00C06F50">
        <w:rPr>
          <w:rFonts w:ascii="Verdana" w:hAnsi="Verdana"/>
          <w:sz w:val="20"/>
          <w:szCs w:val="20"/>
        </w:rPr>
        <w:t xml:space="preserve">All clinical entries in the patient’s medical record must be accurately dated, timed and signed.  They must be legible.  Symbols and abbreviations may be used only when they have been approved by the Medical Staff.  An official record of approved abbreviations should be kept on file in the medical record department.  Copies are distributed to all clinical areas. </w:t>
      </w:r>
    </w:p>
    <w:p w:rsidR="00861297" w:rsidRPr="00C06F50" w:rsidRDefault="00861297" w:rsidP="00861297">
      <w:pPr>
        <w:jc w:val="both"/>
        <w:rPr>
          <w:rFonts w:ascii="Verdana" w:hAnsi="Verdana"/>
          <w:sz w:val="20"/>
          <w:szCs w:val="20"/>
        </w:rPr>
      </w:pPr>
    </w:p>
    <w:p w:rsidR="00861297" w:rsidRPr="0032268A" w:rsidRDefault="00861297" w:rsidP="00861297">
      <w:pPr>
        <w:ind w:left="720" w:hanging="720"/>
        <w:jc w:val="both"/>
        <w:rPr>
          <w:rFonts w:ascii="Verdana" w:hAnsi="Verdana"/>
          <w:sz w:val="20"/>
          <w:szCs w:val="20"/>
        </w:rPr>
      </w:pPr>
      <w:r w:rsidRPr="00C06F50">
        <w:rPr>
          <w:rFonts w:ascii="Verdana" w:hAnsi="Verdana"/>
          <w:sz w:val="20"/>
          <w:szCs w:val="20"/>
        </w:rPr>
        <w:t>2.</w:t>
      </w:r>
      <w:r w:rsidRPr="00C06F50">
        <w:rPr>
          <w:rFonts w:ascii="Verdana" w:hAnsi="Verdana"/>
          <w:sz w:val="20"/>
          <w:szCs w:val="20"/>
        </w:rPr>
        <w:tab/>
        <w:t xml:space="preserve">A medical record shall be started for each patient within </w:t>
      </w:r>
      <w:r w:rsidR="00E777F4">
        <w:rPr>
          <w:rFonts w:ascii="Verdana" w:hAnsi="Verdana"/>
          <w:sz w:val="20"/>
          <w:szCs w:val="20"/>
        </w:rPr>
        <w:t>twenty-four</w:t>
      </w:r>
      <w:r w:rsidRPr="00C06F50">
        <w:rPr>
          <w:rFonts w:ascii="Verdana" w:hAnsi="Verdana"/>
          <w:sz w:val="20"/>
          <w:szCs w:val="20"/>
        </w:rPr>
        <w:t xml:space="preserve"> hours.  Complete identification data, a nurse’s notation of condition on admission, and </w:t>
      </w:r>
      <w:r w:rsidRPr="00C06F50">
        <w:rPr>
          <w:rFonts w:ascii="Verdana" w:hAnsi="Verdana"/>
          <w:sz w:val="20"/>
          <w:szCs w:val="20"/>
        </w:rPr>
        <w:lastRenderedPageBreak/>
        <w:t xml:space="preserve">admission orders by the attending physician or physician designee should be documented </w:t>
      </w:r>
      <w:r w:rsidR="002B0655">
        <w:rPr>
          <w:rFonts w:ascii="Verdana" w:hAnsi="Verdana"/>
          <w:sz w:val="20"/>
          <w:szCs w:val="20"/>
        </w:rPr>
        <w:t>as soon as received</w:t>
      </w:r>
      <w:r w:rsidRPr="00C06F50">
        <w:rPr>
          <w:rFonts w:ascii="Verdana" w:hAnsi="Verdana"/>
          <w:sz w:val="20"/>
          <w:szCs w:val="20"/>
        </w:rPr>
        <w:t xml:space="preserve">.  A brief and concise admission note providing pertinent information relating to history, physical examination, and plan for treatment shall be made on all patients at the time of admission in the progress notes or on the </w:t>
      </w:r>
      <w:r w:rsidRPr="0032268A">
        <w:rPr>
          <w:rFonts w:ascii="Verdana" w:hAnsi="Verdana"/>
          <w:sz w:val="20"/>
          <w:szCs w:val="20"/>
        </w:rPr>
        <w:t xml:space="preserve">standard Short Stay H&amp;P/Admission Progress Notes form.  </w:t>
      </w:r>
    </w:p>
    <w:p w:rsidR="00861297" w:rsidRPr="0032268A" w:rsidRDefault="00861297" w:rsidP="00861297">
      <w:pPr>
        <w:jc w:val="both"/>
        <w:rPr>
          <w:rFonts w:ascii="Verdana" w:hAnsi="Verdana"/>
          <w:sz w:val="20"/>
          <w:szCs w:val="20"/>
        </w:rPr>
      </w:pPr>
    </w:p>
    <w:p w:rsidR="00861297" w:rsidRDefault="00861297" w:rsidP="00861297">
      <w:pPr>
        <w:ind w:left="720" w:hanging="720"/>
        <w:jc w:val="both"/>
        <w:rPr>
          <w:rFonts w:ascii="Verdana" w:hAnsi="Verdana"/>
          <w:sz w:val="20"/>
          <w:szCs w:val="20"/>
        </w:rPr>
      </w:pPr>
      <w:r w:rsidRPr="0032268A">
        <w:rPr>
          <w:rFonts w:ascii="Verdana" w:hAnsi="Verdana"/>
          <w:sz w:val="20"/>
          <w:szCs w:val="20"/>
        </w:rPr>
        <w:t>3.</w:t>
      </w:r>
      <w:r w:rsidRPr="0032268A">
        <w:rPr>
          <w:rFonts w:ascii="Verdana" w:hAnsi="Verdana"/>
          <w:sz w:val="20"/>
          <w:szCs w:val="20"/>
        </w:rPr>
        <w:tab/>
        <w:t xml:space="preserve">An appropriate history and physical examination shall be recorded by a physician within twenty-four hours.  </w:t>
      </w:r>
      <w:r w:rsidR="009E1330">
        <w:rPr>
          <w:rFonts w:ascii="Verdana" w:hAnsi="Verdana"/>
          <w:sz w:val="20"/>
          <w:szCs w:val="20"/>
        </w:rPr>
        <w:t xml:space="preserve">All histories and physical examinations performed by physician assistants must be co-signed by an attending physician of the service within twenty-four hours of dictation. </w:t>
      </w:r>
      <w:r w:rsidRPr="0032268A">
        <w:rPr>
          <w:rFonts w:ascii="Verdana" w:hAnsi="Verdana"/>
          <w:sz w:val="20"/>
          <w:szCs w:val="20"/>
        </w:rPr>
        <w:t>This H&amp;P should include the chief complaint, history of present illness, personal history, psycho-social assessment, family history, review of systems (includes functional status; nutritional and hydration status), physical examination, special reports such as consultations, clinical laboratory and radiology services, a provisional diagnosis, and a medical/surgical treatment plan. For patients receiving end of life care,</w:t>
      </w:r>
      <w:r w:rsidR="00BA638A">
        <w:rPr>
          <w:rFonts w:ascii="Verdana" w:hAnsi="Verdana"/>
          <w:sz w:val="20"/>
          <w:szCs w:val="20"/>
        </w:rPr>
        <w:t xml:space="preserve"> </w:t>
      </w:r>
      <w:r w:rsidR="00BA638A" w:rsidRPr="00E777F4">
        <w:rPr>
          <w:rFonts w:ascii="Verdana" w:hAnsi="Verdana"/>
          <w:sz w:val="20"/>
          <w:szCs w:val="20"/>
        </w:rPr>
        <w:t>consideration for</w:t>
      </w:r>
      <w:r w:rsidRPr="0032268A">
        <w:rPr>
          <w:rFonts w:ascii="Verdana" w:hAnsi="Verdana"/>
          <w:sz w:val="20"/>
          <w:szCs w:val="20"/>
        </w:rPr>
        <w:t xml:space="preserve"> social, spiritual, cultural and family/significant other perceptions should be documented</w:t>
      </w:r>
      <w:r w:rsidR="00BA638A">
        <w:rPr>
          <w:rFonts w:ascii="Verdana" w:hAnsi="Verdana"/>
          <w:sz w:val="20"/>
          <w:szCs w:val="20"/>
        </w:rPr>
        <w:t xml:space="preserve"> </w:t>
      </w:r>
      <w:r w:rsidR="00BA638A" w:rsidRPr="00E777F4">
        <w:rPr>
          <w:rFonts w:ascii="Verdana" w:hAnsi="Verdana"/>
          <w:sz w:val="20"/>
          <w:szCs w:val="20"/>
        </w:rPr>
        <w:t>whenever possible</w:t>
      </w:r>
      <w:r w:rsidRPr="00E777F4">
        <w:rPr>
          <w:rFonts w:ascii="Verdana" w:hAnsi="Verdana"/>
          <w:sz w:val="20"/>
          <w:szCs w:val="20"/>
        </w:rPr>
        <w:t>.</w:t>
      </w:r>
    </w:p>
    <w:p w:rsidR="00106279" w:rsidRDefault="00106279" w:rsidP="00861297">
      <w:pPr>
        <w:ind w:left="720" w:hanging="720"/>
        <w:jc w:val="both"/>
        <w:rPr>
          <w:rFonts w:ascii="Verdana" w:hAnsi="Verdana"/>
          <w:sz w:val="20"/>
          <w:szCs w:val="20"/>
        </w:rPr>
      </w:pPr>
    </w:p>
    <w:p w:rsidR="00106279" w:rsidRPr="0032268A" w:rsidRDefault="00106279" w:rsidP="00861297">
      <w:pPr>
        <w:ind w:left="720" w:hanging="720"/>
        <w:jc w:val="both"/>
        <w:rPr>
          <w:rFonts w:ascii="Verdana" w:hAnsi="Verdana"/>
          <w:sz w:val="20"/>
          <w:szCs w:val="20"/>
        </w:rPr>
      </w:pPr>
      <w:r>
        <w:rPr>
          <w:rFonts w:ascii="Verdana" w:hAnsi="Verdana"/>
          <w:sz w:val="20"/>
          <w:szCs w:val="20"/>
        </w:rPr>
        <w:tab/>
        <w:t>Outpatient procedures shall require a focused H&amp;P based on chief complaint, relevant history and procedure being performed.</w:t>
      </w:r>
      <w:r w:rsidR="002F64A8">
        <w:rPr>
          <w:rFonts w:ascii="Verdana" w:hAnsi="Verdana"/>
          <w:sz w:val="20"/>
          <w:szCs w:val="20"/>
        </w:rPr>
        <w:t xml:space="preserve">  For all cases involving surgery or a procedure requiring anesthesia services, an H&amp;P must be completed within thirty days prior to the surgery or procedure.</w:t>
      </w:r>
      <w:r w:rsidR="0077191B">
        <w:rPr>
          <w:rFonts w:ascii="Verdana" w:hAnsi="Verdana"/>
          <w:sz w:val="20"/>
          <w:szCs w:val="20"/>
        </w:rPr>
        <w:t xml:space="preserve">  An updated examination of the patient, including any changes in the patient’s condition, shall be completed and documented within twenty-four hours after admission or registration, but prior to surgery or a procedure requiring anesthesia services, when the medical history and physical examination is completed within thirty days before admission or registration.</w:t>
      </w:r>
    </w:p>
    <w:p w:rsidR="00861297" w:rsidRPr="0032268A" w:rsidRDefault="00861297" w:rsidP="00861297">
      <w:pPr>
        <w:ind w:left="-720"/>
        <w:jc w:val="both"/>
        <w:rPr>
          <w:rFonts w:ascii="Verdana" w:hAnsi="Verdana"/>
          <w:sz w:val="20"/>
          <w:szCs w:val="20"/>
        </w:rPr>
      </w:pPr>
    </w:p>
    <w:p w:rsidR="00861297" w:rsidRPr="0032268A" w:rsidRDefault="00861297" w:rsidP="00861297">
      <w:pPr>
        <w:ind w:left="720"/>
        <w:jc w:val="both"/>
        <w:rPr>
          <w:rFonts w:ascii="Verdana" w:hAnsi="Verdana"/>
          <w:sz w:val="20"/>
          <w:szCs w:val="20"/>
        </w:rPr>
      </w:pPr>
      <w:r w:rsidRPr="0032268A">
        <w:rPr>
          <w:rFonts w:ascii="Verdana" w:hAnsi="Verdana"/>
          <w:sz w:val="20"/>
          <w:szCs w:val="20"/>
        </w:rPr>
        <w:t>Any chart without a report of history and physical examination within twenty-four hours following admission shall be reported to the appropriate Department Chair and action will be taken in accordance with Rule/Regulation 1</w:t>
      </w:r>
      <w:r w:rsidR="001A24C3">
        <w:rPr>
          <w:rFonts w:ascii="Verdana" w:hAnsi="Verdana"/>
          <w:sz w:val="20"/>
          <w:szCs w:val="20"/>
        </w:rPr>
        <w:t>2</w:t>
      </w:r>
      <w:r w:rsidRPr="0032268A">
        <w:rPr>
          <w:rFonts w:ascii="Verdana" w:hAnsi="Verdana"/>
          <w:sz w:val="20"/>
          <w:szCs w:val="20"/>
        </w:rPr>
        <w:t>.</w:t>
      </w:r>
    </w:p>
    <w:p w:rsidR="00861297" w:rsidRPr="0032268A" w:rsidRDefault="00861297" w:rsidP="00861297">
      <w:pPr>
        <w:ind w:left="-720"/>
        <w:jc w:val="both"/>
        <w:rPr>
          <w:rFonts w:ascii="Verdana" w:hAnsi="Verdana"/>
          <w:sz w:val="20"/>
          <w:szCs w:val="20"/>
        </w:rPr>
      </w:pPr>
      <w:r w:rsidRPr="0032268A">
        <w:rPr>
          <w:rFonts w:ascii="Verdana" w:hAnsi="Verdana"/>
          <w:sz w:val="20"/>
          <w:szCs w:val="20"/>
        </w:rPr>
        <w:t xml:space="preserve"> </w:t>
      </w:r>
    </w:p>
    <w:p w:rsidR="00861297" w:rsidRPr="0032268A" w:rsidRDefault="00861297" w:rsidP="00E777F4">
      <w:pPr>
        <w:ind w:left="720"/>
        <w:rPr>
          <w:rFonts w:ascii="Verdana" w:hAnsi="Verdana"/>
          <w:sz w:val="20"/>
          <w:szCs w:val="20"/>
        </w:rPr>
      </w:pPr>
      <w:r w:rsidRPr="0032268A">
        <w:rPr>
          <w:rFonts w:ascii="Verdana" w:hAnsi="Verdana"/>
          <w:sz w:val="20"/>
          <w:szCs w:val="20"/>
        </w:rPr>
        <w:t xml:space="preserve">A history and physical completed within </w:t>
      </w:r>
      <w:r w:rsidR="00E777F4">
        <w:rPr>
          <w:rFonts w:ascii="Verdana" w:hAnsi="Verdana"/>
          <w:sz w:val="20"/>
          <w:szCs w:val="20"/>
        </w:rPr>
        <w:t>thirty</w:t>
      </w:r>
      <w:r w:rsidRPr="0032268A">
        <w:rPr>
          <w:rFonts w:ascii="Verdana" w:hAnsi="Verdana"/>
          <w:sz w:val="20"/>
          <w:szCs w:val="20"/>
        </w:rPr>
        <w:t xml:space="preserve"> days prior to admission is</w:t>
      </w:r>
      <w:r w:rsidR="00CB4205">
        <w:rPr>
          <w:rFonts w:ascii="Verdana" w:hAnsi="Verdana"/>
          <w:sz w:val="20"/>
          <w:szCs w:val="20"/>
        </w:rPr>
        <w:t xml:space="preserve"> </w:t>
      </w:r>
      <w:r w:rsidRPr="0032268A">
        <w:rPr>
          <w:rFonts w:ascii="Verdana" w:hAnsi="Verdana"/>
          <w:sz w:val="20"/>
          <w:szCs w:val="20"/>
        </w:rPr>
        <w:t>acceptable as long as clinical changes were noted</w:t>
      </w:r>
      <w:r w:rsidR="002B0655">
        <w:rPr>
          <w:rFonts w:ascii="Verdana" w:hAnsi="Verdana"/>
          <w:sz w:val="20"/>
          <w:szCs w:val="20"/>
        </w:rPr>
        <w:t xml:space="preserve"> according to acceptable practices</w:t>
      </w:r>
      <w:r w:rsidRPr="0032268A">
        <w:rPr>
          <w:rFonts w:ascii="Verdana" w:hAnsi="Verdana"/>
          <w:sz w:val="20"/>
          <w:szCs w:val="20"/>
        </w:rPr>
        <w:t xml:space="preserve">. </w:t>
      </w:r>
    </w:p>
    <w:p w:rsidR="00861297" w:rsidRPr="0032268A" w:rsidRDefault="00861297" w:rsidP="00861297">
      <w:pPr>
        <w:jc w:val="both"/>
        <w:rPr>
          <w:rFonts w:ascii="Verdana" w:hAnsi="Verdana"/>
          <w:sz w:val="20"/>
          <w:szCs w:val="20"/>
        </w:rPr>
      </w:pPr>
    </w:p>
    <w:p w:rsidR="00861297" w:rsidRPr="00C06F50" w:rsidRDefault="00861297" w:rsidP="00861297">
      <w:pPr>
        <w:ind w:left="720" w:hanging="720"/>
        <w:jc w:val="both"/>
        <w:rPr>
          <w:rFonts w:ascii="Verdana" w:hAnsi="Verdana"/>
          <w:sz w:val="20"/>
          <w:szCs w:val="20"/>
        </w:rPr>
      </w:pPr>
      <w:r w:rsidRPr="0032268A">
        <w:rPr>
          <w:rFonts w:ascii="Verdana" w:hAnsi="Verdana"/>
          <w:sz w:val="20"/>
          <w:szCs w:val="20"/>
        </w:rPr>
        <w:t>4.</w:t>
      </w:r>
      <w:r w:rsidRPr="0032268A">
        <w:rPr>
          <w:rFonts w:ascii="Verdana" w:hAnsi="Verdana"/>
          <w:sz w:val="20"/>
          <w:szCs w:val="20"/>
        </w:rPr>
        <w:tab/>
        <w:t>Pertinent progress notes shall be recorded daily sufficient to permit continuity of</w:t>
      </w:r>
      <w:r w:rsidRPr="00C06F50">
        <w:rPr>
          <w:rFonts w:ascii="Verdana" w:hAnsi="Verdana"/>
          <w:sz w:val="20"/>
          <w:szCs w:val="20"/>
        </w:rPr>
        <w:t xml:space="preserve"> care.  These include an account of the patient’s progress, exam findings, labs / diagnostic findings, summary of consultant recommendations, other pertinent findings, current diagnosis and a treatment plan consistent with current</w:t>
      </w:r>
      <w:r>
        <w:rPr>
          <w:rFonts w:ascii="Verdana" w:hAnsi="Verdana"/>
          <w:sz w:val="20"/>
          <w:szCs w:val="20"/>
        </w:rPr>
        <w:t xml:space="preserve"> documentation</w:t>
      </w:r>
      <w:r w:rsidRPr="00C06F50">
        <w:rPr>
          <w:rFonts w:ascii="Verdana" w:hAnsi="Verdana"/>
          <w:b/>
          <w:color w:val="0000FF"/>
          <w:sz w:val="20"/>
          <w:szCs w:val="20"/>
        </w:rPr>
        <w:t xml:space="preserve"> </w:t>
      </w:r>
      <w:r w:rsidRPr="00C06F50">
        <w:rPr>
          <w:rFonts w:ascii="Verdana" w:hAnsi="Verdana"/>
          <w:sz w:val="20"/>
          <w:szCs w:val="20"/>
        </w:rPr>
        <w:t xml:space="preserve">guidelines.  In addition, an estimate of the time the patient will need to remain in </w:t>
      </w:r>
      <w:r>
        <w:rPr>
          <w:rFonts w:ascii="Verdana" w:hAnsi="Verdana"/>
          <w:sz w:val="20"/>
          <w:szCs w:val="20"/>
        </w:rPr>
        <w:t>JM</w:t>
      </w:r>
      <w:r w:rsidR="0013190E">
        <w:rPr>
          <w:rFonts w:ascii="Verdana" w:hAnsi="Verdana"/>
          <w:sz w:val="20"/>
          <w:szCs w:val="20"/>
        </w:rPr>
        <w:t>H</w:t>
      </w:r>
      <w:r w:rsidRPr="00C06F50">
        <w:rPr>
          <w:rFonts w:ascii="Verdana" w:hAnsi="Verdana"/>
          <w:sz w:val="20"/>
          <w:szCs w:val="20"/>
        </w:rPr>
        <w:t xml:space="preserve"> and plans for post-</w:t>
      </w:r>
      <w:r>
        <w:rPr>
          <w:rFonts w:ascii="Verdana" w:hAnsi="Verdana"/>
          <w:sz w:val="20"/>
          <w:szCs w:val="20"/>
        </w:rPr>
        <w:t>JM</w:t>
      </w:r>
      <w:r w:rsidR="0013190E">
        <w:rPr>
          <w:rFonts w:ascii="Verdana" w:hAnsi="Verdana"/>
          <w:sz w:val="20"/>
          <w:szCs w:val="20"/>
        </w:rPr>
        <w:t>H</w:t>
      </w:r>
      <w:r w:rsidRPr="00C06F50">
        <w:rPr>
          <w:rFonts w:ascii="Verdana" w:hAnsi="Verdana"/>
          <w:sz w:val="20"/>
          <w:szCs w:val="20"/>
        </w:rPr>
        <w:t xml:space="preserve"> care should be included.   </w:t>
      </w:r>
    </w:p>
    <w:p w:rsidR="00861297" w:rsidRPr="00C06F50" w:rsidRDefault="00861297" w:rsidP="00861297">
      <w:pPr>
        <w:jc w:val="both"/>
        <w:rPr>
          <w:rFonts w:ascii="Verdana" w:hAnsi="Verdana"/>
          <w:sz w:val="20"/>
          <w:szCs w:val="20"/>
        </w:rPr>
      </w:pPr>
    </w:p>
    <w:p w:rsidR="00861297" w:rsidRPr="00C06F50" w:rsidRDefault="00861297" w:rsidP="00861297">
      <w:pPr>
        <w:ind w:left="720"/>
        <w:jc w:val="both"/>
        <w:rPr>
          <w:rFonts w:ascii="Verdana" w:hAnsi="Verdana"/>
          <w:sz w:val="20"/>
          <w:szCs w:val="20"/>
        </w:rPr>
      </w:pPr>
      <w:r w:rsidRPr="00C06F50">
        <w:rPr>
          <w:rFonts w:ascii="Verdana" w:hAnsi="Verdana"/>
          <w:sz w:val="20"/>
          <w:szCs w:val="20"/>
        </w:rPr>
        <w:t xml:space="preserve">Any attending physician not having a progress note completed, including signature, date and time on the chart within twenty-four </w:t>
      </w:r>
      <w:r w:rsidR="00E777F4">
        <w:rPr>
          <w:rFonts w:ascii="Verdana" w:hAnsi="Verdana"/>
          <w:sz w:val="20"/>
          <w:szCs w:val="20"/>
        </w:rPr>
        <w:t>h</w:t>
      </w:r>
      <w:r w:rsidRPr="00C06F50">
        <w:rPr>
          <w:rFonts w:ascii="Verdana" w:hAnsi="Verdana"/>
          <w:sz w:val="20"/>
          <w:szCs w:val="20"/>
        </w:rPr>
        <w:t xml:space="preserve">ours of admission and daily thereafter shall be referred to </w:t>
      </w:r>
      <w:r w:rsidRPr="00E777F4">
        <w:rPr>
          <w:rFonts w:ascii="Verdana" w:hAnsi="Verdana"/>
          <w:sz w:val="20"/>
          <w:szCs w:val="20"/>
        </w:rPr>
        <w:t>the appropriate Department Chairperson</w:t>
      </w:r>
      <w:r w:rsidR="000006DB">
        <w:rPr>
          <w:rFonts w:ascii="Verdana" w:hAnsi="Verdana"/>
          <w:sz w:val="20"/>
          <w:szCs w:val="20"/>
        </w:rPr>
        <w:t xml:space="preserve"> and the </w:t>
      </w:r>
      <w:r w:rsidR="00D20EA1">
        <w:rPr>
          <w:rFonts w:ascii="Verdana" w:hAnsi="Verdana"/>
          <w:sz w:val="20"/>
          <w:szCs w:val="20"/>
        </w:rPr>
        <w:t>Chief Medical Officer</w:t>
      </w:r>
      <w:r w:rsidR="00E777F4">
        <w:rPr>
          <w:rFonts w:ascii="Verdana" w:hAnsi="Verdana"/>
          <w:sz w:val="20"/>
          <w:szCs w:val="20"/>
        </w:rPr>
        <w:t>.</w:t>
      </w:r>
      <w:r w:rsidRPr="00C06F50">
        <w:rPr>
          <w:rFonts w:ascii="Verdana" w:hAnsi="Verdana"/>
          <w:sz w:val="20"/>
          <w:szCs w:val="20"/>
        </w:rPr>
        <w:t xml:space="preserve">  </w:t>
      </w:r>
    </w:p>
    <w:p w:rsidR="00861297" w:rsidRPr="00C06F50" w:rsidRDefault="00861297" w:rsidP="00861297">
      <w:pPr>
        <w:ind w:left="720"/>
        <w:jc w:val="both"/>
        <w:rPr>
          <w:rFonts w:ascii="Verdana" w:hAnsi="Verdana"/>
          <w:sz w:val="20"/>
          <w:szCs w:val="20"/>
        </w:rPr>
      </w:pPr>
      <w:r w:rsidRPr="00C06F50">
        <w:rPr>
          <w:rFonts w:ascii="Verdana" w:hAnsi="Verdana"/>
          <w:sz w:val="20"/>
          <w:szCs w:val="20"/>
        </w:rPr>
        <w:t xml:space="preserve"> </w:t>
      </w:r>
    </w:p>
    <w:p w:rsidR="00861297" w:rsidRPr="00C06F50" w:rsidRDefault="00861297" w:rsidP="00861297">
      <w:pPr>
        <w:ind w:left="720" w:hanging="720"/>
        <w:jc w:val="both"/>
        <w:rPr>
          <w:rFonts w:ascii="Verdana" w:hAnsi="Verdana"/>
          <w:sz w:val="20"/>
          <w:szCs w:val="20"/>
        </w:rPr>
      </w:pPr>
      <w:r w:rsidRPr="00C06F50">
        <w:rPr>
          <w:rFonts w:ascii="Verdana" w:hAnsi="Verdana"/>
          <w:sz w:val="20"/>
          <w:szCs w:val="20"/>
        </w:rPr>
        <w:t>5.</w:t>
      </w:r>
      <w:r w:rsidRPr="00C06F50">
        <w:rPr>
          <w:rFonts w:ascii="Verdana" w:hAnsi="Verdana"/>
          <w:sz w:val="20"/>
          <w:szCs w:val="20"/>
        </w:rPr>
        <w:tab/>
        <w:t xml:space="preserve">Operative reports include a detailed account of the findings at surgery as well as the details of the surgical technique.  Operative reports shall be dictated within twenty-four hours following surgery and the report promptly signed by the surgeon and made a part of the patient’s current medical record.  In addition to this dictation, a </w:t>
      </w:r>
      <w:r w:rsidRPr="00C06F50">
        <w:rPr>
          <w:rFonts w:ascii="Verdana" w:hAnsi="Verdana"/>
          <w:sz w:val="20"/>
          <w:szCs w:val="20"/>
        </w:rPr>
        <w:lastRenderedPageBreak/>
        <w:t xml:space="preserve">brief note to summarize the operative procedure is required immediately following surgery.  </w:t>
      </w:r>
    </w:p>
    <w:p w:rsidR="00861297" w:rsidRPr="00C06F50" w:rsidRDefault="00861297" w:rsidP="00861297">
      <w:pPr>
        <w:jc w:val="both"/>
        <w:rPr>
          <w:rFonts w:ascii="Verdana" w:hAnsi="Verdana"/>
          <w:sz w:val="20"/>
          <w:szCs w:val="20"/>
        </w:rPr>
      </w:pPr>
    </w:p>
    <w:p w:rsidR="00861297" w:rsidRPr="00C06F50" w:rsidRDefault="00861297" w:rsidP="00861297">
      <w:pPr>
        <w:ind w:left="720"/>
        <w:jc w:val="both"/>
        <w:rPr>
          <w:rFonts w:ascii="Verdana" w:hAnsi="Verdana"/>
          <w:sz w:val="20"/>
          <w:szCs w:val="20"/>
        </w:rPr>
      </w:pPr>
      <w:r w:rsidRPr="00C06F50">
        <w:rPr>
          <w:rFonts w:ascii="Verdana" w:hAnsi="Verdana"/>
          <w:sz w:val="20"/>
          <w:szCs w:val="20"/>
        </w:rPr>
        <w:t xml:space="preserve">Any physician not having the summary completed immediately or the operative report dictated within twenty-four hours, shall be reported to the appropriate Department Chair and action will be taken in accordance with Rule/Regulation </w:t>
      </w:r>
      <w:r w:rsidR="001A42AE">
        <w:rPr>
          <w:rFonts w:ascii="Verdana" w:hAnsi="Verdana"/>
          <w:sz w:val="20"/>
          <w:szCs w:val="20"/>
        </w:rPr>
        <w:t>B. 12 below.</w:t>
      </w:r>
      <w:r w:rsidRPr="00C06F50">
        <w:rPr>
          <w:rFonts w:ascii="Verdana" w:hAnsi="Verdana"/>
          <w:sz w:val="20"/>
          <w:szCs w:val="20"/>
        </w:rPr>
        <w:t xml:space="preserve"> </w:t>
      </w:r>
    </w:p>
    <w:p w:rsidR="00861297" w:rsidRPr="00C06F50" w:rsidRDefault="00861297" w:rsidP="00861297">
      <w:pPr>
        <w:jc w:val="both"/>
        <w:rPr>
          <w:rFonts w:ascii="Verdana" w:hAnsi="Verdana"/>
          <w:sz w:val="20"/>
          <w:szCs w:val="20"/>
        </w:rPr>
      </w:pPr>
    </w:p>
    <w:p w:rsidR="00861297" w:rsidRPr="00C06F50" w:rsidRDefault="00861297" w:rsidP="00861297">
      <w:pPr>
        <w:ind w:left="720" w:hanging="720"/>
        <w:jc w:val="both"/>
        <w:rPr>
          <w:rFonts w:ascii="Verdana" w:hAnsi="Verdana"/>
          <w:sz w:val="20"/>
          <w:szCs w:val="20"/>
        </w:rPr>
      </w:pPr>
      <w:r w:rsidRPr="00C06F50">
        <w:rPr>
          <w:rFonts w:ascii="Verdana" w:hAnsi="Verdana"/>
          <w:sz w:val="20"/>
          <w:szCs w:val="20"/>
        </w:rPr>
        <w:t>6.</w:t>
      </w:r>
      <w:r w:rsidRPr="00C06F50">
        <w:rPr>
          <w:rFonts w:ascii="Verdana" w:hAnsi="Verdana"/>
          <w:sz w:val="20"/>
          <w:szCs w:val="20"/>
        </w:rPr>
        <w:tab/>
        <w:t>Any qualified practitioner with clinical privileges can be called for consultation within his/her area of expertise.  The attending practitioner is primarily responsible for requesting consultation when indicated.  He/she will provide written authorization including the reason for the evaluation to permit another practitioner to attend or examine his</w:t>
      </w:r>
      <w:r w:rsidR="00414A97">
        <w:rPr>
          <w:rFonts w:ascii="Verdana" w:hAnsi="Verdana"/>
          <w:sz w:val="20"/>
          <w:szCs w:val="20"/>
        </w:rPr>
        <w:t>/her</w:t>
      </w:r>
      <w:r w:rsidRPr="00C06F50">
        <w:rPr>
          <w:rFonts w:ascii="Verdana" w:hAnsi="Verdana"/>
          <w:sz w:val="20"/>
          <w:szCs w:val="20"/>
        </w:rPr>
        <w:t xml:space="preserve"> patient (waived in cases of emergency) and shall act to coordinate care with other practitioners and personnel as relevant to the care of the individual patient. </w:t>
      </w:r>
    </w:p>
    <w:p w:rsidR="00861297" w:rsidRPr="00C06F50" w:rsidRDefault="00861297" w:rsidP="00861297">
      <w:pPr>
        <w:ind w:left="720" w:hanging="720"/>
        <w:jc w:val="both"/>
        <w:rPr>
          <w:rFonts w:ascii="Verdana" w:hAnsi="Verdana"/>
          <w:sz w:val="20"/>
          <w:szCs w:val="20"/>
        </w:rPr>
      </w:pPr>
    </w:p>
    <w:p w:rsidR="00861297" w:rsidRPr="00C06F50" w:rsidRDefault="00861297" w:rsidP="00861297">
      <w:pPr>
        <w:ind w:left="720"/>
        <w:jc w:val="both"/>
        <w:rPr>
          <w:rFonts w:ascii="Verdana" w:hAnsi="Verdana"/>
          <w:sz w:val="20"/>
          <w:szCs w:val="20"/>
        </w:rPr>
      </w:pPr>
      <w:r w:rsidRPr="00C06F50">
        <w:rPr>
          <w:rFonts w:ascii="Verdana" w:hAnsi="Verdana"/>
          <w:sz w:val="20"/>
          <w:szCs w:val="20"/>
        </w:rPr>
        <w:t xml:space="preserve">Consultations shall show evidence of a review of the patient’s record </w:t>
      </w:r>
      <w:r w:rsidR="00FD619A">
        <w:rPr>
          <w:rFonts w:ascii="Verdana" w:hAnsi="Verdana"/>
          <w:sz w:val="20"/>
          <w:szCs w:val="20"/>
        </w:rPr>
        <w:t xml:space="preserve">or communication of the case </w:t>
      </w:r>
      <w:r w:rsidRPr="00C06F50">
        <w:rPr>
          <w:rFonts w:ascii="Verdana" w:hAnsi="Verdana"/>
          <w:sz w:val="20"/>
          <w:szCs w:val="20"/>
        </w:rPr>
        <w:t xml:space="preserve">by the consultant, pertinent findings on examination of the patient, and the consultant’s opinions and recommendations.  This report shall be made part of the patient’s medical record.  All consults should be </w:t>
      </w:r>
      <w:r w:rsidR="00106279">
        <w:rPr>
          <w:rFonts w:ascii="Verdana" w:hAnsi="Verdana"/>
          <w:sz w:val="20"/>
          <w:szCs w:val="20"/>
        </w:rPr>
        <w:t>addressed either by telephone or in person</w:t>
      </w:r>
      <w:r w:rsidR="00106279" w:rsidRPr="00C06F50">
        <w:rPr>
          <w:rFonts w:ascii="Verdana" w:hAnsi="Verdana"/>
          <w:sz w:val="20"/>
          <w:szCs w:val="20"/>
        </w:rPr>
        <w:t xml:space="preserve"> </w:t>
      </w:r>
      <w:r w:rsidRPr="00C06F50">
        <w:rPr>
          <w:rFonts w:ascii="Verdana" w:hAnsi="Verdana"/>
          <w:sz w:val="20"/>
          <w:szCs w:val="20"/>
        </w:rPr>
        <w:t xml:space="preserve">within </w:t>
      </w:r>
      <w:r w:rsidR="00414A97">
        <w:rPr>
          <w:rFonts w:ascii="Verdana" w:hAnsi="Verdana"/>
          <w:sz w:val="20"/>
          <w:szCs w:val="20"/>
        </w:rPr>
        <w:t>twenty-four</w:t>
      </w:r>
      <w:r w:rsidRPr="00C06F50">
        <w:rPr>
          <w:rFonts w:ascii="Verdana" w:hAnsi="Verdana"/>
          <w:sz w:val="20"/>
          <w:szCs w:val="20"/>
        </w:rPr>
        <w:t xml:space="preserve"> hours.</w:t>
      </w:r>
      <w:r w:rsidR="00106279">
        <w:rPr>
          <w:rFonts w:ascii="Verdana" w:hAnsi="Verdana"/>
          <w:sz w:val="20"/>
          <w:szCs w:val="20"/>
        </w:rPr>
        <w:t xml:space="preserve">  Patients </w:t>
      </w:r>
      <w:r w:rsidR="007B2CFA">
        <w:rPr>
          <w:rFonts w:ascii="Verdana" w:hAnsi="Verdana"/>
          <w:sz w:val="20"/>
          <w:szCs w:val="20"/>
        </w:rPr>
        <w:t>s</w:t>
      </w:r>
      <w:r w:rsidR="00106279">
        <w:rPr>
          <w:rFonts w:ascii="Verdana" w:hAnsi="Verdana"/>
          <w:sz w:val="20"/>
          <w:szCs w:val="20"/>
        </w:rPr>
        <w:t>hould be seen in a time frame which would be consistent with Standards of Good Clinical Practice.</w:t>
      </w:r>
    </w:p>
    <w:p w:rsidR="00861297" w:rsidRPr="00C06F50" w:rsidRDefault="00861297" w:rsidP="00861297">
      <w:pPr>
        <w:jc w:val="both"/>
        <w:rPr>
          <w:rFonts w:ascii="Verdana" w:hAnsi="Verdana"/>
          <w:sz w:val="20"/>
          <w:szCs w:val="20"/>
        </w:rPr>
      </w:pPr>
    </w:p>
    <w:p w:rsidR="00861297" w:rsidRPr="008805FA" w:rsidRDefault="00861297" w:rsidP="00861297">
      <w:pPr>
        <w:ind w:left="720" w:hanging="720"/>
        <w:jc w:val="both"/>
        <w:rPr>
          <w:rFonts w:ascii="Verdana" w:hAnsi="Verdana"/>
          <w:sz w:val="20"/>
          <w:szCs w:val="20"/>
        </w:rPr>
      </w:pPr>
      <w:r w:rsidRPr="00C06F50">
        <w:rPr>
          <w:rFonts w:ascii="Verdana" w:hAnsi="Verdana"/>
          <w:sz w:val="20"/>
          <w:szCs w:val="20"/>
        </w:rPr>
        <w:t>7.</w:t>
      </w:r>
      <w:r w:rsidRPr="00C06F50">
        <w:rPr>
          <w:rFonts w:ascii="Verdana" w:hAnsi="Verdana"/>
          <w:sz w:val="20"/>
          <w:szCs w:val="20"/>
        </w:rPr>
        <w:tab/>
      </w:r>
      <w:r w:rsidRPr="0003052E">
        <w:rPr>
          <w:rFonts w:ascii="Verdana" w:hAnsi="Verdana"/>
          <w:sz w:val="20"/>
          <w:szCs w:val="20"/>
        </w:rPr>
        <w:t xml:space="preserve">A practitioner’s routine, telephone and/or verbal orders, when applicable to a given patient, shall be reproduced in detail on the order, dictated to a duly </w:t>
      </w:r>
      <w:r w:rsidRPr="008805FA">
        <w:rPr>
          <w:rFonts w:ascii="Verdana" w:hAnsi="Verdana"/>
          <w:sz w:val="20"/>
          <w:szCs w:val="20"/>
        </w:rPr>
        <w:t xml:space="preserve">authorized person functioning within his/her sphere of practice (i.e. Respiratory Therapist, Pharmacist, Licensed Practical Nurse, Registered Nurse) and signed by the responsible practitioner or his/her designee within </w:t>
      </w:r>
      <w:r w:rsidR="00414A97">
        <w:rPr>
          <w:rFonts w:ascii="Verdana" w:hAnsi="Verdana"/>
          <w:sz w:val="20"/>
          <w:szCs w:val="20"/>
        </w:rPr>
        <w:t>twenty-four</w:t>
      </w:r>
      <w:r w:rsidRPr="008805FA">
        <w:rPr>
          <w:rFonts w:ascii="Verdana" w:hAnsi="Verdana"/>
          <w:sz w:val="20"/>
          <w:szCs w:val="20"/>
        </w:rPr>
        <w:t xml:space="preserve"> hours. </w:t>
      </w:r>
    </w:p>
    <w:p w:rsidR="00861297" w:rsidRPr="008805FA" w:rsidRDefault="00861297" w:rsidP="00861297">
      <w:pPr>
        <w:ind w:left="720" w:hanging="720"/>
        <w:jc w:val="both"/>
        <w:rPr>
          <w:rFonts w:ascii="Verdana" w:hAnsi="Verdana"/>
          <w:sz w:val="20"/>
          <w:szCs w:val="20"/>
        </w:rPr>
      </w:pPr>
    </w:p>
    <w:p w:rsidR="00861297" w:rsidRPr="0003052E" w:rsidRDefault="00861297" w:rsidP="00861297">
      <w:pPr>
        <w:ind w:left="720"/>
        <w:jc w:val="both"/>
        <w:rPr>
          <w:rFonts w:ascii="Verdana" w:hAnsi="Verdana"/>
          <w:sz w:val="20"/>
          <w:szCs w:val="20"/>
        </w:rPr>
      </w:pPr>
      <w:r w:rsidRPr="008805FA">
        <w:rPr>
          <w:rFonts w:ascii="Verdana" w:hAnsi="Verdana"/>
          <w:sz w:val="20"/>
          <w:szCs w:val="20"/>
        </w:rPr>
        <w:t>All telephone orders will be flagged in the chart and must be signed by the physician</w:t>
      </w:r>
      <w:r w:rsidR="005741D4">
        <w:rPr>
          <w:rFonts w:ascii="Verdana" w:hAnsi="Verdana"/>
          <w:sz w:val="20"/>
          <w:szCs w:val="20"/>
        </w:rPr>
        <w:t xml:space="preserve"> </w:t>
      </w:r>
      <w:r w:rsidR="005741D4" w:rsidRPr="00414A97">
        <w:rPr>
          <w:rFonts w:ascii="Verdana" w:hAnsi="Verdana"/>
          <w:sz w:val="20"/>
          <w:szCs w:val="20"/>
        </w:rPr>
        <w:t>or his/her designee</w:t>
      </w:r>
      <w:r w:rsidR="005741D4">
        <w:rPr>
          <w:rFonts w:ascii="Verdana" w:hAnsi="Verdana"/>
          <w:sz w:val="20"/>
          <w:szCs w:val="20"/>
        </w:rPr>
        <w:t xml:space="preserve"> </w:t>
      </w:r>
      <w:r w:rsidRPr="008805FA">
        <w:rPr>
          <w:rFonts w:ascii="Verdana" w:hAnsi="Verdana"/>
          <w:sz w:val="20"/>
          <w:szCs w:val="20"/>
        </w:rPr>
        <w:t xml:space="preserve">the next business day; otherwise this will trigger an incomplete chart. </w:t>
      </w:r>
      <w:r w:rsidR="00414A97">
        <w:rPr>
          <w:rFonts w:ascii="Verdana" w:hAnsi="Verdana"/>
          <w:sz w:val="20"/>
          <w:szCs w:val="20"/>
        </w:rPr>
        <w:t>A</w:t>
      </w:r>
      <w:r w:rsidRPr="008805FA">
        <w:rPr>
          <w:rFonts w:ascii="Verdana" w:hAnsi="Verdana"/>
          <w:sz w:val="20"/>
          <w:szCs w:val="20"/>
        </w:rPr>
        <w:t xml:space="preserve"> request for a </w:t>
      </w:r>
      <w:r w:rsidR="00414A97">
        <w:rPr>
          <w:rFonts w:ascii="Verdana" w:hAnsi="Verdana"/>
          <w:sz w:val="20"/>
          <w:szCs w:val="20"/>
        </w:rPr>
        <w:t xml:space="preserve">forty-eight </w:t>
      </w:r>
      <w:r w:rsidRPr="008805FA">
        <w:rPr>
          <w:rFonts w:ascii="Verdana" w:hAnsi="Verdana"/>
          <w:sz w:val="20"/>
          <w:szCs w:val="20"/>
        </w:rPr>
        <w:t xml:space="preserve">hour extension under the current medical record suspension policy as written in the </w:t>
      </w:r>
      <w:r>
        <w:rPr>
          <w:rFonts w:ascii="Verdana" w:hAnsi="Verdana"/>
          <w:sz w:val="20"/>
          <w:szCs w:val="20"/>
        </w:rPr>
        <w:t>M</w:t>
      </w:r>
      <w:r w:rsidRPr="008805FA">
        <w:rPr>
          <w:rFonts w:ascii="Verdana" w:hAnsi="Verdana"/>
          <w:sz w:val="20"/>
          <w:szCs w:val="20"/>
        </w:rPr>
        <w:t xml:space="preserve">edical </w:t>
      </w:r>
      <w:r>
        <w:rPr>
          <w:rFonts w:ascii="Verdana" w:hAnsi="Verdana"/>
          <w:sz w:val="20"/>
          <w:szCs w:val="20"/>
        </w:rPr>
        <w:t>S</w:t>
      </w:r>
      <w:r w:rsidRPr="008805FA">
        <w:rPr>
          <w:rFonts w:ascii="Verdana" w:hAnsi="Verdana"/>
          <w:sz w:val="20"/>
          <w:szCs w:val="20"/>
        </w:rPr>
        <w:t xml:space="preserve">taff </w:t>
      </w:r>
      <w:r>
        <w:rPr>
          <w:rFonts w:ascii="Verdana" w:hAnsi="Verdana"/>
          <w:sz w:val="20"/>
          <w:szCs w:val="20"/>
        </w:rPr>
        <w:t>B</w:t>
      </w:r>
      <w:r w:rsidRPr="008805FA">
        <w:rPr>
          <w:rFonts w:ascii="Verdana" w:hAnsi="Verdana"/>
          <w:sz w:val="20"/>
          <w:szCs w:val="20"/>
        </w:rPr>
        <w:t xml:space="preserve">ylaws, </w:t>
      </w:r>
      <w:r>
        <w:rPr>
          <w:rFonts w:ascii="Verdana" w:hAnsi="Verdana"/>
          <w:sz w:val="20"/>
          <w:szCs w:val="20"/>
        </w:rPr>
        <w:t>R</w:t>
      </w:r>
      <w:r w:rsidRPr="008805FA">
        <w:rPr>
          <w:rFonts w:ascii="Verdana" w:hAnsi="Verdana"/>
          <w:sz w:val="20"/>
          <w:szCs w:val="20"/>
        </w:rPr>
        <w:t xml:space="preserve">ules &amp; </w:t>
      </w:r>
      <w:r>
        <w:rPr>
          <w:rFonts w:ascii="Verdana" w:hAnsi="Verdana"/>
          <w:sz w:val="20"/>
          <w:szCs w:val="20"/>
        </w:rPr>
        <w:t>R</w:t>
      </w:r>
      <w:r w:rsidRPr="008805FA">
        <w:rPr>
          <w:rFonts w:ascii="Verdana" w:hAnsi="Verdana"/>
          <w:sz w:val="20"/>
          <w:szCs w:val="20"/>
        </w:rPr>
        <w:t xml:space="preserve">egulations, applies. </w:t>
      </w:r>
    </w:p>
    <w:p w:rsidR="00861297" w:rsidRPr="00BD546C" w:rsidRDefault="00861297" w:rsidP="00861297">
      <w:pPr>
        <w:jc w:val="both"/>
        <w:rPr>
          <w:rFonts w:ascii="Verdana" w:hAnsi="Verdana"/>
          <w:color w:val="FF0000"/>
          <w:sz w:val="22"/>
          <w:szCs w:val="22"/>
        </w:rPr>
      </w:pPr>
    </w:p>
    <w:p w:rsidR="00861297" w:rsidRPr="00C06F50" w:rsidRDefault="00861297" w:rsidP="00861297">
      <w:pPr>
        <w:ind w:left="720" w:hanging="720"/>
        <w:jc w:val="both"/>
        <w:rPr>
          <w:rFonts w:ascii="Verdana" w:hAnsi="Verdana"/>
          <w:sz w:val="20"/>
          <w:szCs w:val="20"/>
        </w:rPr>
      </w:pPr>
      <w:r w:rsidRPr="00C06F50">
        <w:rPr>
          <w:rFonts w:ascii="Verdana" w:hAnsi="Verdana"/>
          <w:sz w:val="20"/>
          <w:szCs w:val="20"/>
        </w:rPr>
        <w:t>8.</w:t>
      </w:r>
      <w:r w:rsidRPr="00C06F50">
        <w:rPr>
          <w:rFonts w:ascii="Verdana" w:hAnsi="Verdana"/>
          <w:sz w:val="20"/>
          <w:szCs w:val="20"/>
        </w:rPr>
        <w:tab/>
        <w:t xml:space="preserve">Orders for the following will expire and will be automatically discontinued when the time indicated has elapsed unless the responsible physician renews them.  A notation will be attached to the chart </w:t>
      </w:r>
      <w:r w:rsidR="00414A97">
        <w:rPr>
          <w:rFonts w:ascii="Verdana" w:hAnsi="Verdana"/>
          <w:sz w:val="20"/>
          <w:szCs w:val="20"/>
        </w:rPr>
        <w:t>forty-eight</w:t>
      </w:r>
      <w:r w:rsidRPr="00C06F50">
        <w:rPr>
          <w:rFonts w:ascii="Verdana" w:hAnsi="Verdana"/>
          <w:sz w:val="20"/>
          <w:szCs w:val="20"/>
        </w:rPr>
        <w:t xml:space="preserve"> hours prior to this expiration.  </w:t>
      </w:r>
    </w:p>
    <w:p w:rsidR="00861297" w:rsidRPr="00C06F50" w:rsidRDefault="00861297" w:rsidP="00861297">
      <w:pPr>
        <w:ind w:left="720" w:hanging="720"/>
        <w:jc w:val="both"/>
        <w:rPr>
          <w:rFonts w:ascii="Verdana" w:hAnsi="Verdana"/>
          <w:sz w:val="20"/>
          <w:szCs w:val="20"/>
        </w:rPr>
      </w:pPr>
    </w:p>
    <w:p w:rsidR="00861297" w:rsidRPr="00C06F50" w:rsidRDefault="00861297" w:rsidP="00861297">
      <w:pPr>
        <w:ind w:left="720" w:hanging="720"/>
        <w:jc w:val="both"/>
        <w:rPr>
          <w:rFonts w:ascii="Verdana" w:hAnsi="Verdana"/>
          <w:sz w:val="20"/>
          <w:szCs w:val="20"/>
        </w:rPr>
      </w:pPr>
      <w:r w:rsidRPr="00C06F50">
        <w:rPr>
          <w:rFonts w:ascii="Verdana" w:hAnsi="Verdana"/>
          <w:sz w:val="20"/>
          <w:szCs w:val="20"/>
        </w:rPr>
        <w:tab/>
        <w:t>(a)</w:t>
      </w:r>
      <w:r w:rsidRPr="00C06F50">
        <w:rPr>
          <w:rFonts w:ascii="Verdana" w:hAnsi="Verdana"/>
          <w:sz w:val="20"/>
          <w:szCs w:val="20"/>
        </w:rPr>
        <w:tab/>
        <w:t xml:space="preserve">Schedule II Controlled Substances – </w:t>
      </w:r>
      <w:r w:rsidR="00414A97">
        <w:rPr>
          <w:rFonts w:ascii="Verdana" w:hAnsi="Verdana"/>
          <w:sz w:val="20"/>
          <w:szCs w:val="20"/>
        </w:rPr>
        <w:t>seven</w:t>
      </w:r>
      <w:r w:rsidRPr="00C06F50">
        <w:rPr>
          <w:rFonts w:ascii="Verdana" w:hAnsi="Verdana"/>
          <w:sz w:val="20"/>
          <w:szCs w:val="20"/>
        </w:rPr>
        <w:t xml:space="preserve"> days</w:t>
      </w:r>
    </w:p>
    <w:p w:rsidR="00861297" w:rsidRPr="00C06F50" w:rsidRDefault="00861297" w:rsidP="00861297">
      <w:pPr>
        <w:ind w:left="720" w:hanging="720"/>
        <w:jc w:val="both"/>
        <w:rPr>
          <w:rFonts w:ascii="Verdana" w:hAnsi="Verdana"/>
          <w:sz w:val="20"/>
          <w:szCs w:val="20"/>
        </w:rPr>
      </w:pPr>
      <w:r w:rsidRPr="00C06F50">
        <w:rPr>
          <w:rFonts w:ascii="Verdana" w:hAnsi="Verdana"/>
          <w:sz w:val="20"/>
          <w:szCs w:val="20"/>
        </w:rPr>
        <w:tab/>
        <w:t>(b)</w:t>
      </w:r>
      <w:r w:rsidRPr="00C06F50">
        <w:rPr>
          <w:rFonts w:ascii="Verdana" w:hAnsi="Verdana"/>
          <w:sz w:val="20"/>
          <w:szCs w:val="20"/>
        </w:rPr>
        <w:tab/>
        <w:t xml:space="preserve">Schedule III, IV, V Controlled Substances – </w:t>
      </w:r>
      <w:r w:rsidR="00414A97">
        <w:rPr>
          <w:rFonts w:ascii="Verdana" w:hAnsi="Verdana"/>
          <w:sz w:val="20"/>
          <w:szCs w:val="20"/>
        </w:rPr>
        <w:t>ten</w:t>
      </w:r>
      <w:r w:rsidRPr="00C06F50">
        <w:rPr>
          <w:rFonts w:ascii="Verdana" w:hAnsi="Verdana"/>
          <w:sz w:val="20"/>
          <w:szCs w:val="20"/>
        </w:rPr>
        <w:t xml:space="preserve"> days</w:t>
      </w:r>
    </w:p>
    <w:p w:rsidR="00861297" w:rsidRPr="00C06F50" w:rsidRDefault="00861297" w:rsidP="00861297">
      <w:pPr>
        <w:ind w:left="720" w:hanging="720"/>
        <w:jc w:val="both"/>
        <w:rPr>
          <w:rFonts w:ascii="Verdana" w:hAnsi="Verdana"/>
          <w:sz w:val="20"/>
          <w:szCs w:val="20"/>
        </w:rPr>
      </w:pPr>
    </w:p>
    <w:p w:rsidR="00861297" w:rsidRPr="00C06F50" w:rsidRDefault="00861297" w:rsidP="00861297">
      <w:pPr>
        <w:ind w:left="720" w:hanging="720"/>
        <w:jc w:val="both"/>
        <w:rPr>
          <w:rFonts w:ascii="Verdana" w:hAnsi="Verdana"/>
          <w:sz w:val="20"/>
          <w:szCs w:val="20"/>
        </w:rPr>
      </w:pPr>
      <w:r w:rsidRPr="00C06F50">
        <w:rPr>
          <w:rFonts w:ascii="Verdana" w:hAnsi="Verdana"/>
          <w:sz w:val="20"/>
          <w:szCs w:val="20"/>
        </w:rPr>
        <w:tab/>
        <w:t xml:space="preserve">If the physician is unreachable, the renewal will be carried over to the next day.  Orders and reorders shall be specific as to name of drugs, dose, strength and route of administration. </w:t>
      </w:r>
    </w:p>
    <w:p w:rsidR="00861297" w:rsidRPr="00C06F50" w:rsidRDefault="00861297" w:rsidP="00861297">
      <w:pPr>
        <w:jc w:val="both"/>
        <w:rPr>
          <w:rFonts w:ascii="Verdana" w:hAnsi="Verdana"/>
          <w:sz w:val="20"/>
          <w:szCs w:val="20"/>
        </w:rPr>
      </w:pPr>
    </w:p>
    <w:p w:rsidR="00861297" w:rsidRPr="00C06F50" w:rsidRDefault="00861297" w:rsidP="00861297">
      <w:pPr>
        <w:ind w:left="720" w:hanging="720"/>
        <w:jc w:val="both"/>
        <w:rPr>
          <w:rFonts w:ascii="Verdana" w:hAnsi="Verdana"/>
          <w:sz w:val="20"/>
          <w:szCs w:val="20"/>
        </w:rPr>
      </w:pPr>
      <w:r w:rsidRPr="00C06F50">
        <w:rPr>
          <w:rFonts w:ascii="Verdana" w:hAnsi="Verdana"/>
          <w:sz w:val="20"/>
          <w:szCs w:val="20"/>
        </w:rPr>
        <w:t>9.</w:t>
      </w:r>
      <w:r w:rsidRPr="00C06F50">
        <w:rPr>
          <w:rFonts w:ascii="Verdana" w:hAnsi="Verdana"/>
          <w:sz w:val="20"/>
          <w:szCs w:val="20"/>
        </w:rPr>
        <w:tab/>
        <w:t xml:space="preserve">Final diagnosis shall be recorded in full at the time of discharge of all patients as well as the physician discharge order, medication reconciliation and W-10 Interagency Referral forms.  These are to be completed in their entirety prior to the discharge of </w:t>
      </w:r>
      <w:r w:rsidRPr="00C06F50">
        <w:rPr>
          <w:rFonts w:ascii="Verdana" w:hAnsi="Verdana"/>
          <w:sz w:val="20"/>
          <w:szCs w:val="20"/>
        </w:rPr>
        <w:lastRenderedPageBreak/>
        <w:t xml:space="preserve">any patient from </w:t>
      </w:r>
      <w:r>
        <w:rPr>
          <w:rFonts w:ascii="Verdana" w:hAnsi="Verdana"/>
          <w:sz w:val="20"/>
          <w:szCs w:val="20"/>
        </w:rPr>
        <w:t>JM</w:t>
      </w:r>
      <w:r w:rsidR="0013190E">
        <w:rPr>
          <w:rFonts w:ascii="Verdana" w:hAnsi="Verdana"/>
          <w:sz w:val="20"/>
          <w:szCs w:val="20"/>
        </w:rPr>
        <w:t>H</w:t>
      </w:r>
      <w:r w:rsidRPr="00C06F50">
        <w:rPr>
          <w:rFonts w:ascii="Verdana" w:hAnsi="Verdana"/>
          <w:sz w:val="20"/>
          <w:szCs w:val="20"/>
        </w:rPr>
        <w:t xml:space="preserve">.  The form should be completed by the attending physician or his/her designee.  </w:t>
      </w:r>
    </w:p>
    <w:p w:rsidR="00861297" w:rsidRPr="00C06F50" w:rsidRDefault="00861297" w:rsidP="00861297">
      <w:pPr>
        <w:jc w:val="both"/>
        <w:rPr>
          <w:rFonts w:ascii="Verdana" w:hAnsi="Verdana"/>
          <w:sz w:val="20"/>
          <w:szCs w:val="20"/>
        </w:rPr>
      </w:pPr>
    </w:p>
    <w:p w:rsidR="00861297" w:rsidRPr="00C06F50" w:rsidRDefault="00861297" w:rsidP="00861297">
      <w:pPr>
        <w:ind w:left="720" w:hanging="720"/>
        <w:jc w:val="both"/>
        <w:rPr>
          <w:rFonts w:ascii="Verdana" w:hAnsi="Verdana"/>
          <w:sz w:val="20"/>
          <w:szCs w:val="20"/>
        </w:rPr>
      </w:pPr>
      <w:r w:rsidRPr="00C06F50">
        <w:rPr>
          <w:rFonts w:ascii="Verdana" w:hAnsi="Verdana"/>
          <w:sz w:val="20"/>
          <w:szCs w:val="20"/>
        </w:rPr>
        <w:t xml:space="preserve">10. </w:t>
      </w:r>
      <w:r w:rsidRPr="00C06F50">
        <w:rPr>
          <w:rFonts w:ascii="Verdana" w:hAnsi="Verdana"/>
          <w:sz w:val="20"/>
          <w:szCs w:val="20"/>
        </w:rPr>
        <w:tab/>
        <w:t xml:space="preserve">A Discharge Summary shall be dictated on all medical records of patients hospitalized over </w:t>
      </w:r>
      <w:r w:rsidR="00106279">
        <w:rPr>
          <w:rFonts w:ascii="Verdana" w:hAnsi="Verdana"/>
          <w:sz w:val="20"/>
          <w:szCs w:val="20"/>
        </w:rPr>
        <w:t xml:space="preserve">twenty-four </w:t>
      </w:r>
      <w:r w:rsidRPr="00C06F50">
        <w:rPr>
          <w:rFonts w:ascii="Verdana" w:hAnsi="Verdana"/>
          <w:sz w:val="20"/>
          <w:szCs w:val="20"/>
        </w:rPr>
        <w:t>hours</w:t>
      </w:r>
      <w:r w:rsidR="00106279">
        <w:rPr>
          <w:rFonts w:ascii="Verdana" w:hAnsi="Verdana"/>
          <w:sz w:val="20"/>
          <w:szCs w:val="20"/>
        </w:rPr>
        <w:t>, including those patients in observation,</w:t>
      </w:r>
      <w:r w:rsidRPr="00C06F50">
        <w:rPr>
          <w:rFonts w:ascii="Verdana" w:hAnsi="Verdana"/>
          <w:sz w:val="20"/>
          <w:szCs w:val="20"/>
        </w:rPr>
        <w:t xml:space="preserve"> or in cases of a death or surgery in less than </w:t>
      </w:r>
      <w:r w:rsidR="00106279">
        <w:rPr>
          <w:rFonts w:ascii="Verdana" w:hAnsi="Verdana"/>
          <w:sz w:val="20"/>
          <w:szCs w:val="20"/>
        </w:rPr>
        <w:t>twenty-four</w:t>
      </w:r>
      <w:r w:rsidRPr="00C06F50">
        <w:rPr>
          <w:rFonts w:ascii="Verdana" w:hAnsi="Verdana"/>
          <w:sz w:val="20"/>
          <w:szCs w:val="20"/>
        </w:rPr>
        <w:t xml:space="preserve"> hours</w:t>
      </w:r>
      <w:r w:rsidR="00524FA1">
        <w:rPr>
          <w:rFonts w:ascii="Verdana" w:hAnsi="Verdana"/>
          <w:sz w:val="20"/>
          <w:szCs w:val="20"/>
        </w:rPr>
        <w:t xml:space="preserve"> of admission</w:t>
      </w:r>
      <w:r w:rsidRPr="00C06F50">
        <w:rPr>
          <w:rFonts w:ascii="Verdana" w:hAnsi="Verdana"/>
          <w:sz w:val="20"/>
          <w:szCs w:val="20"/>
        </w:rPr>
        <w:t xml:space="preserve">.  In all instances, the content of the medical record shall be sufficient to justify the diagnosis and warrant the treatment and end result.  </w:t>
      </w:r>
    </w:p>
    <w:p w:rsidR="00861297" w:rsidRPr="00C06F50" w:rsidRDefault="00861297" w:rsidP="00861297">
      <w:pPr>
        <w:ind w:left="720" w:hanging="720"/>
        <w:jc w:val="both"/>
        <w:rPr>
          <w:rFonts w:ascii="Verdana" w:hAnsi="Verdana"/>
          <w:sz w:val="20"/>
          <w:szCs w:val="20"/>
        </w:rPr>
      </w:pPr>
    </w:p>
    <w:p w:rsidR="00861297" w:rsidRPr="00C06F50" w:rsidRDefault="00861297" w:rsidP="00861297">
      <w:pPr>
        <w:ind w:left="720"/>
        <w:jc w:val="both"/>
        <w:rPr>
          <w:rFonts w:ascii="Verdana" w:hAnsi="Verdana"/>
          <w:sz w:val="20"/>
          <w:szCs w:val="20"/>
        </w:rPr>
      </w:pPr>
      <w:r w:rsidRPr="00C06F50">
        <w:rPr>
          <w:rFonts w:ascii="Verdana" w:hAnsi="Verdana"/>
          <w:sz w:val="20"/>
          <w:szCs w:val="20"/>
        </w:rPr>
        <w:t>The Discharge Summary should include a final diagnosis, essential elements of the History and Physical exam, clinical course, operative interventions, special reports such as consultations, clinical laboratory, radiology services and others, and condition at discharge, medications, home care, diet and first follow-up appointment.  All summaries shall be si</w:t>
      </w:r>
      <w:r w:rsidR="00414A97">
        <w:rPr>
          <w:rFonts w:ascii="Verdana" w:hAnsi="Verdana"/>
          <w:sz w:val="20"/>
          <w:szCs w:val="20"/>
        </w:rPr>
        <w:t>g</w:t>
      </w:r>
      <w:r w:rsidRPr="00C06F50">
        <w:rPr>
          <w:rFonts w:ascii="Verdana" w:hAnsi="Verdana"/>
          <w:sz w:val="20"/>
          <w:szCs w:val="20"/>
        </w:rPr>
        <w:t xml:space="preserve">ned by the responsible practitioner or similarly privileged physician.  </w:t>
      </w:r>
    </w:p>
    <w:p w:rsidR="00861297" w:rsidRPr="00C06F50" w:rsidRDefault="00861297" w:rsidP="00861297">
      <w:pPr>
        <w:jc w:val="both"/>
        <w:rPr>
          <w:rFonts w:ascii="Verdana" w:hAnsi="Verdana"/>
          <w:sz w:val="20"/>
          <w:szCs w:val="20"/>
        </w:rPr>
      </w:pPr>
    </w:p>
    <w:p w:rsidR="00861297" w:rsidRPr="00C06F50" w:rsidRDefault="00861297" w:rsidP="00861297">
      <w:pPr>
        <w:ind w:left="720"/>
        <w:jc w:val="both"/>
        <w:rPr>
          <w:rFonts w:ascii="Verdana" w:hAnsi="Verdana"/>
          <w:sz w:val="20"/>
          <w:szCs w:val="20"/>
        </w:rPr>
      </w:pPr>
      <w:r w:rsidRPr="00C06F50">
        <w:rPr>
          <w:rFonts w:ascii="Verdana" w:hAnsi="Verdana"/>
          <w:sz w:val="20"/>
          <w:szCs w:val="20"/>
        </w:rPr>
        <w:t xml:space="preserve">Any physician not having completed the patient record including the Discharge Order or Discharge </w:t>
      </w:r>
      <w:r>
        <w:rPr>
          <w:rFonts w:ascii="Verdana" w:hAnsi="Verdana"/>
          <w:sz w:val="20"/>
          <w:szCs w:val="20"/>
        </w:rPr>
        <w:t>S</w:t>
      </w:r>
      <w:r w:rsidRPr="00C06F50">
        <w:rPr>
          <w:rFonts w:ascii="Verdana" w:hAnsi="Verdana"/>
          <w:sz w:val="20"/>
          <w:szCs w:val="20"/>
        </w:rPr>
        <w:t>ummary within two weeks shall be reported to the appropriate Department Chair and action will be taken in accordance with Rule/Regulation B. 12 below.</w:t>
      </w:r>
    </w:p>
    <w:p w:rsidR="00861297" w:rsidRPr="00C06F50" w:rsidRDefault="00861297" w:rsidP="00861297">
      <w:pPr>
        <w:jc w:val="both"/>
        <w:rPr>
          <w:rFonts w:ascii="Verdana" w:hAnsi="Verdana"/>
          <w:sz w:val="20"/>
          <w:szCs w:val="20"/>
        </w:rPr>
      </w:pPr>
    </w:p>
    <w:p w:rsidR="00861297" w:rsidRPr="00C06F50" w:rsidRDefault="00861297" w:rsidP="00861297">
      <w:pPr>
        <w:ind w:left="720" w:hanging="720"/>
        <w:jc w:val="both"/>
        <w:rPr>
          <w:rFonts w:ascii="Verdana" w:hAnsi="Verdana"/>
          <w:sz w:val="20"/>
          <w:szCs w:val="20"/>
        </w:rPr>
      </w:pPr>
      <w:r w:rsidRPr="00C06F50">
        <w:rPr>
          <w:rFonts w:ascii="Verdana" w:hAnsi="Verdana"/>
          <w:sz w:val="20"/>
          <w:szCs w:val="20"/>
        </w:rPr>
        <w:t>11.</w:t>
      </w:r>
      <w:r w:rsidRPr="00C06F50">
        <w:rPr>
          <w:rFonts w:ascii="Verdana" w:hAnsi="Verdana"/>
          <w:sz w:val="20"/>
          <w:szCs w:val="20"/>
        </w:rPr>
        <w:tab/>
        <w:t xml:space="preserve">A medical record shall not be permanently filed until it is completed by the responsible practitioner.  </w:t>
      </w:r>
    </w:p>
    <w:p w:rsidR="00861297" w:rsidRPr="00C06F50" w:rsidRDefault="00861297" w:rsidP="00861297">
      <w:pPr>
        <w:jc w:val="both"/>
        <w:rPr>
          <w:rFonts w:ascii="Verdana" w:hAnsi="Verdana"/>
          <w:sz w:val="20"/>
          <w:szCs w:val="20"/>
        </w:rPr>
      </w:pPr>
    </w:p>
    <w:p w:rsidR="00861297" w:rsidRPr="00C06F50" w:rsidRDefault="00861297" w:rsidP="00861297">
      <w:pPr>
        <w:ind w:left="720" w:hanging="720"/>
        <w:jc w:val="both"/>
        <w:rPr>
          <w:rFonts w:ascii="Verdana" w:hAnsi="Verdana"/>
          <w:sz w:val="20"/>
          <w:szCs w:val="20"/>
        </w:rPr>
      </w:pPr>
      <w:r w:rsidRPr="00C06F50">
        <w:rPr>
          <w:rFonts w:ascii="Verdana" w:hAnsi="Verdana"/>
          <w:sz w:val="20"/>
          <w:szCs w:val="20"/>
        </w:rPr>
        <w:t>12.</w:t>
      </w:r>
      <w:r w:rsidRPr="00C06F50">
        <w:rPr>
          <w:rFonts w:ascii="Verdana" w:hAnsi="Verdana"/>
          <w:sz w:val="20"/>
          <w:szCs w:val="20"/>
        </w:rPr>
        <w:tab/>
        <w:t>The Chairperson of the appropriate Department or his/her designee, upon notification of infractions</w:t>
      </w:r>
      <w:r w:rsidR="003F1128">
        <w:rPr>
          <w:rFonts w:ascii="Verdana" w:hAnsi="Verdana"/>
          <w:sz w:val="20"/>
          <w:szCs w:val="20"/>
        </w:rPr>
        <w:t>,</w:t>
      </w:r>
      <w:r w:rsidRPr="00C06F50">
        <w:rPr>
          <w:rFonts w:ascii="Verdana" w:hAnsi="Verdana"/>
          <w:sz w:val="20"/>
          <w:szCs w:val="20"/>
        </w:rPr>
        <w:t xml:space="preserve"> may decide to grant an additional forty-eight hours to complete any incomplete chart or have the provider placed immediately on medical records suspension.  If granted the additional forty-eight hours and the charts remain incomplete, the physician in question shall automatically be placed on medical record suspension.  </w:t>
      </w:r>
      <w:r w:rsidR="003F1128">
        <w:rPr>
          <w:rFonts w:ascii="Verdana" w:hAnsi="Verdana"/>
          <w:sz w:val="20"/>
          <w:szCs w:val="20"/>
        </w:rPr>
        <w:t xml:space="preserve">The granting of any additional forty-eight hours will be documented in the practitioner’s OPPE report.  </w:t>
      </w:r>
      <w:r w:rsidRPr="00C06F50">
        <w:rPr>
          <w:rFonts w:ascii="Verdana" w:hAnsi="Verdana"/>
          <w:sz w:val="20"/>
          <w:szCs w:val="20"/>
        </w:rPr>
        <w:t>The Directo</w:t>
      </w:r>
      <w:r w:rsidR="00B76C32">
        <w:rPr>
          <w:rFonts w:ascii="Verdana" w:hAnsi="Verdana"/>
          <w:sz w:val="20"/>
          <w:szCs w:val="20"/>
        </w:rPr>
        <w:t>r</w:t>
      </w:r>
      <w:r w:rsidRPr="00C06F50">
        <w:rPr>
          <w:rFonts w:ascii="Verdana" w:hAnsi="Verdana"/>
          <w:sz w:val="20"/>
          <w:szCs w:val="20"/>
        </w:rPr>
        <w:t xml:space="preserve"> of Health Information Services or the Chair of the appropriate Department or designee shall release such affected physicians from suspension as soon as the deficient records are completed.  </w:t>
      </w:r>
    </w:p>
    <w:p w:rsidR="00861297" w:rsidRPr="00C06F50" w:rsidRDefault="00861297" w:rsidP="00861297">
      <w:pPr>
        <w:jc w:val="both"/>
        <w:rPr>
          <w:rFonts w:ascii="Verdana" w:hAnsi="Verdana"/>
          <w:sz w:val="20"/>
          <w:szCs w:val="20"/>
        </w:rPr>
      </w:pPr>
    </w:p>
    <w:p w:rsidR="00861297" w:rsidRPr="00C06F50" w:rsidRDefault="00861297" w:rsidP="00861297">
      <w:pPr>
        <w:ind w:left="720" w:hanging="720"/>
        <w:jc w:val="both"/>
        <w:rPr>
          <w:rFonts w:ascii="Verdana" w:hAnsi="Verdana"/>
          <w:sz w:val="20"/>
          <w:szCs w:val="20"/>
        </w:rPr>
      </w:pPr>
      <w:r w:rsidRPr="00C06F50">
        <w:rPr>
          <w:rFonts w:ascii="Verdana" w:hAnsi="Verdana"/>
          <w:sz w:val="20"/>
          <w:szCs w:val="20"/>
        </w:rPr>
        <w:t>13.</w:t>
      </w:r>
      <w:r w:rsidRPr="00C06F50">
        <w:rPr>
          <w:rFonts w:ascii="Verdana" w:hAnsi="Verdana"/>
          <w:sz w:val="20"/>
          <w:szCs w:val="20"/>
        </w:rPr>
        <w:tab/>
        <w:t xml:space="preserve">Once a physician is placed on medical record suspension, he/she is not allowed to admit new patients, perform new consults, perform surgeries, or perform procedures </w:t>
      </w:r>
      <w:r w:rsidRPr="00414A97">
        <w:rPr>
          <w:rFonts w:ascii="Verdana" w:hAnsi="Verdana"/>
          <w:sz w:val="20"/>
          <w:szCs w:val="20"/>
        </w:rPr>
        <w:t xml:space="preserve">except </w:t>
      </w:r>
      <w:r w:rsidR="008F55BC" w:rsidRPr="00414A97">
        <w:rPr>
          <w:rFonts w:ascii="Verdana" w:hAnsi="Verdana"/>
          <w:sz w:val="20"/>
          <w:szCs w:val="20"/>
        </w:rPr>
        <w:t>in emergency or life threatening situations</w:t>
      </w:r>
      <w:r w:rsidRPr="00C06F50">
        <w:rPr>
          <w:rFonts w:ascii="Verdana" w:hAnsi="Verdana"/>
          <w:sz w:val="20"/>
          <w:szCs w:val="20"/>
        </w:rPr>
        <w:t xml:space="preserve">.  They are allowed to continue to care for patients already in his/her care in </w:t>
      </w:r>
      <w:r>
        <w:rPr>
          <w:rFonts w:ascii="Verdana" w:hAnsi="Verdana"/>
          <w:sz w:val="20"/>
          <w:szCs w:val="20"/>
        </w:rPr>
        <w:t>JM</w:t>
      </w:r>
      <w:r w:rsidR="0013190E">
        <w:rPr>
          <w:rFonts w:ascii="Verdana" w:hAnsi="Verdana"/>
          <w:sz w:val="20"/>
          <w:szCs w:val="20"/>
        </w:rPr>
        <w:t>H</w:t>
      </w:r>
      <w:r w:rsidRPr="00C06F50">
        <w:rPr>
          <w:rFonts w:ascii="Verdana" w:hAnsi="Verdana"/>
          <w:sz w:val="20"/>
          <w:szCs w:val="20"/>
        </w:rPr>
        <w:t xml:space="preserve">.  Medical records suspension does not affect Emergency </w:t>
      </w:r>
      <w:r>
        <w:rPr>
          <w:rFonts w:ascii="Verdana" w:hAnsi="Verdana"/>
          <w:sz w:val="20"/>
          <w:szCs w:val="20"/>
        </w:rPr>
        <w:t>Department</w:t>
      </w:r>
      <w:r w:rsidRPr="00C06F50">
        <w:rPr>
          <w:rFonts w:ascii="Verdana" w:hAnsi="Verdana"/>
          <w:sz w:val="20"/>
          <w:szCs w:val="20"/>
        </w:rPr>
        <w:t xml:space="preserve"> back-up schedules.  </w:t>
      </w:r>
    </w:p>
    <w:p w:rsidR="00861297" w:rsidRDefault="00861297" w:rsidP="00861297">
      <w:pPr>
        <w:rPr>
          <w:rFonts w:ascii="Verdana" w:hAnsi="Verdana"/>
          <w:sz w:val="20"/>
          <w:szCs w:val="20"/>
        </w:rPr>
      </w:pPr>
    </w:p>
    <w:p w:rsidR="00861297" w:rsidRPr="00C06F50" w:rsidRDefault="00861297" w:rsidP="00861297">
      <w:pPr>
        <w:rPr>
          <w:rFonts w:ascii="Verdana" w:hAnsi="Verdana"/>
          <w:b/>
          <w:sz w:val="20"/>
          <w:szCs w:val="20"/>
          <w:u w:val="single"/>
        </w:rPr>
      </w:pPr>
      <w:r w:rsidRPr="00C06F50">
        <w:rPr>
          <w:rFonts w:ascii="Verdana" w:hAnsi="Verdana"/>
          <w:b/>
          <w:sz w:val="20"/>
          <w:szCs w:val="20"/>
        </w:rPr>
        <w:t xml:space="preserve">C. </w:t>
      </w:r>
      <w:r w:rsidRPr="00C06F50">
        <w:rPr>
          <w:rFonts w:ascii="Verdana" w:hAnsi="Verdana"/>
          <w:b/>
          <w:sz w:val="20"/>
          <w:szCs w:val="20"/>
        </w:rPr>
        <w:tab/>
      </w:r>
      <w:r w:rsidRPr="00C06F50">
        <w:rPr>
          <w:rFonts w:ascii="Verdana" w:hAnsi="Verdana"/>
          <w:b/>
          <w:sz w:val="20"/>
          <w:szCs w:val="20"/>
          <w:u w:val="single"/>
        </w:rPr>
        <w:t>GENERAL CONDUCT OF CARE</w:t>
      </w:r>
    </w:p>
    <w:p w:rsidR="00861297" w:rsidRPr="00C06F50" w:rsidRDefault="00861297" w:rsidP="00861297">
      <w:pPr>
        <w:rPr>
          <w:rFonts w:ascii="Verdana" w:hAnsi="Verdana"/>
          <w:sz w:val="20"/>
          <w:szCs w:val="20"/>
        </w:rPr>
      </w:pPr>
    </w:p>
    <w:p w:rsidR="00861297" w:rsidRPr="00C06F50" w:rsidRDefault="00861297" w:rsidP="00861297">
      <w:pPr>
        <w:ind w:left="720" w:hanging="720"/>
        <w:jc w:val="both"/>
        <w:rPr>
          <w:rFonts w:ascii="Verdana" w:hAnsi="Verdana"/>
          <w:sz w:val="20"/>
          <w:szCs w:val="20"/>
        </w:rPr>
      </w:pPr>
      <w:r w:rsidRPr="00C06F50">
        <w:rPr>
          <w:rFonts w:ascii="Verdana" w:hAnsi="Verdana"/>
          <w:sz w:val="20"/>
          <w:szCs w:val="20"/>
        </w:rPr>
        <w:t>1.</w:t>
      </w:r>
      <w:r w:rsidRPr="00C06F50">
        <w:rPr>
          <w:rFonts w:ascii="Verdana" w:hAnsi="Verdana"/>
          <w:sz w:val="20"/>
          <w:szCs w:val="20"/>
        </w:rPr>
        <w:tab/>
        <w:t xml:space="preserve">Informed Consent - Except in </w:t>
      </w:r>
      <w:r>
        <w:rPr>
          <w:rFonts w:ascii="Verdana" w:hAnsi="Verdana"/>
          <w:sz w:val="20"/>
          <w:szCs w:val="20"/>
        </w:rPr>
        <w:t>e</w:t>
      </w:r>
      <w:r w:rsidRPr="00C06F50">
        <w:rPr>
          <w:rFonts w:ascii="Verdana" w:hAnsi="Verdana"/>
          <w:sz w:val="20"/>
          <w:szCs w:val="20"/>
        </w:rPr>
        <w:t>mergency situations, the responsible practitioner</w:t>
      </w:r>
      <w:r w:rsidR="00182A40">
        <w:rPr>
          <w:rFonts w:ascii="Verdana" w:hAnsi="Verdana"/>
          <w:sz w:val="20"/>
          <w:szCs w:val="20"/>
        </w:rPr>
        <w:t>, covering practitioner, or Advanced Practice Professional under the direct supervision of the responsible practitioner,</w:t>
      </w:r>
      <w:r w:rsidRPr="00C06F50">
        <w:rPr>
          <w:rFonts w:ascii="Verdana" w:hAnsi="Verdana"/>
          <w:sz w:val="20"/>
          <w:szCs w:val="20"/>
        </w:rPr>
        <w:t xml:space="preserve"> shall obtain proper informed consent as a prerequisite for any procedure or treatment (i.e. blood transfusion) for which it is appropriate and provide evidence of consent by a form signed by the patient or, when the patient is incapable of consenting, by the patient’s representative.  In cases of emergency, or whenever appropriate, the physician also shall write an explanatory note concerning </w:t>
      </w:r>
      <w:r w:rsidRPr="00C06F50">
        <w:rPr>
          <w:rFonts w:ascii="Verdana" w:hAnsi="Verdana"/>
          <w:sz w:val="20"/>
          <w:szCs w:val="20"/>
        </w:rPr>
        <w:lastRenderedPageBreak/>
        <w:t>consent in the patient’s medical record.  The extent of information to be supplied by the practitioner</w:t>
      </w:r>
      <w:r w:rsidR="00847E69">
        <w:rPr>
          <w:rFonts w:ascii="Verdana" w:hAnsi="Verdana"/>
          <w:sz w:val="20"/>
          <w:szCs w:val="20"/>
        </w:rPr>
        <w:t>, covering practitioner, or Advanced Practice Professional under the direct supervision of the responsible practitioner,</w:t>
      </w:r>
      <w:r w:rsidRPr="00C06F50">
        <w:rPr>
          <w:rFonts w:ascii="Verdana" w:hAnsi="Verdana"/>
          <w:sz w:val="20"/>
          <w:szCs w:val="20"/>
        </w:rPr>
        <w:t xml:space="preserve"> to the patient shall include the specific procedure or treatment or both, the reasonably foreseeable risks, and the known alternatives for care and treatment. </w:t>
      </w:r>
      <w:r w:rsidR="00847E69">
        <w:rPr>
          <w:rFonts w:ascii="Verdana" w:hAnsi="Verdana"/>
          <w:sz w:val="20"/>
          <w:szCs w:val="20"/>
        </w:rPr>
        <w:t xml:space="preserve">If the procedure and/or treatment </w:t>
      </w:r>
      <w:proofErr w:type="gramStart"/>
      <w:r w:rsidR="00847E69">
        <w:rPr>
          <w:rFonts w:ascii="Verdana" w:hAnsi="Verdana"/>
          <w:sz w:val="20"/>
          <w:szCs w:val="20"/>
        </w:rPr>
        <w:t>is</w:t>
      </w:r>
      <w:proofErr w:type="gramEnd"/>
      <w:r w:rsidR="00847E69">
        <w:rPr>
          <w:rFonts w:ascii="Verdana" w:hAnsi="Verdana"/>
          <w:sz w:val="20"/>
          <w:szCs w:val="20"/>
        </w:rPr>
        <w:t xml:space="preserve"> to be performed by a practitioner</w:t>
      </w:r>
      <w:r w:rsidRPr="00C06F50">
        <w:rPr>
          <w:rFonts w:ascii="Verdana" w:hAnsi="Verdana"/>
          <w:sz w:val="20"/>
          <w:szCs w:val="20"/>
        </w:rPr>
        <w:t xml:space="preserve"> </w:t>
      </w:r>
      <w:r w:rsidR="00847E69">
        <w:rPr>
          <w:rFonts w:ascii="Verdana" w:hAnsi="Verdana"/>
          <w:sz w:val="20"/>
          <w:szCs w:val="20"/>
        </w:rPr>
        <w:t>who did not obtain consent, the performing practitioner</w:t>
      </w:r>
      <w:r w:rsidR="00EA7795">
        <w:rPr>
          <w:rFonts w:ascii="Verdana" w:hAnsi="Verdana"/>
          <w:sz w:val="20"/>
          <w:szCs w:val="20"/>
        </w:rPr>
        <w:t xml:space="preserve"> must also co-sign the consent at the time of procedure and/or treatment.</w:t>
      </w:r>
    </w:p>
    <w:p w:rsidR="00861297" w:rsidRPr="00C06F50" w:rsidRDefault="00861297" w:rsidP="00861297">
      <w:pPr>
        <w:jc w:val="both"/>
        <w:rPr>
          <w:rFonts w:ascii="Verdana" w:hAnsi="Verdana"/>
          <w:sz w:val="20"/>
          <w:szCs w:val="20"/>
        </w:rPr>
      </w:pPr>
    </w:p>
    <w:p w:rsidR="00861297" w:rsidRPr="00C06F50" w:rsidRDefault="00861297" w:rsidP="00861297">
      <w:pPr>
        <w:ind w:left="720" w:hanging="720"/>
        <w:jc w:val="both"/>
        <w:rPr>
          <w:rFonts w:ascii="Verdana" w:hAnsi="Verdana"/>
          <w:sz w:val="20"/>
          <w:szCs w:val="20"/>
        </w:rPr>
      </w:pPr>
      <w:r w:rsidRPr="00C06F50">
        <w:rPr>
          <w:rFonts w:ascii="Verdana" w:hAnsi="Verdana"/>
          <w:sz w:val="20"/>
          <w:szCs w:val="20"/>
        </w:rPr>
        <w:t>2.</w:t>
      </w:r>
      <w:r w:rsidRPr="00C06F50">
        <w:rPr>
          <w:rFonts w:ascii="Verdana" w:hAnsi="Verdana"/>
          <w:sz w:val="20"/>
          <w:szCs w:val="20"/>
        </w:rPr>
        <w:tab/>
        <w:t>Pharmacy Standards – All drugs and medications administered to patients sha</w:t>
      </w:r>
      <w:r w:rsidR="00993492">
        <w:rPr>
          <w:rFonts w:ascii="Verdana" w:hAnsi="Verdana"/>
          <w:sz w:val="20"/>
          <w:szCs w:val="20"/>
        </w:rPr>
        <w:t xml:space="preserve">ll be FDA </w:t>
      </w:r>
      <w:r w:rsidRPr="00C06F50">
        <w:rPr>
          <w:rFonts w:ascii="Verdana" w:hAnsi="Verdana"/>
          <w:sz w:val="20"/>
          <w:szCs w:val="20"/>
        </w:rPr>
        <w:t xml:space="preserve">approved and meet the standards set by the United States Pharmacopeia/National Formulary.  Drugs for bona fide clinical investigations may be exceptions as well as new drugs that will be added to the next addition of USP/NF.  These shall be used in full accordance with the Statement of Principles Involved in the use of Investigational Drugs in Hospitals and all regulations of the Federal Drug Administration.  Only those pharmaceuticals currently approved by the Medical Staff shall be included in the Formulary.  </w:t>
      </w:r>
    </w:p>
    <w:p w:rsidR="00861297" w:rsidRPr="00C06F50" w:rsidRDefault="00861297" w:rsidP="00861297">
      <w:pPr>
        <w:jc w:val="both"/>
        <w:rPr>
          <w:rFonts w:ascii="Verdana" w:hAnsi="Verdana"/>
          <w:sz w:val="20"/>
          <w:szCs w:val="20"/>
        </w:rPr>
      </w:pPr>
    </w:p>
    <w:p w:rsidR="00861297" w:rsidRPr="00C06F50" w:rsidRDefault="00861297" w:rsidP="00861297">
      <w:pPr>
        <w:ind w:left="720"/>
        <w:jc w:val="both"/>
        <w:rPr>
          <w:rFonts w:ascii="Verdana" w:hAnsi="Verdana"/>
          <w:sz w:val="20"/>
          <w:szCs w:val="20"/>
        </w:rPr>
      </w:pPr>
      <w:r w:rsidRPr="00C06F50">
        <w:rPr>
          <w:rFonts w:ascii="Verdana" w:hAnsi="Verdana"/>
          <w:sz w:val="20"/>
          <w:szCs w:val="20"/>
        </w:rPr>
        <w:t xml:space="preserve">The Pharmacy will dispense the brand stocked for a medication order regardless of the brand actually ordered unless the physician states on the medication order that the specific brand is medically necessary.  In this case, the pharmacy will make </w:t>
      </w:r>
      <w:r w:rsidR="00B96E2E" w:rsidRPr="00414A97">
        <w:rPr>
          <w:rFonts w:ascii="Verdana" w:hAnsi="Verdana"/>
          <w:sz w:val="20"/>
          <w:szCs w:val="20"/>
        </w:rPr>
        <w:t>every reasonabl</w:t>
      </w:r>
      <w:r w:rsidR="00F152E9" w:rsidRPr="00F152E9">
        <w:rPr>
          <w:rFonts w:ascii="Verdana" w:hAnsi="Verdana"/>
          <w:sz w:val="20"/>
          <w:szCs w:val="20"/>
        </w:rPr>
        <w:t>e</w:t>
      </w:r>
      <w:r w:rsidR="00B96E2E" w:rsidRPr="00B96E2E">
        <w:rPr>
          <w:rFonts w:ascii="Verdana" w:hAnsi="Verdana"/>
          <w:b/>
          <w:i/>
          <w:sz w:val="20"/>
          <w:szCs w:val="20"/>
        </w:rPr>
        <w:t xml:space="preserve"> </w:t>
      </w:r>
      <w:r w:rsidRPr="00C06F50">
        <w:rPr>
          <w:rFonts w:ascii="Verdana" w:hAnsi="Verdana"/>
          <w:sz w:val="20"/>
          <w:szCs w:val="20"/>
        </w:rPr>
        <w:t xml:space="preserve">effort to obtain the desired brand within </w:t>
      </w:r>
      <w:r w:rsidR="00414A97">
        <w:rPr>
          <w:rFonts w:ascii="Verdana" w:hAnsi="Verdana"/>
          <w:sz w:val="20"/>
          <w:szCs w:val="20"/>
        </w:rPr>
        <w:t>twenty-four</w:t>
      </w:r>
      <w:r w:rsidRPr="00C06F50">
        <w:rPr>
          <w:rFonts w:ascii="Verdana" w:hAnsi="Verdana"/>
          <w:sz w:val="20"/>
          <w:szCs w:val="20"/>
        </w:rPr>
        <w:t xml:space="preserve"> hours.  Stocked brand will be dispensed until desired brand can be obtained.</w:t>
      </w:r>
    </w:p>
    <w:p w:rsidR="00861297" w:rsidRPr="00C06F50" w:rsidRDefault="00861297" w:rsidP="00861297">
      <w:pPr>
        <w:jc w:val="both"/>
        <w:rPr>
          <w:rFonts w:ascii="Verdana" w:hAnsi="Verdana"/>
          <w:sz w:val="20"/>
          <w:szCs w:val="20"/>
        </w:rPr>
      </w:pPr>
    </w:p>
    <w:p w:rsidR="00861297" w:rsidRPr="00C06F50" w:rsidRDefault="00861297" w:rsidP="00861297">
      <w:pPr>
        <w:ind w:left="720"/>
        <w:jc w:val="both"/>
        <w:rPr>
          <w:rFonts w:ascii="Verdana" w:hAnsi="Verdana"/>
          <w:sz w:val="20"/>
          <w:szCs w:val="20"/>
        </w:rPr>
      </w:pPr>
      <w:r w:rsidRPr="00C06F50">
        <w:rPr>
          <w:rFonts w:ascii="Verdana" w:hAnsi="Verdana"/>
          <w:sz w:val="20"/>
          <w:szCs w:val="20"/>
        </w:rPr>
        <w:t xml:space="preserve">If the physician orders a non-formulary drug that is not covered by the automatic substitution Formulary, he/she will be contacted to determine if a Formulary drug in the same class might be substituted.  If not, the Pharmacy will make every effort to obtain the non-formulary drug as soon as possible.  The Pharmacy will inform the physician of the expected arrival of the medication for potential substitution in the interim.  </w:t>
      </w:r>
    </w:p>
    <w:p w:rsidR="00861297" w:rsidRPr="00C06F50" w:rsidRDefault="00861297" w:rsidP="00861297">
      <w:pPr>
        <w:jc w:val="both"/>
        <w:rPr>
          <w:rFonts w:ascii="Verdana" w:hAnsi="Verdana"/>
          <w:sz w:val="20"/>
          <w:szCs w:val="20"/>
        </w:rPr>
      </w:pPr>
    </w:p>
    <w:p w:rsidR="00861297" w:rsidRPr="00C06F50" w:rsidRDefault="00861297" w:rsidP="00861297">
      <w:pPr>
        <w:ind w:left="720"/>
        <w:jc w:val="both"/>
        <w:rPr>
          <w:rFonts w:ascii="Verdana" w:hAnsi="Verdana"/>
          <w:sz w:val="20"/>
          <w:szCs w:val="20"/>
        </w:rPr>
      </w:pPr>
      <w:r w:rsidRPr="00C06F50">
        <w:rPr>
          <w:rFonts w:ascii="Verdana" w:hAnsi="Verdana"/>
          <w:sz w:val="20"/>
          <w:szCs w:val="20"/>
        </w:rPr>
        <w:t xml:space="preserve">A physician may request a non-formulary drug be added and must document the rational for including the drug, addressing the question as to why this drug product should be used in place of the therapeutically equivalent product.  Requests will be considered at the next scheduled Pharmacy &amp; Therapeutics Committee meeting and a recommendation made to the Medical Executive Committee. </w:t>
      </w:r>
    </w:p>
    <w:p w:rsidR="00861297" w:rsidRPr="00C06F50" w:rsidRDefault="00861297" w:rsidP="00861297">
      <w:pPr>
        <w:jc w:val="both"/>
        <w:rPr>
          <w:rFonts w:ascii="Verdana" w:hAnsi="Verdana"/>
          <w:sz w:val="20"/>
          <w:szCs w:val="20"/>
        </w:rPr>
      </w:pPr>
    </w:p>
    <w:p w:rsidR="00861297" w:rsidRPr="00C06F50" w:rsidRDefault="00861297" w:rsidP="00861297">
      <w:pPr>
        <w:ind w:left="720"/>
        <w:jc w:val="both"/>
        <w:rPr>
          <w:rFonts w:ascii="Verdana" w:hAnsi="Verdana"/>
          <w:sz w:val="20"/>
          <w:szCs w:val="20"/>
        </w:rPr>
      </w:pPr>
      <w:r w:rsidRPr="00C06F50">
        <w:rPr>
          <w:rFonts w:ascii="Verdana" w:hAnsi="Verdana"/>
          <w:sz w:val="20"/>
          <w:szCs w:val="20"/>
        </w:rPr>
        <w:t xml:space="preserve">New drug products which have not been considered for inclusion in the Formulary will be treated as a non-formulary drug until a trial is requested through the Pharmacy &amp; Therapeutics Committee.  Trial medications will be stocked by the Pharmacy for a period of three months then evaluated for possible addition to the Formulary.  </w:t>
      </w:r>
    </w:p>
    <w:p w:rsidR="00861297" w:rsidRPr="00C06F50" w:rsidRDefault="00861297" w:rsidP="00861297">
      <w:pPr>
        <w:rPr>
          <w:rFonts w:ascii="Verdana" w:hAnsi="Verdana"/>
          <w:sz w:val="20"/>
          <w:szCs w:val="20"/>
        </w:rPr>
      </w:pPr>
    </w:p>
    <w:p w:rsidR="00861297" w:rsidRPr="003A415C" w:rsidRDefault="00861297" w:rsidP="00861297">
      <w:pPr>
        <w:tabs>
          <w:tab w:val="left" w:pos="432"/>
          <w:tab w:val="left" w:pos="1008"/>
          <w:tab w:val="left" w:pos="1584"/>
          <w:tab w:val="left" w:pos="2016"/>
          <w:tab w:val="left" w:pos="5472"/>
        </w:tabs>
        <w:jc w:val="both"/>
        <w:rPr>
          <w:rFonts w:ascii="Arial" w:hAnsi="Arial"/>
        </w:rPr>
      </w:pPr>
      <w:r w:rsidRPr="003A415C">
        <w:rPr>
          <w:rFonts w:ascii="Verdana" w:hAnsi="Verdana"/>
          <w:b/>
          <w:sz w:val="20"/>
          <w:szCs w:val="20"/>
        </w:rPr>
        <w:t xml:space="preserve">D. </w:t>
      </w:r>
      <w:r w:rsidRPr="003A415C">
        <w:rPr>
          <w:rFonts w:ascii="Verdana" w:hAnsi="Verdana"/>
          <w:b/>
          <w:sz w:val="20"/>
          <w:szCs w:val="20"/>
        </w:rPr>
        <w:tab/>
        <w:t xml:space="preserve">    </w:t>
      </w:r>
      <w:r w:rsidRPr="00861297">
        <w:rPr>
          <w:rFonts w:ascii="Verdana" w:hAnsi="Verdana"/>
          <w:b/>
          <w:caps/>
          <w:sz w:val="20"/>
          <w:szCs w:val="20"/>
          <w:u w:val="single"/>
        </w:rPr>
        <w:t>Amendments</w:t>
      </w:r>
      <w:r w:rsidRPr="00861297">
        <w:rPr>
          <w:rFonts w:ascii="Verdana" w:hAnsi="Verdana"/>
          <w:b/>
          <w:caps/>
          <w:sz w:val="20"/>
          <w:szCs w:val="20"/>
          <w:u w:val="single"/>
        </w:rPr>
        <w:br/>
      </w:r>
    </w:p>
    <w:p w:rsidR="00861297" w:rsidRPr="002F65BF" w:rsidRDefault="00861297" w:rsidP="00861297">
      <w:pPr>
        <w:tabs>
          <w:tab w:val="left" w:pos="432"/>
          <w:tab w:val="left" w:pos="1008"/>
          <w:tab w:val="left" w:pos="1584"/>
          <w:tab w:val="left" w:pos="2016"/>
          <w:tab w:val="left" w:pos="5472"/>
        </w:tabs>
        <w:ind w:left="720"/>
        <w:jc w:val="both"/>
        <w:rPr>
          <w:rFonts w:ascii="Verdana" w:hAnsi="Verdana"/>
          <w:sz w:val="20"/>
          <w:szCs w:val="20"/>
        </w:rPr>
      </w:pPr>
      <w:r w:rsidRPr="003A415C">
        <w:rPr>
          <w:rFonts w:ascii="Verdana" w:hAnsi="Verdana"/>
          <w:sz w:val="20"/>
          <w:szCs w:val="20"/>
        </w:rPr>
        <w:t>These Rules and Regulations may be amended at any regular meeting of the Staff by a majority vote, and such an amendment shall be effective when approved by the Medical Executive Committee and the Board.</w:t>
      </w:r>
    </w:p>
    <w:p w:rsidR="00861297" w:rsidRDefault="00861297" w:rsidP="00861297">
      <w:pPr>
        <w:rPr>
          <w:rFonts w:ascii="Verdana" w:hAnsi="Verdana"/>
          <w:sz w:val="20"/>
          <w:szCs w:val="20"/>
        </w:rPr>
      </w:pPr>
    </w:p>
    <w:p w:rsidR="000C74DB" w:rsidRPr="000C74DB" w:rsidRDefault="000C74DB" w:rsidP="000C74DB">
      <w:pPr>
        <w:tabs>
          <w:tab w:val="left" w:pos="432"/>
          <w:tab w:val="left" w:pos="1008"/>
          <w:tab w:val="left" w:pos="1728"/>
          <w:tab w:val="left" w:pos="2160"/>
        </w:tabs>
        <w:jc w:val="center"/>
        <w:rPr>
          <w:rFonts w:ascii="Verdana" w:hAnsi="Verdana"/>
          <w:b/>
          <w:sz w:val="22"/>
          <w:szCs w:val="22"/>
        </w:rPr>
      </w:pPr>
      <w:r w:rsidRPr="000C74DB">
        <w:rPr>
          <w:rFonts w:ascii="Verdana" w:hAnsi="Verdana"/>
          <w:b/>
          <w:sz w:val="22"/>
          <w:szCs w:val="22"/>
        </w:rPr>
        <w:lastRenderedPageBreak/>
        <w:t>BYLAWS, RULES AND REGULATIONS</w:t>
      </w:r>
    </w:p>
    <w:p w:rsidR="000C74DB" w:rsidRPr="000C74DB" w:rsidRDefault="000C74DB" w:rsidP="000C74DB">
      <w:pPr>
        <w:tabs>
          <w:tab w:val="left" w:pos="432"/>
          <w:tab w:val="left" w:pos="1008"/>
          <w:tab w:val="left" w:pos="1728"/>
          <w:tab w:val="left" w:pos="2160"/>
        </w:tabs>
        <w:jc w:val="center"/>
        <w:rPr>
          <w:rFonts w:ascii="Verdana" w:hAnsi="Verdana"/>
          <w:b/>
          <w:sz w:val="22"/>
          <w:szCs w:val="22"/>
        </w:rPr>
      </w:pPr>
    </w:p>
    <w:p w:rsidR="000C74DB" w:rsidRPr="000C74DB" w:rsidRDefault="000C74DB" w:rsidP="000C74DB">
      <w:pPr>
        <w:tabs>
          <w:tab w:val="left" w:pos="432"/>
          <w:tab w:val="left" w:pos="1008"/>
          <w:tab w:val="left" w:pos="1728"/>
          <w:tab w:val="left" w:pos="2160"/>
        </w:tabs>
        <w:jc w:val="center"/>
        <w:rPr>
          <w:rFonts w:ascii="Verdana" w:hAnsi="Verdana"/>
          <w:b/>
          <w:sz w:val="22"/>
          <w:szCs w:val="22"/>
        </w:rPr>
      </w:pPr>
      <w:r w:rsidRPr="000C74DB">
        <w:rPr>
          <w:rFonts w:ascii="Verdana" w:hAnsi="Verdana"/>
          <w:b/>
          <w:sz w:val="22"/>
          <w:szCs w:val="22"/>
        </w:rPr>
        <w:t>OF</w:t>
      </w:r>
    </w:p>
    <w:p w:rsidR="000C74DB" w:rsidRPr="000C74DB" w:rsidRDefault="000C74DB" w:rsidP="000C74DB">
      <w:pPr>
        <w:tabs>
          <w:tab w:val="left" w:pos="432"/>
          <w:tab w:val="left" w:pos="1008"/>
          <w:tab w:val="left" w:pos="1728"/>
          <w:tab w:val="left" w:pos="2160"/>
        </w:tabs>
        <w:jc w:val="center"/>
        <w:rPr>
          <w:rFonts w:ascii="Verdana" w:hAnsi="Verdana"/>
          <w:b/>
          <w:sz w:val="22"/>
          <w:szCs w:val="22"/>
        </w:rPr>
      </w:pPr>
    </w:p>
    <w:p w:rsidR="000C74DB" w:rsidRPr="000C74DB" w:rsidRDefault="000C74DB" w:rsidP="000C74DB">
      <w:pPr>
        <w:tabs>
          <w:tab w:val="left" w:pos="432"/>
          <w:tab w:val="left" w:pos="1008"/>
          <w:tab w:val="left" w:pos="1728"/>
          <w:tab w:val="left" w:pos="2160"/>
        </w:tabs>
        <w:jc w:val="center"/>
        <w:rPr>
          <w:rFonts w:ascii="Verdana" w:hAnsi="Verdana"/>
          <w:b/>
          <w:sz w:val="22"/>
          <w:szCs w:val="22"/>
        </w:rPr>
      </w:pPr>
      <w:r w:rsidRPr="000C74DB">
        <w:rPr>
          <w:rFonts w:ascii="Verdana" w:hAnsi="Verdana"/>
          <w:b/>
          <w:sz w:val="22"/>
          <w:szCs w:val="22"/>
        </w:rPr>
        <w:t xml:space="preserve">JOHNSON MEMORIAL </w:t>
      </w:r>
      <w:r w:rsidR="0013190E">
        <w:rPr>
          <w:rFonts w:ascii="Verdana" w:hAnsi="Verdana"/>
          <w:b/>
          <w:sz w:val="22"/>
          <w:szCs w:val="22"/>
        </w:rPr>
        <w:t>HOSPITAL</w:t>
      </w:r>
    </w:p>
    <w:p w:rsidR="000C74DB" w:rsidRPr="000C74DB" w:rsidRDefault="000C74DB" w:rsidP="000C74DB">
      <w:pPr>
        <w:tabs>
          <w:tab w:val="left" w:pos="432"/>
          <w:tab w:val="left" w:pos="1008"/>
          <w:tab w:val="left" w:pos="1728"/>
          <w:tab w:val="left" w:pos="2160"/>
        </w:tabs>
        <w:jc w:val="center"/>
        <w:rPr>
          <w:rFonts w:ascii="Verdana" w:hAnsi="Verdana"/>
          <w:b/>
          <w:sz w:val="22"/>
          <w:szCs w:val="22"/>
        </w:rPr>
      </w:pPr>
    </w:p>
    <w:p w:rsidR="000C74DB" w:rsidRPr="000C74DB" w:rsidRDefault="000C74DB" w:rsidP="000C74DB">
      <w:pPr>
        <w:tabs>
          <w:tab w:val="left" w:pos="432"/>
          <w:tab w:val="left" w:pos="1008"/>
          <w:tab w:val="left" w:pos="1728"/>
          <w:tab w:val="left" w:pos="2160"/>
        </w:tabs>
        <w:jc w:val="center"/>
        <w:rPr>
          <w:rFonts w:ascii="Verdana" w:hAnsi="Verdana"/>
          <w:sz w:val="22"/>
          <w:szCs w:val="22"/>
        </w:rPr>
      </w:pPr>
      <w:r w:rsidRPr="000C74DB">
        <w:rPr>
          <w:rFonts w:ascii="Verdana" w:hAnsi="Verdana"/>
          <w:b/>
          <w:sz w:val="22"/>
          <w:szCs w:val="22"/>
        </w:rPr>
        <w:t>MEDICAL STAFF</w:t>
      </w:r>
    </w:p>
    <w:p w:rsidR="000C74DB" w:rsidRPr="000C74DB" w:rsidRDefault="000C74DB" w:rsidP="000C74DB">
      <w:pPr>
        <w:tabs>
          <w:tab w:val="left" w:pos="432"/>
          <w:tab w:val="left" w:pos="1008"/>
          <w:tab w:val="left" w:pos="1728"/>
          <w:tab w:val="left" w:pos="2160"/>
        </w:tabs>
        <w:jc w:val="center"/>
        <w:rPr>
          <w:rFonts w:ascii="Verdana" w:hAnsi="Verdana"/>
          <w:sz w:val="22"/>
          <w:szCs w:val="22"/>
        </w:rPr>
      </w:pPr>
    </w:p>
    <w:p w:rsidR="000C74DB" w:rsidRPr="000C74DB" w:rsidRDefault="000C74DB" w:rsidP="000C74DB">
      <w:pPr>
        <w:tabs>
          <w:tab w:val="left" w:pos="432"/>
          <w:tab w:val="left" w:pos="1008"/>
          <w:tab w:val="left" w:pos="1728"/>
          <w:tab w:val="left" w:pos="2160"/>
        </w:tabs>
        <w:jc w:val="center"/>
        <w:rPr>
          <w:rFonts w:ascii="Verdana" w:hAnsi="Verdana"/>
          <w:sz w:val="22"/>
          <w:szCs w:val="22"/>
        </w:rPr>
      </w:pPr>
    </w:p>
    <w:p w:rsidR="000C74DB" w:rsidRPr="000C74DB" w:rsidRDefault="000C74DB" w:rsidP="000C74DB">
      <w:pPr>
        <w:tabs>
          <w:tab w:val="left" w:pos="432"/>
          <w:tab w:val="left" w:pos="1008"/>
          <w:tab w:val="left" w:pos="1728"/>
          <w:tab w:val="left" w:pos="2160"/>
        </w:tabs>
        <w:jc w:val="center"/>
        <w:rPr>
          <w:rFonts w:ascii="Verdana" w:hAnsi="Verdana"/>
          <w:sz w:val="22"/>
          <w:szCs w:val="22"/>
        </w:rPr>
      </w:pPr>
    </w:p>
    <w:p w:rsidR="000C74DB" w:rsidRPr="000C74DB" w:rsidRDefault="000C74DB" w:rsidP="000C74DB">
      <w:pPr>
        <w:tabs>
          <w:tab w:val="left" w:pos="432"/>
          <w:tab w:val="left" w:pos="1008"/>
          <w:tab w:val="left" w:pos="1728"/>
          <w:tab w:val="left" w:pos="2160"/>
        </w:tabs>
        <w:jc w:val="center"/>
        <w:rPr>
          <w:rFonts w:ascii="Verdana" w:hAnsi="Verdana"/>
          <w:sz w:val="22"/>
          <w:szCs w:val="22"/>
        </w:rPr>
      </w:pPr>
    </w:p>
    <w:p w:rsidR="000C74DB" w:rsidRPr="000C74DB" w:rsidRDefault="000C74DB" w:rsidP="000C74DB">
      <w:pPr>
        <w:tabs>
          <w:tab w:val="left" w:pos="432"/>
          <w:tab w:val="left" w:pos="1008"/>
          <w:tab w:val="left" w:pos="1728"/>
          <w:tab w:val="left" w:pos="2160"/>
        </w:tabs>
        <w:jc w:val="center"/>
        <w:rPr>
          <w:rFonts w:ascii="Verdana" w:hAnsi="Verdana"/>
          <w:sz w:val="22"/>
          <w:szCs w:val="22"/>
        </w:rPr>
      </w:pPr>
    </w:p>
    <w:p w:rsidR="000C74DB" w:rsidRPr="000C74DB" w:rsidRDefault="000C74DB" w:rsidP="000C74DB">
      <w:pPr>
        <w:tabs>
          <w:tab w:val="left" w:pos="432"/>
          <w:tab w:val="left" w:pos="1008"/>
          <w:tab w:val="left" w:pos="1728"/>
          <w:tab w:val="left" w:pos="2160"/>
        </w:tabs>
        <w:jc w:val="center"/>
        <w:rPr>
          <w:rFonts w:ascii="Verdana" w:hAnsi="Verdana"/>
          <w:sz w:val="22"/>
          <w:szCs w:val="22"/>
        </w:rPr>
      </w:pPr>
    </w:p>
    <w:p w:rsidR="000C74DB" w:rsidRPr="000C74DB" w:rsidRDefault="000C74DB" w:rsidP="000C74DB">
      <w:pPr>
        <w:tabs>
          <w:tab w:val="left" w:pos="432"/>
          <w:tab w:val="left" w:pos="1008"/>
          <w:tab w:val="left" w:pos="1728"/>
          <w:tab w:val="left" w:pos="2160"/>
        </w:tabs>
        <w:jc w:val="both"/>
        <w:rPr>
          <w:rFonts w:ascii="Verdana" w:hAnsi="Verdana"/>
          <w:sz w:val="22"/>
          <w:szCs w:val="22"/>
        </w:rPr>
      </w:pPr>
      <w:proofErr w:type="gramStart"/>
      <w:r w:rsidRPr="000C74DB">
        <w:rPr>
          <w:rFonts w:ascii="Verdana" w:hAnsi="Verdana"/>
          <w:sz w:val="22"/>
          <w:szCs w:val="22"/>
        </w:rPr>
        <w:t xml:space="preserve">Adopted by the Active Medical Staff and </w:t>
      </w:r>
      <w:r w:rsidR="00861297">
        <w:rPr>
          <w:rFonts w:ascii="Verdana" w:hAnsi="Verdana"/>
          <w:sz w:val="22"/>
          <w:szCs w:val="22"/>
        </w:rPr>
        <w:t xml:space="preserve">the </w:t>
      </w:r>
      <w:r w:rsidRPr="000C74DB">
        <w:rPr>
          <w:rFonts w:ascii="Verdana" w:hAnsi="Verdana"/>
          <w:sz w:val="22"/>
          <w:szCs w:val="22"/>
        </w:rPr>
        <w:t xml:space="preserve">Board </w:t>
      </w:r>
      <w:r w:rsidR="00FC2415">
        <w:rPr>
          <w:rFonts w:ascii="Verdana" w:hAnsi="Verdana"/>
          <w:sz w:val="22"/>
          <w:szCs w:val="22"/>
        </w:rPr>
        <w:t xml:space="preserve">of </w:t>
      </w:r>
      <w:r w:rsidR="008F7146">
        <w:rPr>
          <w:rFonts w:ascii="Verdana" w:hAnsi="Verdana"/>
          <w:sz w:val="22"/>
          <w:szCs w:val="22"/>
        </w:rPr>
        <w:t>Directors</w:t>
      </w:r>
      <w:r w:rsidR="00FC2415">
        <w:rPr>
          <w:rFonts w:ascii="Verdana" w:hAnsi="Verdana"/>
          <w:sz w:val="22"/>
          <w:szCs w:val="22"/>
        </w:rPr>
        <w:t xml:space="preserve"> o</w:t>
      </w:r>
      <w:r w:rsidRPr="000C74DB">
        <w:rPr>
          <w:rFonts w:ascii="Verdana" w:hAnsi="Verdana"/>
          <w:sz w:val="22"/>
          <w:szCs w:val="22"/>
        </w:rPr>
        <w:t xml:space="preserve">f Johnson Memorial </w:t>
      </w:r>
      <w:r w:rsidR="0013190E">
        <w:rPr>
          <w:rFonts w:ascii="Verdana" w:hAnsi="Verdana"/>
          <w:sz w:val="22"/>
          <w:szCs w:val="22"/>
        </w:rPr>
        <w:t>Hospital</w:t>
      </w:r>
      <w:r w:rsidRPr="000C74DB">
        <w:rPr>
          <w:rFonts w:ascii="Verdana" w:hAnsi="Verdana"/>
          <w:sz w:val="22"/>
          <w:szCs w:val="22"/>
        </w:rPr>
        <w:t xml:space="preserve"> effective </w:t>
      </w:r>
      <w:r w:rsidR="003746AE">
        <w:rPr>
          <w:rFonts w:ascii="Verdana" w:hAnsi="Verdana"/>
          <w:sz w:val="22"/>
          <w:szCs w:val="22"/>
        </w:rPr>
        <w:t>August 2</w:t>
      </w:r>
      <w:bookmarkStart w:id="0" w:name="_GoBack"/>
      <w:bookmarkEnd w:id="0"/>
      <w:r w:rsidR="00C563BC">
        <w:rPr>
          <w:rFonts w:ascii="Verdana" w:hAnsi="Verdana"/>
          <w:sz w:val="22"/>
          <w:szCs w:val="22"/>
        </w:rPr>
        <w:t>, 2019</w:t>
      </w:r>
      <w:r w:rsidR="002B1690">
        <w:rPr>
          <w:rFonts w:ascii="Verdana" w:hAnsi="Verdana"/>
          <w:sz w:val="22"/>
          <w:szCs w:val="22"/>
        </w:rPr>
        <w:t>.</w:t>
      </w:r>
      <w:proofErr w:type="gramEnd"/>
    </w:p>
    <w:p w:rsidR="000C74DB" w:rsidRPr="000C74DB" w:rsidRDefault="000C74DB" w:rsidP="000C74DB">
      <w:pPr>
        <w:tabs>
          <w:tab w:val="left" w:pos="432"/>
          <w:tab w:val="left" w:pos="1008"/>
          <w:tab w:val="left" w:pos="1728"/>
          <w:tab w:val="left" w:pos="2160"/>
        </w:tabs>
        <w:jc w:val="both"/>
        <w:rPr>
          <w:rFonts w:ascii="Verdana" w:hAnsi="Verdana"/>
          <w:sz w:val="22"/>
          <w:szCs w:val="22"/>
        </w:rPr>
      </w:pPr>
    </w:p>
    <w:p w:rsidR="000C74DB" w:rsidRPr="000C74DB" w:rsidRDefault="000C74DB" w:rsidP="000C74DB">
      <w:pPr>
        <w:tabs>
          <w:tab w:val="left" w:pos="432"/>
          <w:tab w:val="left" w:pos="1008"/>
          <w:tab w:val="left" w:pos="1728"/>
          <w:tab w:val="left" w:pos="2160"/>
        </w:tabs>
        <w:jc w:val="both"/>
        <w:rPr>
          <w:rFonts w:ascii="Verdana" w:hAnsi="Verdana"/>
          <w:sz w:val="22"/>
          <w:szCs w:val="22"/>
        </w:rPr>
      </w:pPr>
    </w:p>
    <w:p w:rsidR="000C74DB" w:rsidRPr="000C74DB" w:rsidRDefault="000C74DB" w:rsidP="000C74DB">
      <w:pPr>
        <w:tabs>
          <w:tab w:val="left" w:pos="432"/>
          <w:tab w:val="left" w:pos="1008"/>
          <w:tab w:val="left" w:pos="1728"/>
          <w:tab w:val="left" w:pos="2160"/>
        </w:tabs>
        <w:jc w:val="both"/>
        <w:rPr>
          <w:rFonts w:ascii="Verdana" w:hAnsi="Verdana"/>
          <w:sz w:val="22"/>
          <w:szCs w:val="22"/>
        </w:rPr>
      </w:pPr>
    </w:p>
    <w:p w:rsidR="000C74DB" w:rsidRPr="000C74DB" w:rsidRDefault="000C74DB" w:rsidP="000C74DB">
      <w:pPr>
        <w:tabs>
          <w:tab w:val="left" w:pos="432"/>
          <w:tab w:val="left" w:pos="1008"/>
          <w:tab w:val="left" w:pos="1728"/>
          <w:tab w:val="left" w:pos="2160"/>
        </w:tabs>
        <w:jc w:val="both"/>
        <w:rPr>
          <w:rFonts w:ascii="Verdana" w:hAnsi="Verdana"/>
          <w:sz w:val="22"/>
          <w:szCs w:val="22"/>
        </w:rPr>
      </w:pPr>
    </w:p>
    <w:p w:rsidR="000C74DB" w:rsidRPr="000C74DB" w:rsidRDefault="000C74DB" w:rsidP="000C74DB">
      <w:pPr>
        <w:tabs>
          <w:tab w:val="left" w:pos="432"/>
          <w:tab w:val="left" w:pos="1008"/>
          <w:tab w:val="left" w:pos="1728"/>
          <w:tab w:val="left" w:pos="2160"/>
        </w:tabs>
        <w:jc w:val="both"/>
        <w:rPr>
          <w:rFonts w:ascii="Verdana" w:hAnsi="Verdana"/>
          <w:sz w:val="22"/>
          <w:szCs w:val="22"/>
        </w:rPr>
      </w:pPr>
    </w:p>
    <w:p w:rsidR="000C74DB" w:rsidRPr="000C74DB" w:rsidRDefault="000C74DB" w:rsidP="000C74DB">
      <w:pPr>
        <w:tabs>
          <w:tab w:val="left" w:pos="432"/>
          <w:tab w:val="left" w:pos="1008"/>
          <w:tab w:val="left" w:pos="1728"/>
          <w:tab w:val="left" w:pos="2160"/>
        </w:tabs>
        <w:jc w:val="both"/>
        <w:rPr>
          <w:rFonts w:ascii="Verdana" w:hAnsi="Verdana"/>
          <w:sz w:val="22"/>
          <w:szCs w:val="22"/>
        </w:rPr>
      </w:pPr>
    </w:p>
    <w:p w:rsidR="00FC2415" w:rsidRPr="00FC2415" w:rsidRDefault="006B521A" w:rsidP="000C74DB">
      <w:pPr>
        <w:tabs>
          <w:tab w:val="left" w:pos="432"/>
          <w:tab w:val="left" w:pos="1008"/>
          <w:tab w:val="left" w:pos="1728"/>
          <w:tab w:val="left" w:pos="2160"/>
        </w:tabs>
        <w:jc w:val="both"/>
        <w:rPr>
          <w:rFonts w:ascii="Verdana" w:hAnsi="Verdana"/>
          <w:sz w:val="22"/>
          <w:szCs w:val="22"/>
          <w:u w:val="single"/>
        </w:rPr>
      </w:pPr>
      <w:r>
        <w:rPr>
          <w:rFonts w:ascii="Verdana" w:hAnsi="Verdana"/>
          <w:sz w:val="22"/>
          <w:szCs w:val="22"/>
          <w:u w:val="single"/>
        </w:rPr>
        <w:t xml:space="preserve">/s/ </w:t>
      </w:r>
      <w:r w:rsidR="003E4CB9">
        <w:rPr>
          <w:rFonts w:ascii="Verdana" w:hAnsi="Verdana"/>
          <w:sz w:val="22"/>
          <w:szCs w:val="22"/>
          <w:u w:val="single"/>
        </w:rPr>
        <w:t>Patrick Mahon</w:t>
      </w:r>
      <w:r>
        <w:rPr>
          <w:rFonts w:ascii="Verdana" w:hAnsi="Verdana"/>
          <w:sz w:val="22"/>
          <w:szCs w:val="22"/>
          <w:u w:val="single"/>
        </w:rPr>
        <w:tab/>
      </w:r>
      <w:r>
        <w:rPr>
          <w:rFonts w:ascii="Verdana" w:hAnsi="Verdana"/>
          <w:sz w:val="22"/>
          <w:szCs w:val="22"/>
          <w:u w:val="single"/>
        </w:rPr>
        <w:tab/>
      </w:r>
      <w:r>
        <w:rPr>
          <w:rFonts w:ascii="Verdana" w:hAnsi="Verdana"/>
          <w:sz w:val="22"/>
          <w:szCs w:val="22"/>
          <w:u w:val="single"/>
        </w:rPr>
        <w:tab/>
      </w:r>
      <w:r>
        <w:rPr>
          <w:rFonts w:ascii="Verdana" w:hAnsi="Verdana"/>
          <w:sz w:val="22"/>
          <w:szCs w:val="22"/>
          <w:u w:val="single"/>
        </w:rPr>
        <w:tab/>
      </w:r>
      <w:r>
        <w:rPr>
          <w:rFonts w:ascii="Verdana" w:hAnsi="Verdana"/>
          <w:sz w:val="22"/>
          <w:szCs w:val="22"/>
          <w:u w:val="single"/>
        </w:rPr>
        <w:tab/>
      </w:r>
    </w:p>
    <w:p w:rsidR="000C74DB" w:rsidRPr="000C74DB" w:rsidRDefault="000C74DB" w:rsidP="000C74DB">
      <w:pPr>
        <w:tabs>
          <w:tab w:val="left" w:pos="432"/>
          <w:tab w:val="left" w:pos="1008"/>
          <w:tab w:val="left" w:pos="1728"/>
          <w:tab w:val="left" w:pos="2160"/>
        </w:tabs>
        <w:jc w:val="both"/>
        <w:rPr>
          <w:rFonts w:ascii="Verdana" w:hAnsi="Verdana"/>
          <w:sz w:val="22"/>
          <w:szCs w:val="22"/>
        </w:rPr>
      </w:pPr>
      <w:r w:rsidRPr="000C74DB">
        <w:rPr>
          <w:rFonts w:ascii="Verdana" w:hAnsi="Verdana"/>
          <w:sz w:val="22"/>
          <w:szCs w:val="22"/>
        </w:rPr>
        <w:t xml:space="preserve">Mr. </w:t>
      </w:r>
      <w:r w:rsidR="003E4CB9">
        <w:rPr>
          <w:rFonts w:ascii="Verdana" w:hAnsi="Verdana"/>
          <w:sz w:val="22"/>
          <w:szCs w:val="22"/>
        </w:rPr>
        <w:t>Patrick Mahon</w:t>
      </w:r>
    </w:p>
    <w:p w:rsidR="000C74DB" w:rsidRPr="000C74DB" w:rsidRDefault="000C74DB" w:rsidP="000C74DB">
      <w:pPr>
        <w:tabs>
          <w:tab w:val="left" w:pos="432"/>
          <w:tab w:val="left" w:pos="1008"/>
          <w:tab w:val="left" w:pos="1728"/>
          <w:tab w:val="left" w:pos="2160"/>
        </w:tabs>
        <w:jc w:val="both"/>
        <w:rPr>
          <w:rFonts w:ascii="Verdana" w:hAnsi="Verdana"/>
          <w:sz w:val="22"/>
          <w:szCs w:val="22"/>
        </w:rPr>
      </w:pPr>
      <w:r w:rsidRPr="000C74DB">
        <w:rPr>
          <w:rFonts w:ascii="Verdana" w:hAnsi="Verdana"/>
          <w:sz w:val="22"/>
          <w:szCs w:val="22"/>
        </w:rPr>
        <w:t>Chairman</w:t>
      </w:r>
      <w:r w:rsidR="00FC2415">
        <w:rPr>
          <w:rFonts w:ascii="Verdana" w:hAnsi="Verdana"/>
          <w:sz w:val="22"/>
          <w:szCs w:val="22"/>
        </w:rPr>
        <w:t xml:space="preserve">, Board of </w:t>
      </w:r>
      <w:r w:rsidR="008F7146">
        <w:rPr>
          <w:rFonts w:ascii="Verdana" w:hAnsi="Verdana"/>
          <w:sz w:val="22"/>
          <w:szCs w:val="22"/>
        </w:rPr>
        <w:t>Directors</w:t>
      </w:r>
      <w:r w:rsidRPr="000C74DB">
        <w:rPr>
          <w:rFonts w:ascii="Verdana" w:hAnsi="Verdana"/>
          <w:sz w:val="22"/>
          <w:szCs w:val="22"/>
        </w:rPr>
        <w:t xml:space="preserve"> </w:t>
      </w:r>
    </w:p>
    <w:p w:rsidR="000C74DB" w:rsidRPr="000C74DB" w:rsidRDefault="000C74DB" w:rsidP="000C74DB">
      <w:pPr>
        <w:tabs>
          <w:tab w:val="left" w:pos="432"/>
          <w:tab w:val="left" w:pos="1008"/>
          <w:tab w:val="left" w:pos="1728"/>
          <w:tab w:val="left" w:pos="2160"/>
        </w:tabs>
        <w:jc w:val="both"/>
        <w:rPr>
          <w:rFonts w:ascii="Verdana" w:hAnsi="Verdana"/>
          <w:sz w:val="22"/>
          <w:szCs w:val="22"/>
        </w:rPr>
      </w:pPr>
    </w:p>
    <w:p w:rsidR="000C74DB" w:rsidRPr="000C74DB" w:rsidRDefault="000C74DB" w:rsidP="000C74DB">
      <w:pPr>
        <w:tabs>
          <w:tab w:val="left" w:pos="432"/>
          <w:tab w:val="left" w:pos="1008"/>
          <w:tab w:val="left" w:pos="1728"/>
          <w:tab w:val="left" w:pos="2160"/>
        </w:tabs>
        <w:jc w:val="both"/>
        <w:rPr>
          <w:rFonts w:ascii="Verdana" w:hAnsi="Verdana"/>
          <w:sz w:val="22"/>
          <w:szCs w:val="22"/>
        </w:rPr>
      </w:pPr>
    </w:p>
    <w:p w:rsidR="000C74DB" w:rsidRPr="000C74DB" w:rsidRDefault="000C74DB" w:rsidP="000C74DB">
      <w:pPr>
        <w:tabs>
          <w:tab w:val="left" w:pos="432"/>
          <w:tab w:val="left" w:pos="1008"/>
          <w:tab w:val="left" w:pos="1728"/>
          <w:tab w:val="left" w:pos="2160"/>
        </w:tabs>
        <w:jc w:val="both"/>
        <w:rPr>
          <w:rFonts w:ascii="Verdana" w:hAnsi="Verdana"/>
          <w:sz w:val="22"/>
          <w:szCs w:val="22"/>
        </w:rPr>
      </w:pPr>
    </w:p>
    <w:p w:rsidR="000C74DB" w:rsidRPr="000C74DB" w:rsidRDefault="000C74DB" w:rsidP="000C74DB">
      <w:pPr>
        <w:tabs>
          <w:tab w:val="left" w:pos="432"/>
          <w:tab w:val="left" w:pos="1008"/>
          <w:tab w:val="left" w:pos="1728"/>
          <w:tab w:val="left" w:pos="2160"/>
        </w:tabs>
        <w:jc w:val="both"/>
        <w:rPr>
          <w:rFonts w:ascii="Verdana" w:hAnsi="Verdana"/>
          <w:sz w:val="22"/>
          <w:szCs w:val="22"/>
        </w:rPr>
      </w:pPr>
    </w:p>
    <w:p w:rsidR="000C74DB" w:rsidRDefault="000C74DB" w:rsidP="000C74DB">
      <w:pPr>
        <w:tabs>
          <w:tab w:val="left" w:pos="432"/>
          <w:tab w:val="left" w:pos="1008"/>
          <w:tab w:val="left" w:pos="1728"/>
          <w:tab w:val="left" w:pos="2160"/>
        </w:tabs>
        <w:jc w:val="both"/>
        <w:rPr>
          <w:rFonts w:ascii="Verdana" w:hAnsi="Verdana"/>
          <w:sz w:val="22"/>
          <w:szCs w:val="22"/>
        </w:rPr>
      </w:pPr>
    </w:p>
    <w:p w:rsidR="00FC2415" w:rsidRDefault="00FC2415" w:rsidP="000C74DB">
      <w:pPr>
        <w:tabs>
          <w:tab w:val="left" w:pos="432"/>
          <w:tab w:val="left" w:pos="1008"/>
          <w:tab w:val="left" w:pos="1728"/>
          <w:tab w:val="left" w:pos="2160"/>
        </w:tabs>
        <w:jc w:val="both"/>
        <w:rPr>
          <w:rFonts w:ascii="Verdana" w:hAnsi="Verdana"/>
          <w:sz w:val="22"/>
          <w:szCs w:val="22"/>
        </w:rPr>
      </w:pPr>
    </w:p>
    <w:p w:rsidR="00FC2415" w:rsidRPr="00FC2415" w:rsidRDefault="006B521A" w:rsidP="000C74DB">
      <w:pPr>
        <w:tabs>
          <w:tab w:val="left" w:pos="432"/>
          <w:tab w:val="left" w:pos="1008"/>
          <w:tab w:val="left" w:pos="1728"/>
          <w:tab w:val="left" w:pos="2160"/>
        </w:tabs>
        <w:jc w:val="both"/>
        <w:rPr>
          <w:rFonts w:ascii="Verdana" w:hAnsi="Verdana"/>
          <w:sz w:val="22"/>
          <w:szCs w:val="22"/>
          <w:u w:val="single"/>
        </w:rPr>
      </w:pPr>
      <w:r>
        <w:rPr>
          <w:rFonts w:ascii="Verdana" w:hAnsi="Verdana"/>
          <w:sz w:val="22"/>
          <w:szCs w:val="22"/>
          <w:u w:val="single"/>
        </w:rPr>
        <w:t xml:space="preserve">/s/ </w:t>
      </w:r>
      <w:r w:rsidR="001E7B0A">
        <w:rPr>
          <w:rFonts w:ascii="Verdana" w:hAnsi="Verdana"/>
          <w:sz w:val="22"/>
          <w:szCs w:val="22"/>
          <w:u w:val="single"/>
        </w:rPr>
        <w:t>Robert P. Dudek</w:t>
      </w:r>
      <w:r>
        <w:rPr>
          <w:rFonts w:ascii="Verdana" w:hAnsi="Verdana"/>
          <w:sz w:val="22"/>
          <w:szCs w:val="22"/>
          <w:u w:val="single"/>
        </w:rPr>
        <w:t>, M.D.</w:t>
      </w:r>
      <w:r>
        <w:rPr>
          <w:rFonts w:ascii="Verdana" w:hAnsi="Verdana"/>
          <w:sz w:val="22"/>
          <w:szCs w:val="22"/>
          <w:u w:val="single"/>
        </w:rPr>
        <w:tab/>
      </w:r>
      <w:r>
        <w:rPr>
          <w:rFonts w:ascii="Verdana" w:hAnsi="Verdana"/>
          <w:sz w:val="22"/>
          <w:szCs w:val="22"/>
          <w:u w:val="single"/>
        </w:rPr>
        <w:tab/>
      </w:r>
      <w:r>
        <w:rPr>
          <w:rFonts w:ascii="Verdana" w:hAnsi="Verdana"/>
          <w:sz w:val="22"/>
          <w:szCs w:val="22"/>
          <w:u w:val="single"/>
        </w:rPr>
        <w:tab/>
      </w:r>
    </w:p>
    <w:p w:rsidR="000C74DB" w:rsidRPr="000C74DB" w:rsidRDefault="001E7B0A" w:rsidP="000C74DB">
      <w:pPr>
        <w:tabs>
          <w:tab w:val="left" w:pos="432"/>
          <w:tab w:val="left" w:pos="1008"/>
          <w:tab w:val="left" w:pos="1728"/>
          <w:tab w:val="left" w:pos="2160"/>
        </w:tabs>
        <w:jc w:val="both"/>
        <w:rPr>
          <w:rFonts w:ascii="Verdana" w:hAnsi="Verdana"/>
          <w:sz w:val="22"/>
          <w:szCs w:val="22"/>
        </w:rPr>
      </w:pPr>
      <w:r>
        <w:rPr>
          <w:rFonts w:ascii="Verdana" w:hAnsi="Verdana"/>
          <w:sz w:val="22"/>
          <w:szCs w:val="22"/>
        </w:rPr>
        <w:t>Robert P. Dudek</w:t>
      </w:r>
      <w:r w:rsidR="000C74DB">
        <w:rPr>
          <w:rFonts w:ascii="Verdana" w:hAnsi="Verdana"/>
          <w:sz w:val="22"/>
          <w:szCs w:val="22"/>
        </w:rPr>
        <w:t>, M.D.</w:t>
      </w:r>
    </w:p>
    <w:p w:rsidR="000C74DB" w:rsidRPr="000C74DB" w:rsidRDefault="000C74DB" w:rsidP="000C74DB">
      <w:pPr>
        <w:tabs>
          <w:tab w:val="left" w:pos="432"/>
          <w:tab w:val="left" w:pos="1008"/>
          <w:tab w:val="left" w:pos="1728"/>
          <w:tab w:val="left" w:pos="2160"/>
        </w:tabs>
        <w:jc w:val="both"/>
        <w:rPr>
          <w:rFonts w:ascii="Verdana" w:hAnsi="Verdana"/>
          <w:sz w:val="22"/>
          <w:szCs w:val="22"/>
        </w:rPr>
      </w:pPr>
      <w:r w:rsidRPr="000C74DB">
        <w:rPr>
          <w:rFonts w:ascii="Verdana" w:hAnsi="Verdana"/>
          <w:sz w:val="22"/>
          <w:szCs w:val="22"/>
        </w:rPr>
        <w:t>President</w:t>
      </w:r>
      <w:r w:rsidR="00FC2415">
        <w:rPr>
          <w:rFonts w:ascii="Verdana" w:hAnsi="Verdana"/>
          <w:sz w:val="22"/>
          <w:szCs w:val="22"/>
        </w:rPr>
        <w:t xml:space="preserve">, </w:t>
      </w:r>
      <w:r w:rsidRPr="000C74DB">
        <w:rPr>
          <w:rFonts w:ascii="Verdana" w:hAnsi="Verdana"/>
          <w:sz w:val="22"/>
          <w:szCs w:val="22"/>
        </w:rPr>
        <w:t>Medical Staff</w:t>
      </w:r>
    </w:p>
    <w:p w:rsidR="000C74DB" w:rsidRPr="000C74DB" w:rsidRDefault="000C74DB" w:rsidP="000C74DB">
      <w:pPr>
        <w:tabs>
          <w:tab w:val="left" w:pos="432"/>
          <w:tab w:val="left" w:pos="1008"/>
          <w:tab w:val="left" w:pos="1728"/>
          <w:tab w:val="left" w:pos="2160"/>
        </w:tabs>
        <w:jc w:val="both"/>
        <w:rPr>
          <w:rFonts w:ascii="Verdana" w:hAnsi="Verdana"/>
          <w:sz w:val="22"/>
          <w:szCs w:val="22"/>
        </w:rPr>
      </w:pPr>
    </w:p>
    <w:p w:rsidR="000C74DB" w:rsidRPr="000C74DB" w:rsidRDefault="000C74DB" w:rsidP="000C74DB">
      <w:pPr>
        <w:tabs>
          <w:tab w:val="left" w:pos="432"/>
          <w:tab w:val="left" w:pos="1008"/>
          <w:tab w:val="left" w:pos="1728"/>
          <w:tab w:val="left" w:pos="2160"/>
        </w:tabs>
        <w:jc w:val="both"/>
        <w:rPr>
          <w:rFonts w:ascii="Verdana" w:hAnsi="Verdana"/>
          <w:sz w:val="22"/>
          <w:szCs w:val="22"/>
        </w:rPr>
      </w:pPr>
    </w:p>
    <w:p w:rsidR="000C74DB" w:rsidRPr="000C74DB" w:rsidRDefault="000C74DB" w:rsidP="000C74DB">
      <w:pPr>
        <w:tabs>
          <w:tab w:val="left" w:pos="432"/>
          <w:tab w:val="left" w:pos="1008"/>
          <w:tab w:val="left" w:pos="1728"/>
          <w:tab w:val="left" w:pos="2160"/>
        </w:tabs>
        <w:jc w:val="both"/>
        <w:rPr>
          <w:rFonts w:ascii="Verdana" w:hAnsi="Verdana"/>
          <w:sz w:val="22"/>
          <w:szCs w:val="22"/>
        </w:rPr>
      </w:pPr>
    </w:p>
    <w:p w:rsidR="00770C35" w:rsidRDefault="00770C35" w:rsidP="00324B50">
      <w:pPr>
        <w:tabs>
          <w:tab w:val="left" w:pos="720"/>
          <w:tab w:val="left" w:pos="9360"/>
        </w:tabs>
        <w:rPr>
          <w:rFonts w:ascii="Arial" w:hAnsi="Arial"/>
        </w:rPr>
      </w:pPr>
    </w:p>
    <w:sectPr w:rsidR="00770C35" w:rsidSect="007E324F">
      <w:footerReference w:type="even" r:id="rId14"/>
      <w:footerReference w:type="default" r:id="rId15"/>
      <w:footnotePr>
        <w:numFmt w:val="lowerRoman"/>
      </w:footnotePr>
      <w:endnotePr>
        <w:numFmt w:val="decimal"/>
      </w:endnotePr>
      <w:pgSz w:w="12240" w:h="15840" w:code="1"/>
      <w:pgMar w:top="1440" w:right="1440" w:bottom="240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241" w:rsidRDefault="006F2241">
      <w:r>
        <w:separator/>
      </w:r>
    </w:p>
  </w:endnote>
  <w:endnote w:type="continuationSeparator" w:id="0">
    <w:p w:rsidR="006F2241" w:rsidRDefault="006F2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Bold">
    <w:altName w:val="Times New 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241" w:rsidRDefault="006F2241" w:rsidP="005C5D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F2241" w:rsidRDefault="006F2241" w:rsidP="005C5D0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241" w:rsidRPr="003547E7" w:rsidRDefault="006F2241" w:rsidP="00B5000E">
    <w:pPr>
      <w:pStyle w:val="Footer"/>
      <w:framePr w:wrap="around" w:vAnchor="text" w:hAnchor="margin" w:xAlign="right" w:y="1"/>
      <w:rPr>
        <w:rStyle w:val="PageNumber"/>
        <w:rFonts w:ascii="Verdana" w:hAnsi="Verdana" w:cs="Arial"/>
        <w:sz w:val="20"/>
        <w:szCs w:val="20"/>
      </w:rPr>
    </w:pPr>
    <w:r w:rsidRPr="003547E7">
      <w:rPr>
        <w:rStyle w:val="PageNumber"/>
        <w:rFonts w:ascii="Verdana" w:hAnsi="Verdana" w:cs="Arial"/>
        <w:sz w:val="20"/>
        <w:szCs w:val="20"/>
      </w:rPr>
      <w:fldChar w:fldCharType="begin"/>
    </w:r>
    <w:r w:rsidRPr="003547E7">
      <w:rPr>
        <w:rStyle w:val="PageNumber"/>
        <w:rFonts w:ascii="Verdana" w:hAnsi="Verdana" w:cs="Arial"/>
        <w:sz w:val="20"/>
        <w:szCs w:val="20"/>
      </w:rPr>
      <w:instrText xml:space="preserve">PAGE  </w:instrText>
    </w:r>
    <w:r w:rsidRPr="003547E7">
      <w:rPr>
        <w:rStyle w:val="PageNumber"/>
        <w:rFonts w:ascii="Verdana" w:hAnsi="Verdana" w:cs="Arial"/>
        <w:sz w:val="20"/>
        <w:szCs w:val="20"/>
      </w:rPr>
      <w:fldChar w:fldCharType="separate"/>
    </w:r>
    <w:r w:rsidR="003746AE">
      <w:rPr>
        <w:rStyle w:val="PageNumber"/>
        <w:rFonts w:ascii="Verdana" w:hAnsi="Verdana" w:cs="Arial"/>
        <w:noProof/>
        <w:sz w:val="20"/>
        <w:szCs w:val="20"/>
      </w:rPr>
      <w:t>18</w:t>
    </w:r>
    <w:r w:rsidRPr="003547E7">
      <w:rPr>
        <w:rStyle w:val="PageNumber"/>
        <w:rFonts w:ascii="Verdana" w:hAnsi="Verdana" w:cs="Arial"/>
        <w:sz w:val="20"/>
        <w:szCs w:val="20"/>
      </w:rPr>
      <w:fldChar w:fldCharType="end"/>
    </w:r>
  </w:p>
  <w:p w:rsidR="006F2241" w:rsidRPr="00B538DA" w:rsidRDefault="006F2241" w:rsidP="003008E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241" w:rsidRDefault="006F2241" w:rsidP="00D027AA">
    <w:pPr>
      <w:pStyle w:val="Footer"/>
      <w:framePr w:wrap="around" w:vAnchor="text" w:hAnchor="margin" w:xAlign="center" w:y="1"/>
      <w:rPr>
        <w:rStyle w:val="PageNumber"/>
      </w:rPr>
    </w:pPr>
  </w:p>
  <w:p w:rsidR="006F2241" w:rsidRPr="00AE5C6B" w:rsidRDefault="006F2241" w:rsidP="0075419C">
    <w:pPr>
      <w:ind w:left="-7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241" w:rsidRDefault="006F2241" w:rsidP="00BC02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F2241" w:rsidRDefault="006F2241" w:rsidP="00431662">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241" w:rsidRPr="003547E7" w:rsidRDefault="006F2241" w:rsidP="00D03088">
    <w:pPr>
      <w:pStyle w:val="Footer"/>
      <w:framePr w:wrap="around" w:vAnchor="text" w:hAnchor="page" w:x="10621" w:y="97"/>
      <w:rPr>
        <w:rStyle w:val="PageNumber"/>
        <w:rFonts w:ascii="Verdana" w:hAnsi="Verdana"/>
        <w:sz w:val="20"/>
        <w:szCs w:val="20"/>
      </w:rPr>
    </w:pPr>
  </w:p>
  <w:p w:rsidR="006F2241" w:rsidRPr="00431662" w:rsidRDefault="006F2241" w:rsidP="000006DB">
    <w:pPr>
      <w:pStyle w:val="Footer"/>
      <w:ind w:right="360"/>
      <w:jc w:val="right"/>
    </w:pPr>
    <w:r>
      <w:t xml:space="preserve"> </w:t>
    </w:r>
    <w:r>
      <w:fldChar w:fldCharType="begin"/>
    </w:r>
    <w:r>
      <w:instrText xml:space="preserve"> PAGE </w:instrText>
    </w:r>
    <w:r>
      <w:fldChar w:fldCharType="separate"/>
    </w:r>
    <w:r w:rsidR="003746AE">
      <w:rPr>
        <w:noProof/>
      </w:rPr>
      <w:t>98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241" w:rsidRDefault="006F2241">
      <w:r>
        <w:separator/>
      </w:r>
    </w:p>
  </w:footnote>
  <w:footnote w:type="continuationSeparator" w:id="0">
    <w:p w:rsidR="006F2241" w:rsidRDefault="006F2241">
      <w:r>
        <w:continuationSeparator/>
      </w:r>
    </w:p>
  </w:footnote>
  <w:footnote w:id="1">
    <w:p w:rsidR="006F2241" w:rsidRPr="00B70C75" w:rsidRDefault="006F2241" w:rsidP="00CC036A">
      <w:pPr>
        <w:pStyle w:val="FootnoteText"/>
        <w:jc w:val="both"/>
        <w:rPr>
          <w:rFonts w:ascii="Verdana" w:hAnsi="Verdana"/>
          <w:sz w:val="16"/>
          <w:szCs w:val="16"/>
        </w:rPr>
      </w:pPr>
      <w:r>
        <w:rPr>
          <w:rStyle w:val="FootnoteReference"/>
          <w:rFonts w:eastAsia="Calibri"/>
        </w:rPr>
        <w:footnoteRef/>
      </w:r>
      <w:r>
        <w:t xml:space="preserve"> </w:t>
      </w:r>
      <w:r w:rsidRPr="00B70C75">
        <w:rPr>
          <w:rFonts w:ascii="Verdana" w:hAnsi="Verdana" w:cs="Arial"/>
          <w:sz w:val="16"/>
          <w:szCs w:val="16"/>
        </w:rPr>
        <w:t>This is not intended to suggest that other committees and subcommittees cannot function as “medical review committees” that are conducting “peer reviews” within the meaning of those terms as defined by the Connecticut Peer Review Act</w:t>
      </w:r>
      <w:r>
        <w:rPr>
          <w:rFonts w:ascii="Verdana" w:hAnsi="Verdana" w:cs="Arial"/>
          <w:sz w:val="16"/>
          <w:szCs w:val="16"/>
        </w:rPr>
        <w:t>, as amended from time to time</w:t>
      </w:r>
      <w:r w:rsidRPr="00B70C75">
        <w:rPr>
          <w:rFonts w:ascii="Verdana" w:hAnsi="Verdana" w:cs="Arial"/>
          <w:sz w:val="16"/>
          <w:szCs w:val="16"/>
        </w:rPr>
        <w:t xml:space="preserve">.  The Medical Executive Committee and the Board, for example, perform various peer review functions as do many </w:t>
      </w:r>
      <w:r>
        <w:rPr>
          <w:rFonts w:ascii="Verdana" w:hAnsi="Verdana" w:cs="Arial"/>
          <w:sz w:val="16"/>
          <w:szCs w:val="16"/>
        </w:rPr>
        <w:t>Department</w:t>
      </w:r>
      <w:r w:rsidRPr="00B70C75">
        <w:rPr>
          <w:rFonts w:ascii="Verdana" w:hAnsi="Verdana" w:cs="Arial"/>
          <w:sz w:val="16"/>
          <w:szCs w:val="16"/>
        </w:rPr>
        <w:t>al committees</w:t>
      </w:r>
      <w:r>
        <w:rPr>
          <w:rFonts w:ascii="Verdana" w:hAnsi="Verdana" w:cs="Arial"/>
          <w:sz w:val="16"/>
          <w:szCs w:val="16"/>
        </w:rPr>
        <w:t xml:space="preserve"> and </w:t>
      </w:r>
      <w:r w:rsidRPr="00B70C75">
        <w:rPr>
          <w:rFonts w:ascii="Verdana" w:hAnsi="Verdana" w:cs="Arial"/>
          <w:sz w:val="16"/>
          <w:szCs w:val="16"/>
        </w:rPr>
        <w:t>subcommittees</w:t>
      </w:r>
      <w:r>
        <w:rPr>
          <w:rFonts w:ascii="Verdana" w:hAnsi="Verdana" w:cs="Arial"/>
          <w:sz w:val="16"/>
          <w:szCs w:val="16"/>
        </w:rPr>
        <w:t>, ad hoc committees, or individual delegates of such committees or subcommittees</w:t>
      </w:r>
      <w:r w:rsidRPr="00B70C75">
        <w:rPr>
          <w:rFonts w:ascii="Verdana" w:hAnsi="Verdana" w:cs="Arial"/>
          <w:sz w:val="16"/>
          <w:szCs w:val="16"/>
        </w:rPr>
        <w:t>.</w:t>
      </w:r>
    </w:p>
    <w:p w:rsidR="006F2241" w:rsidRDefault="006F2241" w:rsidP="00CC036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241" w:rsidRDefault="006F2241">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D9424C"/>
    <w:multiLevelType w:val="hybridMultilevel"/>
    <w:tmpl w:val="248ED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DB780F"/>
    <w:multiLevelType w:val="multilevel"/>
    <w:tmpl w:val="3CCEFD58"/>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0E64B2D"/>
    <w:multiLevelType w:val="singleLevel"/>
    <w:tmpl w:val="7888680A"/>
    <w:lvl w:ilvl="0">
      <w:start w:val="1"/>
      <w:numFmt w:val="lowerLetter"/>
      <w:lvlText w:val="(%1)"/>
      <w:lvlJc w:val="left"/>
      <w:pPr>
        <w:tabs>
          <w:tab w:val="num" w:pos="1440"/>
        </w:tabs>
        <w:ind w:left="2088" w:hanging="720"/>
      </w:pPr>
      <w:rPr>
        <w:rFonts w:ascii="Verdana" w:hAnsi="Verdana" w:hint="default"/>
        <w:snapToGrid/>
        <w:spacing w:val="-11"/>
        <w:sz w:val="20"/>
        <w:szCs w:val="20"/>
        <w:u w:val="none"/>
      </w:rPr>
    </w:lvl>
  </w:abstractNum>
  <w:abstractNum w:abstractNumId="4">
    <w:nsid w:val="0134558B"/>
    <w:multiLevelType w:val="hybridMultilevel"/>
    <w:tmpl w:val="DC3C677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2466EE8"/>
    <w:multiLevelType w:val="hybridMultilevel"/>
    <w:tmpl w:val="FD74D25E"/>
    <w:lvl w:ilvl="0" w:tplc="04090001">
      <w:start w:val="1"/>
      <w:numFmt w:val="bullet"/>
      <w:lvlText w:val=""/>
      <w:lvlJc w:val="left"/>
      <w:pPr>
        <w:tabs>
          <w:tab w:val="num" w:pos="1872"/>
        </w:tabs>
        <w:ind w:left="1872" w:hanging="360"/>
      </w:pPr>
      <w:rPr>
        <w:rFonts w:ascii="Symbol" w:hAnsi="Symbol" w:hint="default"/>
      </w:rPr>
    </w:lvl>
    <w:lvl w:ilvl="1" w:tplc="04090003" w:tentative="1">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6">
    <w:nsid w:val="029301C2"/>
    <w:multiLevelType w:val="hybridMultilevel"/>
    <w:tmpl w:val="2B1C3FC4"/>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02AA50D0"/>
    <w:multiLevelType w:val="hybridMultilevel"/>
    <w:tmpl w:val="85D486A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02B44FDC"/>
    <w:multiLevelType w:val="singleLevel"/>
    <w:tmpl w:val="D4600268"/>
    <w:lvl w:ilvl="0">
      <w:start w:val="1"/>
      <w:numFmt w:val="decimal"/>
      <w:lvlText w:val="%1. "/>
      <w:legacy w:legacy="1" w:legacySpace="0" w:legacyIndent="360"/>
      <w:lvlJc w:val="left"/>
      <w:pPr>
        <w:ind w:left="1368" w:hanging="360"/>
      </w:pPr>
      <w:rPr>
        <w:rFonts w:ascii="Arial" w:hAnsi="Arial" w:hint="default"/>
        <w:b/>
        <w:i w:val="0"/>
        <w:sz w:val="20"/>
        <w:u w:val="none"/>
      </w:rPr>
    </w:lvl>
  </w:abstractNum>
  <w:abstractNum w:abstractNumId="9">
    <w:nsid w:val="02D97487"/>
    <w:multiLevelType w:val="hybridMultilevel"/>
    <w:tmpl w:val="66EE3058"/>
    <w:lvl w:ilvl="0" w:tplc="430E0452">
      <w:start w:val="1"/>
      <w:numFmt w:val="lowerLetter"/>
      <w:lvlText w:val="(%1)"/>
      <w:lvlJc w:val="left"/>
      <w:pPr>
        <w:tabs>
          <w:tab w:val="num" w:pos="1440"/>
        </w:tabs>
        <w:ind w:left="2088" w:hanging="720"/>
      </w:pPr>
      <w:rPr>
        <w:rFonts w:ascii="Verdana" w:hAnsi="Verdana" w:hint="default"/>
        <w:snapToGrid/>
        <w:sz w:val="20"/>
        <w:szCs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5EB41E7"/>
    <w:multiLevelType w:val="multilevel"/>
    <w:tmpl w:val="08E24582"/>
    <w:lvl w:ilvl="0">
      <w:start w:val="11"/>
      <w:numFmt w:val="decimal"/>
      <w:lvlText w:val="%1"/>
      <w:lvlJc w:val="left"/>
      <w:pPr>
        <w:tabs>
          <w:tab w:val="num" w:pos="750"/>
        </w:tabs>
        <w:ind w:left="750" w:hanging="750"/>
      </w:pPr>
      <w:rPr>
        <w:rFonts w:hint="default"/>
      </w:rPr>
    </w:lvl>
    <w:lvl w:ilvl="1">
      <w:start w:val="5"/>
      <w:numFmt w:val="decimal"/>
      <w:lvlText w:val="%1.%2"/>
      <w:lvlJc w:val="left"/>
      <w:pPr>
        <w:tabs>
          <w:tab w:val="num" w:pos="1108"/>
        </w:tabs>
        <w:ind w:left="1108" w:hanging="750"/>
      </w:pPr>
      <w:rPr>
        <w:rFonts w:hint="default"/>
      </w:rPr>
    </w:lvl>
    <w:lvl w:ilvl="2">
      <w:start w:val="3"/>
      <w:numFmt w:val="decimal"/>
      <w:lvlText w:val="%1.%2-%3"/>
      <w:lvlJc w:val="left"/>
      <w:pPr>
        <w:tabs>
          <w:tab w:val="num" w:pos="1466"/>
        </w:tabs>
        <w:ind w:left="1466" w:hanging="750"/>
      </w:pPr>
      <w:rPr>
        <w:rFonts w:hint="default"/>
      </w:rPr>
    </w:lvl>
    <w:lvl w:ilvl="3">
      <w:start w:val="1"/>
      <w:numFmt w:val="decimal"/>
      <w:lvlText w:val="%1.%2-%3.%4"/>
      <w:lvlJc w:val="left"/>
      <w:pPr>
        <w:tabs>
          <w:tab w:val="num" w:pos="1824"/>
        </w:tabs>
        <w:ind w:left="1824" w:hanging="750"/>
      </w:pPr>
      <w:rPr>
        <w:rFonts w:hint="default"/>
      </w:rPr>
    </w:lvl>
    <w:lvl w:ilvl="4">
      <w:start w:val="1"/>
      <w:numFmt w:val="decimal"/>
      <w:lvlText w:val="%1.%2-%3.%4.%5"/>
      <w:lvlJc w:val="left"/>
      <w:pPr>
        <w:tabs>
          <w:tab w:val="num" w:pos="2512"/>
        </w:tabs>
        <w:ind w:left="2512" w:hanging="1080"/>
      </w:pPr>
      <w:rPr>
        <w:rFonts w:hint="default"/>
      </w:rPr>
    </w:lvl>
    <w:lvl w:ilvl="5">
      <w:start w:val="1"/>
      <w:numFmt w:val="decimal"/>
      <w:lvlText w:val="%1.%2-%3.%4.%5.%6"/>
      <w:lvlJc w:val="left"/>
      <w:pPr>
        <w:tabs>
          <w:tab w:val="num" w:pos="2870"/>
        </w:tabs>
        <w:ind w:left="2870" w:hanging="1080"/>
      </w:pPr>
      <w:rPr>
        <w:rFonts w:hint="default"/>
      </w:rPr>
    </w:lvl>
    <w:lvl w:ilvl="6">
      <w:start w:val="1"/>
      <w:numFmt w:val="decimal"/>
      <w:lvlText w:val="%1.%2-%3.%4.%5.%6.%7"/>
      <w:lvlJc w:val="left"/>
      <w:pPr>
        <w:tabs>
          <w:tab w:val="num" w:pos="3588"/>
        </w:tabs>
        <w:ind w:left="3588" w:hanging="1440"/>
      </w:pPr>
      <w:rPr>
        <w:rFonts w:hint="default"/>
      </w:rPr>
    </w:lvl>
    <w:lvl w:ilvl="7">
      <w:start w:val="1"/>
      <w:numFmt w:val="decimal"/>
      <w:lvlText w:val="%1.%2-%3.%4.%5.%6.%7.%8"/>
      <w:lvlJc w:val="left"/>
      <w:pPr>
        <w:tabs>
          <w:tab w:val="num" w:pos="3946"/>
        </w:tabs>
        <w:ind w:left="3946" w:hanging="1440"/>
      </w:pPr>
      <w:rPr>
        <w:rFonts w:hint="default"/>
      </w:rPr>
    </w:lvl>
    <w:lvl w:ilvl="8">
      <w:start w:val="1"/>
      <w:numFmt w:val="decimal"/>
      <w:lvlText w:val="%1.%2-%3.%4.%5.%6.%7.%8.%9"/>
      <w:lvlJc w:val="left"/>
      <w:pPr>
        <w:tabs>
          <w:tab w:val="num" w:pos="4664"/>
        </w:tabs>
        <w:ind w:left="4664" w:hanging="1800"/>
      </w:pPr>
      <w:rPr>
        <w:rFonts w:hint="default"/>
      </w:rPr>
    </w:lvl>
  </w:abstractNum>
  <w:abstractNum w:abstractNumId="11">
    <w:nsid w:val="06F92758"/>
    <w:multiLevelType w:val="multilevel"/>
    <w:tmpl w:val="0ABE56A0"/>
    <w:lvl w:ilvl="0">
      <w:start w:val="1"/>
      <w:numFmt w:val="bullet"/>
      <w:lvlText w:val=""/>
      <w:lvlJc w:val="left"/>
      <w:pPr>
        <w:ind w:left="2520" w:hanging="360"/>
      </w:pPr>
      <w:rPr>
        <w:rFonts w:ascii="Symbol" w:hAnsi="Symbol" w:hint="default"/>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12">
    <w:nsid w:val="07A06E64"/>
    <w:multiLevelType w:val="singleLevel"/>
    <w:tmpl w:val="8CDAF548"/>
    <w:lvl w:ilvl="0">
      <w:start w:val="1"/>
      <w:numFmt w:val="lowerLetter"/>
      <w:lvlText w:val="(%1)"/>
      <w:lvlJc w:val="left"/>
      <w:pPr>
        <w:tabs>
          <w:tab w:val="num" w:pos="1440"/>
        </w:tabs>
        <w:ind w:left="1800" w:hanging="360"/>
      </w:pPr>
      <w:rPr>
        <w:rFonts w:ascii="Times New Roman" w:hAnsi="Times New Roman" w:cs="Garamond" w:hint="default"/>
        <w:b w:val="0"/>
        <w:i w:val="0"/>
        <w:snapToGrid/>
        <w:spacing w:val="-6"/>
        <w:sz w:val="24"/>
        <w:szCs w:val="26"/>
      </w:rPr>
    </w:lvl>
  </w:abstractNum>
  <w:abstractNum w:abstractNumId="13">
    <w:nsid w:val="08281C9E"/>
    <w:multiLevelType w:val="multilevel"/>
    <w:tmpl w:val="FEB60F9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0A1C7846"/>
    <w:multiLevelType w:val="hybridMultilevel"/>
    <w:tmpl w:val="DC925922"/>
    <w:lvl w:ilvl="0" w:tplc="44D64A2E">
      <w:start w:val="1"/>
      <w:numFmt w:val="bullet"/>
      <w:lvlText w:val=""/>
      <w:lvlJc w:val="left"/>
      <w:pPr>
        <w:tabs>
          <w:tab w:val="num" w:pos="1728"/>
        </w:tabs>
        <w:ind w:left="1728" w:hanging="360"/>
      </w:pPr>
      <w:rPr>
        <w:rFonts w:ascii="Symbol" w:hAnsi="Symbol" w:hint="default"/>
      </w:rPr>
    </w:lvl>
    <w:lvl w:ilvl="1" w:tplc="04090003">
      <w:start w:val="1"/>
      <w:numFmt w:val="bullet"/>
      <w:lvlText w:val="o"/>
      <w:lvlJc w:val="left"/>
      <w:pPr>
        <w:tabs>
          <w:tab w:val="num" w:pos="2718"/>
        </w:tabs>
        <w:ind w:left="2718" w:hanging="360"/>
      </w:pPr>
      <w:rPr>
        <w:rFonts w:ascii="Courier New" w:hAnsi="Courier New" w:hint="default"/>
      </w:rPr>
    </w:lvl>
    <w:lvl w:ilvl="2" w:tplc="04090005" w:tentative="1">
      <w:start w:val="1"/>
      <w:numFmt w:val="bullet"/>
      <w:lvlText w:val=""/>
      <w:lvlJc w:val="left"/>
      <w:pPr>
        <w:tabs>
          <w:tab w:val="num" w:pos="3438"/>
        </w:tabs>
        <w:ind w:left="3438" w:hanging="360"/>
      </w:pPr>
      <w:rPr>
        <w:rFonts w:ascii="Wingdings" w:hAnsi="Wingdings" w:hint="default"/>
      </w:rPr>
    </w:lvl>
    <w:lvl w:ilvl="3" w:tplc="04090001" w:tentative="1">
      <w:start w:val="1"/>
      <w:numFmt w:val="bullet"/>
      <w:lvlText w:val=""/>
      <w:lvlJc w:val="left"/>
      <w:pPr>
        <w:tabs>
          <w:tab w:val="num" w:pos="4158"/>
        </w:tabs>
        <w:ind w:left="4158" w:hanging="360"/>
      </w:pPr>
      <w:rPr>
        <w:rFonts w:ascii="Symbol" w:hAnsi="Symbol" w:hint="default"/>
      </w:rPr>
    </w:lvl>
    <w:lvl w:ilvl="4" w:tplc="04090003" w:tentative="1">
      <w:start w:val="1"/>
      <w:numFmt w:val="bullet"/>
      <w:lvlText w:val="o"/>
      <w:lvlJc w:val="left"/>
      <w:pPr>
        <w:tabs>
          <w:tab w:val="num" w:pos="4878"/>
        </w:tabs>
        <w:ind w:left="4878" w:hanging="360"/>
      </w:pPr>
      <w:rPr>
        <w:rFonts w:ascii="Courier New" w:hAnsi="Courier New" w:hint="default"/>
      </w:rPr>
    </w:lvl>
    <w:lvl w:ilvl="5" w:tplc="04090005" w:tentative="1">
      <w:start w:val="1"/>
      <w:numFmt w:val="bullet"/>
      <w:lvlText w:val=""/>
      <w:lvlJc w:val="left"/>
      <w:pPr>
        <w:tabs>
          <w:tab w:val="num" w:pos="5598"/>
        </w:tabs>
        <w:ind w:left="5598" w:hanging="360"/>
      </w:pPr>
      <w:rPr>
        <w:rFonts w:ascii="Wingdings" w:hAnsi="Wingdings" w:hint="default"/>
      </w:rPr>
    </w:lvl>
    <w:lvl w:ilvl="6" w:tplc="04090001" w:tentative="1">
      <w:start w:val="1"/>
      <w:numFmt w:val="bullet"/>
      <w:lvlText w:val=""/>
      <w:lvlJc w:val="left"/>
      <w:pPr>
        <w:tabs>
          <w:tab w:val="num" w:pos="6318"/>
        </w:tabs>
        <w:ind w:left="6318" w:hanging="360"/>
      </w:pPr>
      <w:rPr>
        <w:rFonts w:ascii="Symbol" w:hAnsi="Symbol" w:hint="default"/>
      </w:rPr>
    </w:lvl>
    <w:lvl w:ilvl="7" w:tplc="04090003" w:tentative="1">
      <w:start w:val="1"/>
      <w:numFmt w:val="bullet"/>
      <w:lvlText w:val="o"/>
      <w:lvlJc w:val="left"/>
      <w:pPr>
        <w:tabs>
          <w:tab w:val="num" w:pos="7038"/>
        </w:tabs>
        <w:ind w:left="7038" w:hanging="360"/>
      </w:pPr>
      <w:rPr>
        <w:rFonts w:ascii="Courier New" w:hAnsi="Courier New" w:hint="default"/>
      </w:rPr>
    </w:lvl>
    <w:lvl w:ilvl="8" w:tplc="04090005" w:tentative="1">
      <w:start w:val="1"/>
      <w:numFmt w:val="bullet"/>
      <w:lvlText w:val=""/>
      <w:lvlJc w:val="left"/>
      <w:pPr>
        <w:tabs>
          <w:tab w:val="num" w:pos="7758"/>
        </w:tabs>
        <w:ind w:left="7758" w:hanging="360"/>
      </w:pPr>
      <w:rPr>
        <w:rFonts w:ascii="Wingdings" w:hAnsi="Wingdings" w:hint="default"/>
      </w:rPr>
    </w:lvl>
  </w:abstractNum>
  <w:abstractNum w:abstractNumId="15">
    <w:nsid w:val="0AE94C95"/>
    <w:multiLevelType w:val="hybridMultilevel"/>
    <w:tmpl w:val="1E724AA6"/>
    <w:lvl w:ilvl="0" w:tplc="A27E5CF2">
      <w:start w:val="1"/>
      <w:numFmt w:val="decimal"/>
      <w:lvlText w:val="%1."/>
      <w:lvlJc w:val="left"/>
      <w:pPr>
        <w:tabs>
          <w:tab w:val="num" w:pos="1368"/>
        </w:tabs>
        <w:ind w:left="1368" w:hanging="360"/>
      </w:pPr>
      <w:rPr>
        <w:rFonts w:hint="default"/>
      </w:rPr>
    </w:lvl>
    <w:lvl w:ilvl="1" w:tplc="04090019" w:tentative="1">
      <w:start w:val="1"/>
      <w:numFmt w:val="lowerLetter"/>
      <w:lvlText w:val="%2."/>
      <w:lvlJc w:val="left"/>
      <w:pPr>
        <w:tabs>
          <w:tab w:val="num" w:pos="2088"/>
        </w:tabs>
        <w:ind w:left="2088" w:hanging="360"/>
      </w:p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16">
    <w:nsid w:val="0CBC4658"/>
    <w:multiLevelType w:val="multilevel"/>
    <w:tmpl w:val="A720E476"/>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0CEC67ED"/>
    <w:multiLevelType w:val="hybridMultilevel"/>
    <w:tmpl w:val="67C21BC6"/>
    <w:lvl w:ilvl="0" w:tplc="E8226004">
      <w:start w:val="1"/>
      <w:numFmt w:val="bullet"/>
      <w:pStyle w:val="answer"/>
      <w:lvlText w:val="A"/>
      <w:lvlJc w:val="left"/>
      <w:pPr>
        <w:tabs>
          <w:tab w:val="num" w:pos="720"/>
        </w:tabs>
        <w:ind w:left="720" w:hanging="360"/>
      </w:pPr>
      <w:rPr>
        <w:rFonts w:ascii="Arial Black" w:hAnsi="Arial Black" w:hint="default"/>
        <w:b/>
        <w:i w:val="0"/>
        <w:sz w:val="28"/>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w:hAnsi="Courier"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w:hAnsi="Courier"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8">
    <w:nsid w:val="0D50657B"/>
    <w:multiLevelType w:val="hybridMultilevel"/>
    <w:tmpl w:val="D9B8EC0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D82586B"/>
    <w:multiLevelType w:val="hybridMultilevel"/>
    <w:tmpl w:val="8A28C47E"/>
    <w:lvl w:ilvl="0" w:tplc="CDF0FB5E">
      <w:start w:val="1"/>
      <w:numFmt w:val="bullet"/>
      <w:lvlText w:val=""/>
      <w:lvlJc w:val="left"/>
      <w:pPr>
        <w:tabs>
          <w:tab w:val="num" w:pos="2664"/>
        </w:tabs>
        <w:ind w:left="2664" w:hanging="504"/>
      </w:pPr>
      <w:rPr>
        <w:rFonts w:ascii="Wingdings" w:hAnsi="Wingdings"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0">
    <w:nsid w:val="0DE82001"/>
    <w:multiLevelType w:val="hybridMultilevel"/>
    <w:tmpl w:val="872E982A"/>
    <w:lvl w:ilvl="0" w:tplc="A25032B4">
      <w:start w:val="1"/>
      <w:numFmt w:val="decimal"/>
      <w:pStyle w:val="Boxnumber"/>
      <w:lvlText w:val="%1."/>
      <w:lvlJc w:val="left"/>
      <w:pPr>
        <w:tabs>
          <w:tab w:val="num" w:pos="360"/>
        </w:tabs>
        <w:ind w:left="360" w:hanging="360"/>
      </w:pPr>
      <w:rPr>
        <w:rFonts w:ascii="Arial" w:hAnsi="Arial" w:cs="Times New Roman" w:hint="default"/>
        <w:b w:val="0"/>
        <w:i w:val="0"/>
        <w:sz w:val="22"/>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21">
    <w:nsid w:val="0F170DB4"/>
    <w:multiLevelType w:val="hybridMultilevel"/>
    <w:tmpl w:val="EB9C432A"/>
    <w:lvl w:ilvl="0" w:tplc="04090001">
      <w:start w:val="1"/>
      <w:numFmt w:val="bullet"/>
      <w:lvlText w:val=""/>
      <w:lvlJc w:val="left"/>
      <w:pPr>
        <w:tabs>
          <w:tab w:val="num" w:pos="1872"/>
        </w:tabs>
        <w:ind w:left="1872" w:hanging="360"/>
      </w:pPr>
      <w:rPr>
        <w:rFonts w:ascii="Symbol" w:hAnsi="Symbol" w:hint="default"/>
      </w:rPr>
    </w:lvl>
    <w:lvl w:ilvl="1" w:tplc="04090003" w:tentative="1">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2">
    <w:nsid w:val="141C1D1B"/>
    <w:multiLevelType w:val="hybridMultilevel"/>
    <w:tmpl w:val="B1D25E36"/>
    <w:lvl w:ilvl="0" w:tplc="04090001">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23">
    <w:nsid w:val="14831DF4"/>
    <w:multiLevelType w:val="hybridMultilevel"/>
    <w:tmpl w:val="778EE4B6"/>
    <w:lvl w:ilvl="0" w:tplc="A0AA3EAE">
      <w:start w:val="1"/>
      <w:numFmt w:val="lowerLetter"/>
      <w:lvlText w:val="(%1)"/>
      <w:lvlJc w:val="left"/>
      <w:pPr>
        <w:tabs>
          <w:tab w:val="num" w:pos="1080"/>
        </w:tabs>
        <w:ind w:left="1440" w:hanging="360"/>
      </w:pPr>
      <w:rPr>
        <w:rFonts w:ascii="Verdana" w:hAnsi="Verdana" w:cs="Garamond" w:hint="default"/>
        <w:b w:val="0"/>
        <w:i w:val="0"/>
        <w:snapToGrid/>
        <w:spacing w:val="-6"/>
        <w:sz w:val="20"/>
        <w:szCs w:val="20"/>
      </w:rPr>
    </w:lvl>
    <w:lvl w:ilvl="1" w:tplc="9500CEA4">
      <w:start w:val="1"/>
      <w:numFmt w:val="lowerRoman"/>
      <w:lvlText w:val="(%2)"/>
      <w:lvlJc w:val="left"/>
      <w:pPr>
        <w:tabs>
          <w:tab w:val="num" w:pos="2556"/>
        </w:tabs>
        <w:ind w:left="2556" w:hanging="720"/>
      </w:pPr>
      <w:rPr>
        <w:rFonts w:ascii="Times New Roman" w:hAnsi="Times New Roman" w:cs="Garamond" w:hint="default"/>
        <w:b w:val="0"/>
        <w:i w:val="0"/>
        <w:snapToGrid/>
        <w:spacing w:val="-6"/>
        <w:sz w:val="24"/>
        <w:szCs w:val="2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14D15054"/>
    <w:multiLevelType w:val="hybridMultilevel"/>
    <w:tmpl w:val="8D4C13AE"/>
    <w:lvl w:ilvl="0" w:tplc="42ECC70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14E252A7"/>
    <w:multiLevelType w:val="hybridMultilevel"/>
    <w:tmpl w:val="D5BC1FD0"/>
    <w:lvl w:ilvl="0" w:tplc="A25032B4">
      <w:start w:val="1"/>
      <w:numFmt w:val="bullet"/>
      <w:lvlText w:val="-"/>
      <w:lvlJc w:val="left"/>
      <w:pPr>
        <w:tabs>
          <w:tab w:val="num" w:pos="1080"/>
        </w:tabs>
        <w:ind w:left="1080" w:hanging="360"/>
      </w:pPr>
      <w:rPr>
        <w:rFonts w:ascii="CG Times Bold" w:hAnsi="CG Times Bold" w:hint="default"/>
      </w:rPr>
    </w:lvl>
    <w:lvl w:ilvl="1" w:tplc="00190409">
      <w:start w:val="1"/>
      <w:numFmt w:val="bullet"/>
      <w:lvlText w:val=""/>
      <w:lvlJc w:val="left"/>
      <w:pPr>
        <w:tabs>
          <w:tab w:val="num" w:pos="1800"/>
        </w:tabs>
        <w:ind w:left="1800" w:hanging="360"/>
      </w:pPr>
      <w:rPr>
        <w:rFonts w:ascii="Symbol" w:hAnsi="Symbol" w:hint="default"/>
      </w:rPr>
    </w:lvl>
    <w:lvl w:ilvl="2" w:tplc="001B0409" w:tentative="1">
      <w:start w:val="1"/>
      <w:numFmt w:val="lowerRoman"/>
      <w:lvlText w:val="%3."/>
      <w:lvlJc w:val="right"/>
      <w:pPr>
        <w:tabs>
          <w:tab w:val="num" w:pos="2520"/>
        </w:tabs>
        <w:ind w:left="2520" w:hanging="180"/>
      </w:pPr>
      <w:rPr>
        <w:rFonts w:cs="Times New Roman"/>
      </w:rPr>
    </w:lvl>
    <w:lvl w:ilvl="3" w:tplc="000F0409" w:tentative="1">
      <w:start w:val="1"/>
      <w:numFmt w:val="decimal"/>
      <w:lvlText w:val="%4."/>
      <w:lvlJc w:val="left"/>
      <w:pPr>
        <w:tabs>
          <w:tab w:val="num" w:pos="3240"/>
        </w:tabs>
        <w:ind w:left="3240" w:hanging="360"/>
      </w:pPr>
      <w:rPr>
        <w:rFonts w:cs="Times New Roman"/>
      </w:rPr>
    </w:lvl>
    <w:lvl w:ilvl="4" w:tplc="00190409" w:tentative="1">
      <w:start w:val="1"/>
      <w:numFmt w:val="lowerLetter"/>
      <w:lvlText w:val="%5."/>
      <w:lvlJc w:val="left"/>
      <w:pPr>
        <w:tabs>
          <w:tab w:val="num" w:pos="3960"/>
        </w:tabs>
        <w:ind w:left="3960" w:hanging="360"/>
      </w:pPr>
      <w:rPr>
        <w:rFonts w:cs="Times New Roman"/>
      </w:rPr>
    </w:lvl>
    <w:lvl w:ilvl="5" w:tplc="001B0409" w:tentative="1">
      <w:start w:val="1"/>
      <w:numFmt w:val="lowerRoman"/>
      <w:lvlText w:val="%6."/>
      <w:lvlJc w:val="right"/>
      <w:pPr>
        <w:tabs>
          <w:tab w:val="num" w:pos="4680"/>
        </w:tabs>
        <w:ind w:left="4680" w:hanging="180"/>
      </w:pPr>
      <w:rPr>
        <w:rFonts w:cs="Times New Roman"/>
      </w:rPr>
    </w:lvl>
    <w:lvl w:ilvl="6" w:tplc="000F0409" w:tentative="1">
      <w:start w:val="1"/>
      <w:numFmt w:val="decimal"/>
      <w:lvlText w:val="%7."/>
      <w:lvlJc w:val="left"/>
      <w:pPr>
        <w:tabs>
          <w:tab w:val="num" w:pos="5400"/>
        </w:tabs>
        <w:ind w:left="5400" w:hanging="360"/>
      </w:pPr>
      <w:rPr>
        <w:rFonts w:cs="Times New Roman"/>
      </w:rPr>
    </w:lvl>
    <w:lvl w:ilvl="7" w:tplc="00190409" w:tentative="1">
      <w:start w:val="1"/>
      <w:numFmt w:val="lowerLetter"/>
      <w:lvlText w:val="%8."/>
      <w:lvlJc w:val="left"/>
      <w:pPr>
        <w:tabs>
          <w:tab w:val="num" w:pos="6120"/>
        </w:tabs>
        <w:ind w:left="6120" w:hanging="360"/>
      </w:pPr>
      <w:rPr>
        <w:rFonts w:cs="Times New Roman"/>
      </w:rPr>
    </w:lvl>
    <w:lvl w:ilvl="8" w:tplc="001B0409" w:tentative="1">
      <w:start w:val="1"/>
      <w:numFmt w:val="lowerRoman"/>
      <w:lvlText w:val="%9."/>
      <w:lvlJc w:val="right"/>
      <w:pPr>
        <w:tabs>
          <w:tab w:val="num" w:pos="6840"/>
        </w:tabs>
        <w:ind w:left="6840" w:hanging="180"/>
      </w:pPr>
      <w:rPr>
        <w:rFonts w:cs="Times New Roman"/>
      </w:rPr>
    </w:lvl>
  </w:abstractNum>
  <w:abstractNum w:abstractNumId="26">
    <w:nsid w:val="160A2B3D"/>
    <w:multiLevelType w:val="singleLevel"/>
    <w:tmpl w:val="E2CA0A3E"/>
    <w:lvl w:ilvl="0">
      <w:start w:val="1"/>
      <w:numFmt w:val="decimal"/>
      <w:lvlText w:val="%1."/>
      <w:legacy w:legacy="1" w:legacySpace="0" w:legacyIndent="360"/>
      <w:lvlJc w:val="left"/>
      <w:pPr>
        <w:ind w:left="1368" w:hanging="360"/>
      </w:pPr>
    </w:lvl>
  </w:abstractNum>
  <w:abstractNum w:abstractNumId="27">
    <w:nsid w:val="164457C8"/>
    <w:multiLevelType w:val="hybridMultilevel"/>
    <w:tmpl w:val="D5780D66"/>
    <w:lvl w:ilvl="0" w:tplc="2A289556">
      <w:start w:val="1"/>
      <w:numFmt w:val="decimal"/>
      <w:lvlText w:val="%1."/>
      <w:lvlJc w:val="left"/>
      <w:pPr>
        <w:tabs>
          <w:tab w:val="num" w:pos="936"/>
        </w:tabs>
        <w:ind w:left="1224" w:hanging="504"/>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167E1E09"/>
    <w:multiLevelType w:val="hybridMultilevel"/>
    <w:tmpl w:val="E36EB42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nsid w:val="1719625D"/>
    <w:multiLevelType w:val="hybridMultilevel"/>
    <w:tmpl w:val="C3E6FC98"/>
    <w:lvl w:ilvl="0" w:tplc="647E8A5C">
      <w:start w:val="1"/>
      <w:numFmt w:val="lowerLetter"/>
      <w:lvlText w:val="(%1)"/>
      <w:lvlJc w:val="left"/>
      <w:pPr>
        <w:tabs>
          <w:tab w:val="num" w:pos="1224"/>
        </w:tabs>
        <w:ind w:left="122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A450250"/>
    <w:multiLevelType w:val="hybridMultilevel"/>
    <w:tmpl w:val="821CCE1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1AB708B2"/>
    <w:multiLevelType w:val="hybridMultilevel"/>
    <w:tmpl w:val="1F906258"/>
    <w:lvl w:ilvl="0" w:tplc="8CDAF548">
      <w:start w:val="1"/>
      <w:numFmt w:val="lowerLetter"/>
      <w:lvlText w:val="(%1)"/>
      <w:lvlJc w:val="left"/>
      <w:pPr>
        <w:tabs>
          <w:tab w:val="num" w:pos="1440"/>
        </w:tabs>
        <w:ind w:left="1800" w:hanging="360"/>
      </w:pPr>
      <w:rPr>
        <w:rFonts w:ascii="Times New Roman" w:hAnsi="Times New Roman" w:cs="Garamond" w:hint="default"/>
        <w:b w:val="0"/>
        <w:i w:val="0"/>
        <w:snapToGrid/>
        <w:spacing w:val="-6"/>
        <w:sz w:val="24"/>
        <w:szCs w:val="26"/>
      </w:rPr>
    </w:lvl>
    <w:lvl w:ilvl="1" w:tplc="04090019">
      <w:start w:val="1"/>
      <w:numFmt w:val="lowerLetter"/>
      <w:lvlText w:val="%2."/>
      <w:lvlJc w:val="left"/>
      <w:pPr>
        <w:tabs>
          <w:tab w:val="num" w:pos="1440"/>
        </w:tabs>
        <w:ind w:left="1440" w:hanging="360"/>
      </w:pPr>
    </w:lvl>
    <w:lvl w:ilvl="2" w:tplc="5C023B82">
      <w:start w:val="1"/>
      <w:numFmt w:val="upp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AD62DB5"/>
    <w:multiLevelType w:val="hybridMultilevel"/>
    <w:tmpl w:val="F2F41434"/>
    <w:lvl w:ilvl="0" w:tplc="8BD4C6B8">
      <w:start w:val="1"/>
      <w:numFmt w:val="decimal"/>
      <w:pStyle w:val="Bodynumber"/>
      <w:lvlText w:val="%1."/>
      <w:lvlJc w:val="left"/>
      <w:pPr>
        <w:tabs>
          <w:tab w:val="num" w:pos="882"/>
        </w:tabs>
        <w:ind w:left="882" w:hanging="432"/>
      </w:pPr>
      <w:rPr>
        <w:rFonts w:ascii="Verdana" w:hAnsi="Verdana" w:cs="Times New Roman" w:hint="default"/>
        <w:b w:val="0"/>
        <w:i w:val="0"/>
        <w:sz w:val="20"/>
        <w:szCs w:val="20"/>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33">
    <w:nsid w:val="1BF37310"/>
    <w:multiLevelType w:val="hybridMultilevel"/>
    <w:tmpl w:val="DB444E98"/>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1BFA796C"/>
    <w:multiLevelType w:val="hybridMultilevel"/>
    <w:tmpl w:val="0DD852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1C2A3338"/>
    <w:multiLevelType w:val="multilevel"/>
    <w:tmpl w:val="7196FDA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1C7151AD"/>
    <w:multiLevelType w:val="hybridMultilevel"/>
    <w:tmpl w:val="4E30218A"/>
    <w:lvl w:ilvl="0" w:tplc="33ACA92A">
      <w:start w:val="1"/>
      <w:numFmt w:val="lowerLetter"/>
      <w:lvlText w:val="(%1)"/>
      <w:lvlJc w:val="left"/>
      <w:pPr>
        <w:tabs>
          <w:tab w:val="num" w:pos="792"/>
        </w:tabs>
        <w:ind w:left="1440" w:hanging="720"/>
      </w:pPr>
      <w:rPr>
        <w:rFonts w:ascii="Verdana" w:hAnsi="Verdana" w:hint="default"/>
        <w:snapToGrid/>
        <w:sz w:val="20"/>
        <w:szCs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1F373517"/>
    <w:multiLevelType w:val="hybridMultilevel"/>
    <w:tmpl w:val="F89E54B2"/>
    <w:lvl w:ilvl="0" w:tplc="D358922C">
      <w:start w:val="1"/>
      <w:numFmt w:val="lowerRoman"/>
      <w:lvlText w:val="%1."/>
      <w:lvlJc w:val="right"/>
      <w:pPr>
        <w:ind w:left="36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0C27B0B"/>
    <w:multiLevelType w:val="hybridMultilevel"/>
    <w:tmpl w:val="D2C09670"/>
    <w:lvl w:ilvl="0" w:tplc="BCE0627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213D6999"/>
    <w:multiLevelType w:val="hybridMultilevel"/>
    <w:tmpl w:val="70C4986A"/>
    <w:lvl w:ilvl="0" w:tplc="A272805E">
      <w:start w:val="1"/>
      <w:numFmt w:val="bullet"/>
      <w:lvlText w:val=""/>
      <w:lvlJc w:val="left"/>
      <w:pPr>
        <w:tabs>
          <w:tab w:val="num" w:pos="1368"/>
        </w:tabs>
        <w:ind w:left="1368" w:hanging="360"/>
      </w:pPr>
      <w:rPr>
        <w:rFonts w:ascii="Wingdings" w:hAnsi="Wingdings" w:hint="default"/>
      </w:rPr>
    </w:lvl>
    <w:lvl w:ilvl="1" w:tplc="04090019" w:tentative="1">
      <w:start w:val="1"/>
      <w:numFmt w:val="lowerLetter"/>
      <w:lvlText w:val="%2."/>
      <w:lvlJc w:val="left"/>
      <w:pPr>
        <w:tabs>
          <w:tab w:val="num" w:pos="2088"/>
        </w:tabs>
        <w:ind w:left="2088" w:hanging="360"/>
      </w:p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40">
    <w:nsid w:val="21450982"/>
    <w:multiLevelType w:val="hybridMultilevel"/>
    <w:tmpl w:val="D13440A8"/>
    <w:lvl w:ilvl="0" w:tplc="D6727636">
      <w:start w:val="1"/>
      <w:numFmt w:val="bullet"/>
      <w:lvlText w:val=""/>
      <w:lvlJc w:val="left"/>
      <w:pPr>
        <w:tabs>
          <w:tab w:val="num" w:pos="108"/>
        </w:tabs>
        <w:ind w:left="108" w:firstLine="72"/>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w:hAnsi="Courier"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w:hAnsi="Courier"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41">
    <w:nsid w:val="21EA4BDD"/>
    <w:multiLevelType w:val="hybridMultilevel"/>
    <w:tmpl w:val="33A6B93E"/>
    <w:lvl w:ilvl="0" w:tplc="04090001">
      <w:start w:val="1"/>
      <w:numFmt w:val="bullet"/>
      <w:lvlText w:val=""/>
      <w:lvlJc w:val="left"/>
      <w:pPr>
        <w:tabs>
          <w:tab w:val="num" w:pos="1872"/>
        </w:tabs>
        <w:ind w:left="1872" w:hanging="360"/>
      </w:pPr>
      <w:rPr>
        <w:rFonts w:ascii="Symbol" w:hAnsi="Symbol" w:hint="default"/>
      </w:rPr>
    </w:lvl>
    <w:lvl w:ilvl="1" w:tplc="04090003" w:tentative="1">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42">
    <w:nsid w:val="2229244D"/>
    <w:multiLevelType w:val="hybridMultilevel"/>
    <w:tmpl w:val="9E269194"/>
    <w:lvl w:ilvl="0" w:tplc="AF480F28">
      <w:start w:val="1"/>
      <w:numFmt w:val="bullet"/>
      <w:lvlText w:val=""/>
      <w:lvlJc w:val="left"/>
      <w:pPr>
        <w:tabs>
          <w:tab w:val="num" w:pos="2232"/>
        </w:tabs>
        <w:ind w:left="2232" w:hanging="504"/>
      </w:pPr>
      <w:rPr>
        <w:rFonts w:ascii="Wingdings" w:hAnsi="Wingdings"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3">
    <w:nsid w:val="226E2069"/>
    <w:multiLevelType w:val="multilevel"/>
    <w:tmpl w:val="0EFEA196"/>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241C7A40"/>
    <w:multiLevelType w:val="hybridMultilevel"/>
    <w:tmpl w:val="BD82DAC4"/>
    <w:lvl w:ilvl="0" w:tplc="C6E6FAB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258752FC"/>
    <w:multiLevelType w:val="multilevel"/>
    <w:tmpl w:val="BCB645FC"/>
    <w:lvl w:ilvl="0">
      <w:start w:val="13"/>
      <w:numFmt w:val="decimal"/>
      <w:lvlText w:val="%1"/>
      <w:lvlJc w:val="left"/>
      <w:pPr>
        <w:tabs>
          <w:tab w:val="num" w:pos="735"/>
        </w:tabs>
        <w:ind w:left="735" w:hanging="735"/>
      </w:pPr>
      <w:rPr>
        <w:rFonts w:hint="default"/>
      </w:rPr>
    </w:lvl>
    <w:lvl w:ilvl="1">
      <w:start w:val="4"/>
      <w:numFmt w:val="decimal"/>
      <w:lvlText w:val="%1.%2"/>
      <w:lvlJc w:val="left"/>
      <w:pPr>
        <w:tabs>
          <w:tab w:val="num" w:pos="1095"/>
        </w:tabs>
        <w:ind w:left="1095" w:hanging="735"/>
      </w:pPr>
      <w:rPr>
        <w:rFonts w:hint="default"/>
      </w:rPr>
    </w:lvl>
    <w:lvl w:ilvl="2">
      <w:start w:val="4"/>
      <w:numFmt w:val="decimal"/>
      <w:lvlText w:val="%1.%2-%3"/>
      <w:lvlJc w:val="left"/>
      <w:pPr>
        <w:tabs>
          <w:tab w:val="num" w:pos="1455"/>
        </w:tabs>
        <w:ind w:left="1455" w:hanging="735"/>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46">
    <w:nsid w:val="26320F39"/>
    <w:multiLevelType w:val="hybridMultilevel"/>
    <w:tmpl w:val="D5BC1FD0"/>
    <w:lvl w:ilvl="0" w:tplc="75A6186E">
      <w:start w:val="1"/>
      <w:numFmt w:val="bullet"/>
      <w:lvlText w:val=""/>
      <w:lvlJc w:val="left"/>
      <w:pPr>
        <w:tabs>
          <w:tab w:val="num" w:pos="720"/>
        </w:tabs>
        <w:ind w:left="720" w:hanging="360"/>
      </w:pPr>
      <w:rPr>
        <w:rFonts w:ascii="Symbol" w:hAnsi="Symbol" w:hint="default"/>
      </w:rPr>
    </w:lvl>
    <w:lvl w:ilvl="1" w:tplc="00030409" w:tentative="1">
      <w:start w:val="1"/>
      <w:numFmt w:val="lowerLetter"/>
      <w:lvlText w:val="%2."/>
      <w:lvlJc w:val="left"/>
      <w:pPr>
        <w:tabs>
          <w:tab w:val="num" w:pos="1440"/>
        </w:tabs>
        <w:ind w:left="1440" w:hanging="360"/>
      </w:pPr>
      <w:rPr>
        <w:rFonts w:cs="Times New Roman"/>
      </w:rPr>
    </w:lvl>
    <w:lvl w:ilvl="2" w:tplc="00050409" w:tentative="1">
      <w:start w:val="1"/>
      <w:numFmt w:val="lowerRoman"/>
      <w:lvlText w:val="%3."/>
      <w:lvlJc w:val="right"/>
      <w:pPr>
        <w:tabs>
          <w:tab w:val="num" w:pos="2160"/>
        </w:tabs>
        <w:ind w:left="2160" w:hanging="180"/>
      </w:pPr>
      <w:rPr>
        <w:rFonts w:cs="Times New Roman"/>
      </w:rPr>
    </w:lvl>
    <w:lvl w:ilvl="3" w:tplc="00010409" w:tentative="1">
      <w:start w:val="1"/>
      <w:numFmt w:val="decimal"/>
      <w:lvlText w:val="%4."/>
      <w:lvlJc w:val="left"/>
      <w:pPr>
        <w:tabs>
          <w:tab w:val="num" w:pos="2880"/>
        </w:tabs>
        <w:ind w:left="2880" w:hanging="360"/>
      </w:pPr>
      <w:rPr>
        <w:rFonts w:cs="Times New Roman"/>
      </w:rPr>
    </w:lvl>
    <w:lvl w:ilvl="4" w:tplc="00030409" w:tentative="1">
      <w:start w:val="1"/>
      <w:numFmt w:val="lowerLetter"/>
      <w:lvlText w:val="%5."/>
      <w:lvlJc w:val="left"/>
      <w:pPr>
        <w:tabs>
          <w:tab w:val="num" w:pos="3600"/>
        </w:tabs>
        <w:ind w:left="3600" w:hanging="360"/>
      </w:pPr>
      <w:rPr>
        <w:rFonts w:cs="Times New Roman"/>
      </w:rPr>
    </w:lvl>
    <w:lvl w:ilvl="5" w:tplc="00050409" w:tentative="1">
      <w:start w:val="1"/>
      <w:numFmt w:val="lowerRoman"/>
      <w:lvlText w:val="%6."/>
      <w:lvlJc w:val="right"/>
      <w:pPr>
        <w:tabs>
          <w:tab w:val="num" w:pos="4320"/>
        </w:tabs>
        <w:ind w:left="4320" w:hanging="180"/>
      </w:pPr>
      <w:rPr>
        <w:rFonts w:cs="Times New Roman"/>
      </w:rPr>
    </w:lvl>
    <w:lvl w:ilvl="6" w:tplc="00010409" w:tentative="1">
      <w:start w:val="1"/>
      <w:numFmt w:val="decimal"/>
      <w:lvlText w:val="%7."/>
      <w:lvlJc w:val="left"/>
      <w:pPr>
        <w:tabs>
          <w:tab w:val="num" w:pos="5040"/>
        </w:tabs>
        <w:ind w:left="5040" w:hanging="360"/>
      </w:pPr>
      <w:rPr>
        <w:rFonts w:cs="Times New Roman"/>
      </w:rPr>
    </w:lvl>
    <w:lvl w:ilvl="7" w:tplc="00030409" w:tentative="1">
      <w:start w:val="1"/>
      <w:numFmt w:val="lowerLetter"/>
      <w:lvlText w:val="%8."/>
      <w:lvlJc w:val="left"/>
      <w:pPr>
        <w:tabs>
          <w:tab w:val="num" w:pos="5760"/>
        </w:tabs>
        <w:ind w:left="5760" w:hanging="360"/>
      </w:pPr>
      <w:rPr>
        <w:rFonts w:cs="Times New Roman"/>
      </w:rPr>
    </w:lvl>
    <w:lvl w:ilvl="8" w:tplc="00050409" w:tentative="1">
      <w:start w:val="1"/>
      <w:numFmt w:val="lowerRoman"/>
      <w:lvlText w:val="%9."/>
      <w:lvlJc w:val="right"/>
      <w:pPr>
        <w:tabs>
          <w:tab w:val="num" w:pos="6480"/>
        </w:tabs>
        <w:ind w:left="6480" w:hanging="180"/>
      </w:pPr>
      <w:rPr>
        <w:rFonts w:cs="Times New Roman"/>
      </w:rPr>
    </w:lvl>
  </w:abstractNum>
  <w:abstractNum w:abstractNumId="47">
    <w:nsid w:val="271C0ACA"/>
    <w:multiLevelType w:val="multilevel"/>
    <w:tmpl w:val="64462D9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28812472"/>
    <w:multiLevelType w:val="hybridMultilevel"/>
    <w:tmpl w:val="C7DE4532"/>
    <w:lvl w:ilvl="0" w:tplc="04E4D674">
      <w:start w:val="1"/>
      <w:numFmt w:val="bullet"/>
      <w:pStyle w:val="Bodybullet"/>
      <w:lvlText w:val=""/>
      <w:lvlJc w:val="left"/>
      <w:pPr>
        <w:ind w:left="171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nsid w:val="2B2D2041"/>
    <w:multiLevelType w:val="hybridMultilevel"/>
    <w:tmpl w:val="F8F8F5A4"/>
    <w:lvl w:ilvl="0" w:tplc="C6AA1464">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50">
    <w:nsid w:val="2BD70990"/>
    <w:multiLevelType w:val="hybridMultilevel"/>
    <w:tmpl w:val="267227C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1">
    <w:nsid w:val="2BDC44C5"/>
    <w:multiLevelType w:val="hybridMultilevel"/>
    <w:tmpl w:val="DCAA2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C381995"/>
    <w:multiLevelType w:val="hybridMultilevel"/>
    <w:tmpl w:val="DC925922"/>
    <w:lvl w:ilvl="0" w:tplc="44D64A2E">
      <w:start w:val="1"/>
      <w:numFmt w:val="bullet"/>
      <w:lvlText w:val=""/>
      <w:lvlJc w:val="left"/>
      <w:pPr>
        <w:tabs>
          <w:tab w:val="num" w:pos="1728"/>
        </w:tabs>
        <w:ind w:left="1728" w:hanging="360"/>
      </w:pPr>
      <w:rPr>
        <w:rFonts w:ascii="Symbol" w:hAnsi="Symbol" w:hint="default"/>
      </w:rPr>
    </w:lvl>
    <w:lvl w:ilvl="1" w:tplc="44D64A2E">
      <w:start w:val="1"/>
      <w:numFmt w:val="bullet"/>
      <w:lvlText w:val=""/>
      <w:lvlJc w:val="left"/>
      <w:pPr>
        <w:tabs>
          <w:tab w:val="num" w:pos="2718"/>
        </w:tabs>
        <w:ind w:left="2718" w:hanging="360"/>
      </w:pPr>
      <w:rPr>
        <w:rFonts w:ascii="Symbol" w:hAnsi="Symbol" w:hint="default"/>
      </w:rPr>
    </w:lvl>
    <w:lvl w:ilvl="2" w:tplc="04090005">
      <w:start w:val="1"/>
      <w:numFmt w:val="bullet"/>
      <w:lvlText w:val=""/>
      <w:lvlJc w:val="left"/>
      <w:pPr>
        <w:tabs>
          <w:tab w:val="num" w:pos="3438"/>
        </w:tabs>
        <w:ind w:left="3438" w:hanging="360"/>
      </w:pPr>
      <w:rPr>
        <w:rFonts w:ascii="Wingdings" w:hAnsi="Wingdings" w:hint="default"/>
      </w:rPr>
    </w:lvl>
    <w:lvl w:ilvl="3" w:tplc="04090001" w:tentative="1">
      <w:start w:val="1"/>
      <w:numFmt w:val="bullet"/>
      <w:lvlText w:val=""/>
      <w:lvlJc w:val="left"/>
      <w:pPr>
        <w:tabs>
          <w:tab w:val="num" w:pos="4158"/>
        </w:tabs>
        <w:ind w:left="4158" w:hanging="360"/>
      </w:pPr>
      <w:rPr>
        <w:rFonts w:ascii="Symbol" w:hAnsi="Symbol" w:hint="default"/>
      </w:rPr>
    </w:lvl>
    <w:lvl w:ilvl="4" w:tplc="04090003" w:tentative="1">
      <w:start w:val="1"/>
      <w:numFmt w:val="bullet"/>
      <w:lvlText w:val="o"/>
      <w:lvlJc w:val="left"/>
      <w:pPr>
        <w:tabs>
          <w:tab w:val="num" w:pos="4878"/>
        </w:tabs>
        <w:ind w:left="4878" w:hanging="360"/>
      </w:pPr>
      <w:rPr>
        <w:rFonts w:ascii="Courier New" w:hAnsi="Courier New" w:hint="default"/>
      </w:rPr>
    </w:lvl>
    <w:lvl w:ilvl="5" w:tplc="04090005" w:tentative="1">
      <w:start w:val="1"/>
      <w:numFmt w:val="bullet"/>
      <w:lvlText w:val=""/>
      <w:lvlJc w:val="left"/>
      <w:pPr>
        <w:tabs>
          <w:tab w:val="num" w:pos="5598"/>
        </w:tabs>
        <w:ind w:left="5598" w:hanging="360"/>
      </w:pPr>
      <w:rPr>
        <w:rFonts w:ascii="Wingdings" w:hAnsi="Wingdings" w:hint="default"/>
      </w:rPr>
    </w:lvl>
    <w:lvl w:ilvl="6" w:tplc="04090001" w:tentative="1">
      <w:start w:val="1"/>
      <w:numFmt w:val="bullet"/>
      <w:lvlText w:val=""/>
      <w:lvlJc w:val="left"/>
      <w:pPr>
        <w:tabs>
          <w:tab w:val="num" w:pos="6318"/>
        </w:tabs>
        <w:ind w:left="6318" w:hanging="360"/>
      </w:pPr>
      <w:rPr>
        <w:rFonts w:ascii="Symbol" w:hAnsi="Symbol" w:hint="default"/>
      </w:rPr>
    </w:lvl>
    <w:lvl w:ilvl="7" w:tplc="04090003" w:tentative="1">
      <w:start w:val="1"/>
      <w:numFmt w:val="bullet"/>
      <w:lvlText w:val="o"/>
      <w:lvlJc w:val="left"/>
      <w:pPr>
        <w:tabs>
          <w:tab w:val="num" w:pos="7038"/>
        </w:tabs>
        <w:ind w:left="7038" w:hanging="360"/>
      </w:pPr>
      <w:rPr>
        <w:rFonts w:ascii="Courier New" w:hAnsi="Courier New" w:hint="default"/>
      </w:rPr>
    </w:lvl>
    <w:lvl w:ilvl="8" w:tplc="04090005" w:tentative="1">
      <w:start w:val="1"/>
      <w:numFmt w:val="bullet"/>
      <w:lvlText w:val=""/>
      <w:lvlJc w:val="left"/>
      <w:pPr>
        <w:tabs>
          <w:tab w:val="num" w:pos="7758"/>
        </w:tabs>
        <w:ind w:left="7758" w:hanging="360"/>
      </w:pPr>
      <w:rPr>
        <w:rFonts w:ascii="Wingdings" w:hAnsi="Wingdings" w:hint="default"/>
      </w:rPr>
    </w:lvl>
  </w:abstractNum>
  <w:abstractNum w:abstractNumId="53">
    <w:nsid w:val="2DD86579"/>
    <w:multiLevelType w:val="hybridMultilevel"/>
    <w:tmpl w:val="B9047BBA"/>
    <w:lvl w:ilvl="0" w:tplc="17D4625C">
      <w:start w:val="1"/>
      <w:numFmt w:val="lowerLetter"/>
      <w:lvlText w:val="(%1)"/>
      <w:lvlJc w:val="left"/>
      <w:pPr>
        <w:tabs>
          <w:tab w:val="num" w:pos="720"/>
        </w:tabs>
        <w:ind w:left="1080" w:hanging="360"/>
      </w:pPr>
      <w:rPr>
        <w:rFonts w:ascii="Verdana" w:hAnsi="Verdana" w:cs="Garamond" w:hint="default"/>
        <w:b w:val="0"/>
        <w:i w:val="0"/>
        <w:snapToGrid/>
        <w:spacing w:val="-6"/>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4">
    <w:nsid w:val="2EEB1C21"/>
    <w:multiLevelType w:val="hybridMultilevel"/>
    <w:tmpl w:val="93C0D2C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5">
    <w:nsid w:val="2F3C3E8B"/>
    <w:multiLevelType w:val="multilevel"/>
    <w:tmpl w:val="F18ACCF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30C76D61"/>
    <w:multiLevelType w:val="hybridMultilevel"/>
    <w:tmpl w:val="F5AEC79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7">
    <w:nsid w:val="32C02D5D"/>
    <w:multiLevelType w:val="hybridMultilevel"/>
    <w:tmpl w:val="7728D7BC"/>
    <w:lvl w:ilvl="0" w:tplc="3D3C79C8">
      <w:start w:val="1"/>
      <w:numFmt w:val="lowerLetter"/>
      <w:lvlText w:val="(%1)"/>
      <w:lvlJc w:val="left"/>
      <w:pPr>
        <w:ind w:left="1584" w:hanging="86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338E1A88"/>
    <w:multiLevelType w:val="hybridMultilevel"/>
    <w:tmpl w:val="329CDF9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9">
    <w:nsid w:val="33E52019"/>
    <w:multiLevelType w:val="hybridMultilevel"/>
    <w:tmpl w:val="35DA718E"/>
    <w:lvl w:ilvl="0" w:tplc="04090017">
      <w:start w:val="1"/>
      <w:numFmt w:val="lowerLetter"/>
      <w:lvlText w:val="%1)"/>
      <w:lvlJc w:val="left"/>
      <w:pPr>
        <w:tabs>
          <w:tab w:val="num" w:pos="180"/>
        </w:tabs>
        <w:ind w:left="180" w:hanging="360"/>
      </w:p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60">
    <w:nsid w:val="35E72F35"/>
    <w:multiLevelType w:val="hybridMultilevel"/>
    <w:tmpl w:val="70C4986A"/>
    <w:lvl w:ilvl="0" w:tplc="A272805E">
      <w:start w:val="1"/>
      <w:numFmt w:val="bullet"/>
      <w:lvlText w:val=""/>
      <w:lvlJc w:val="left"/>
      <w:pPr>
        <w:tabs>
          <w:tab w:val="num" w:pos="1368"/>
        </w:tabs>
        <w:ind w:left="1368" w:hanging="360"/>
      </w:pPr>
      <w:rPr>
        <w:rFonts w:ascii="Wingdings" w:hAnsi="Wingdings" w:hint="default"/>
      </w:rPr>
    </w:lvl>
    <w:lvl w:ilvl="1" w:tplc="04090019" w:tentative="1">
      <w:start w:val="1"/>
      <w:numFmt w:val="lowerLetter"/>
      <w:lvlText w:val="%2."/>
      <w:lvlJc w:val="left"/>
      <w:pPr>
        <w:tabs>
          <w:tab w:val="num" w:pos="2088"/>
        </w:tabs>
        <w:ind w:left="2088" w:hanging="360"/>
      </w:p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61">
    <w:nsid w:val="36395CCE"/>
    <w:multiLevelType w:val="hybridMultilevel"/>
    <w:tmpl w:val="46DCD6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nsid w:val="381779D5"/>
    <w:multiLevelType w:val="hybridMultilevel"/>
    <w:tmpl w:val="E772AA0A"/>
    <w:lvl w:ilvl="0" w:tplc="A272805E">
      <w:start w:val="1"/>
      <w:numFmt w:val="bullet"/>
      <w:lvlText w:val=""/>
      <w:lvlJc w:val="left"/>
      <w:pPr>
        <w:tabs>
          <w:tab w:val="num" w:pos="1368"/>
        </w:tabs>
        <w:ind w:left="1368" w:hanging="360"/>
      </w:pPr>
      <w:rPr>
        <w:rFonts w:ascii="Wingdings" w:hAnsi="Wingdings" w:hint="default"/>
      </w:rPr>
    </w:lvl>
    <w:lvl w:ilvl="1" w:tplc="04090019" w:tentative="1">
      <w:start w:val="1"/>
      <w:numFmt w:val="lowerLetter"/>
      <w:lvlText w:val="%2."/>
      <w:lvlJc w:val="left"/>
      <w:pPr>
        <w:tabs>
          <w:tab w:val="num" w:pos="2088"/>
        </w:tabs>
        <w:ind w:left="2088" w:hanging="360"/>
      </w:p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63">
    <w:nsid w:val="38C46B2D"/>
    <w:multiLevelType w:val="hybridMultilevel"/>
    <w:tmpl w:val="E1FAED9C"/>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nsid w:val="38CB0C32"/>
    <w:multiLevelType w:val="hybridMultilevel"/>
    <w:tmpl w:val="20887AE0"/>
    <w:lvl w:ilvl="0" w:tplc="2E607D54">
      <w:start w:val="1"/>
      <w:numFmt w:val="lowerRoman"/>
      <w:lvlText w:val="%1."/>
      <w:lvlJc w:val="right"/>
      <w:pPr>
        <w:ind w:left="28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CCD5459"/>
    <w:multiLevelType w:val="hybridMultilevel"/>
    <w:tmpl w:val="28BAADBA"/>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6">
    <w:nsid w:val="3D3D1E04"/>
    <w:multiLevelType w:val="hybridMultilevel"/>
    <w:tmpl w:val="65004124"/>
    <w:lvl w:ilvl="0" w:tplc="CDF0FB5E">
      <w:start w:val="1"/>
      <w:numFmt w:val="bullet"/>
      <w:lvlText w:val=""/>
      <w:lvlJc w:val="left"/>
      <w:pPr>
        <w:tabs>
          <w:tab w:val="num" w:pos="2664"/>
        </w:tabs>
        <w:ind w:left="2664" w:hanging="504"/>
      </w:pPr>
      <w:rPr>
        <w:rFonts w:ascii="Wingdings" w:hAnsi="Wingdings"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7">
    <w:nsid w:val="3DCE4B55"/>
    <w:multiLevelType w:val="hybridMultilevel"/>
    <w:tmpl w:val="F0C0BD9A"/>
    <w:lvl w:ilvl="0" w:tplc="99DC2D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3FE44BCE"/>
    <w:multiLevelType w:val="hybridMultilevel"/>
    <w:tmpl w:val="BDF02E8A"/>
    <w:lvl w:ilvl="0" w:tplc="A272805E">
      <w:start w:val="1"/>
      <w:numFmt w:val="bullet"/>
      <w:lvlText w:val=""/>
      <w:lvlJc w:val="left"/>
      <w:pPr>
        <w:tabs>
          <w:tab w:val="num" w:pos="1620"/>
        </w:tabs>
        <w:ind w:left="1620" w:hanging="360"/>
      </w:pPr>
      <w:rPr>
        <w:rFonts w:ascii="Wingdings" w:hAnsi="Wingdings" w:hint="default"/>
      </w:rPr>
    </w:lvl>
    <w:lvl w:ilvl="1" w:tplc="04090001">
      <w:start w:val="1"/>
      <w:numFmt w:val="bullet"/>
      <w:lvlText w:val=""/>
      <w:lvlJc w:val="left"/>
      <w:pPr>
        <w:tabs>
          <w:tab w:val="num" w:pos="1260"/>
        </w:tabs>
        <w:ind w:left="1260" w:hanging="360"/>
      </w:pPr>
      <w:rPr>
        <w:rFonts w:ascii="Symbol" w:hAnsi="Symbol"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69">
    <w:nsid w:val="425E4CE4"/>
    <w:multiLevelType w:val="hybridMultilevel"/>
    <w:tmpl w:val="25BCF6B8"/>
    <w:lvl w:ilvl="0" w:tplc="156420C2">
      <w:start w:val="1"/>
      <w:numFmt w:val="lowerLetter"/>
      <w:lvlText w:val="(%1)"/>
      <w:lvlJc w:val="left"/>
      <w:pPr>
        <w:tabs>
          <w:tab w:val="num" w:pos="1215"/>
        </w:tabs>
        <w:ind w:left="1215" w:hanging="49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0">
    <w:nsid w:val="45760FBF"/>
    <w:multiLevelType w:val="hybridMultilevel"/>
    <w:tmpl w:val="A63E3C76"/>
    <w:lvl w:ilvl="0" w:tplc="0409000F">
      <w:start w:val="1"/>
      <w:numFmt w:val="decimal"/>
      <w:lvlText w:val="%1."/>
      <w:lvlJc w:val="left"/>
      <w:pPr>
        <w:tabs>
          <w:tab w:val="num" w:pos="1584"/>
        </w:tabs>
        <w:ind w:left="1584" w:hanging="360"/>
      </w:pPr>
      <w:rPr>
        <w:rFonts w:cs="Times New Roman" w:hint="default"/>
      </w:rPr>
    </w:lvl>
    <w:lvl w:ilvl="1" w:tplc="04090003" w:tentative="1">
      <w:start w:val="1"/>
      <w:numFmt w:val="bullet"/>
      <w:lvlText w:val="o"/>
      <w:lvlJc w:val="left"/>
      <w:pPr>
        <w:tabs>
          <w:tab w:val="num" w:pos="2304"/>
        </w:tabs>
        <w:ind w:left="2304" w:hanging="360"/>
      </w:pPr>
      <w:rPr>
        <w:rFonts w:ascii="Courier New" w:hAnsi="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71">
    <w:nsid w:val="45992EBA"/>
    <w:multiLevelType w:val="hybridMultilevel"/>
    <w:tmpl w:val="C07278F8"/>
    <w:lvl w:ilvl="0" w:tplc="4CB08E62">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2">
    <w:nsid w:val="46101681"/>
    <w:multiLevelType w:val="hybridMultilevel"/>
    <w:tmpl w:val="2168D42A"/>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3">
    <w:nsid w:val="467D61E6"/>
    <w:multiLevelType w:val="hybridMultilevel"/>
    <w:tmpl w:val="1826BFDC"/>
    <w:lvl w:ilvl="0" w:tplc="04090017">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4">
    <w:nsid w:val="474F6A5E"/>
    <w:multiLevelType w:val="multilevel"/>
    <w:tmpl w:val="E47AD70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nsid w:val="477173C1"/>
    <w:multiLevelType w:val="hybridMultilevel"/>
    <w:tmpl w:val="0DE2F73E"/>
    <w:lvl w:ilvl="0" w:tplc="33ACA92A">
      <w:start w:val="1"/>
      <w:numFmt w:val="lowerLetter"/>
      <w:lvlText w:val="(%1)"/>
      <w:lvlJc w:val="left"/>
      <w:pPr>
        <w:tabs>
          <w:tab w:val="num" w:pos="792"/>
        </w:tabs>
        <w:ind w:left="1440" w:hanging="720"/>
      </w:pPr>
      <w:rPr>
        <w:rFonts w:ascii="Verdana" w:hAnsi="Verdana" w:hint="default"/>
        <w:snapToGrid/>
        <w:sz w:val="20"/>
        <w:szCs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47BD62BC"/>
    <w:multiLevelType w:val="singleLevel"/>
    <w:tmpl w:val="6DAA96B2"/>
    <w:lvl w:ilvl="0">
      <w:start w:val="1"/>
      <w:numFmt w:val="decimal"/>
      <w:lvlText w:val="%1."/>
      <w:legacy w:legacy="1" w:legacySpace="0" w:legacyIndent="360"/>
      <w:lvlJc w:val="left"/>
      <w:pPr>
        <w:ind w:left="360" w:hanging="360"/>
      </w:pPr>
      <w:rPr>
        <w:rFonts w:cs="Times New Roman"/>
      </w:rPr>
    </w:lvl>
  </w:abstractNum>
  <w:abstractNum w:abstractNumId="77">
    <w:nsid w:val="48220EA5"/>
    <w:multiLevelType w:val="hybridMultilevel"/>
    <w:tmpl w:val="8DEC23D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8">
    <w:nsid w:val="483557D1"/>
    <w:multiLevelType w:val="hybridMultilevel"/>
    <w:tmpl w:val="6C6CE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A736CF5"/>
    <w:multiLevelType w:val="hybridMultilevel"/>
    <w:tmpl w:val="A42C938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0">
    <w:nsid w:val="4B4D0AE1"/>
    <w:multiLevelType w:val="hybridMultilevel"/>
    <w:tmpl w:val="1438127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4BD74101"/>
    <w:multiLevelType w:val="hybridMultilevel"/>
    <w:tmpl w:val="2132070C"/>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2">
    <w:nsid w:val="4BDB488E"/>
    <w:multiLevelType w:val="hybridMultilevel"/>
    <w:tmpl w:val="43880FB2"/>
    <w:lvl w:ilvl="0" w:tplc="AA189C2C">
      <w:start w:val="1"/>
      <w:numFmt w:val="bullet"/>
      <w:pStyle w:val="Boxbullet"/>
      <w:lvlText w:val=""/>
      <w:lvlJc w:val="left"/>
      <w:pPr>
        <w:tabs>
          <w:tab w:val="num" w:pos="288"/>
        </w:tabs>
        <w:ind w:left="288" w:hanging="288"/>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w:hAnsi="Courier"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w:hAnsi="Courier"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83">
    <w:nsid w:val="4CCC710A"/>
    <w:multiLevelType w:val="hybridMultilevel"/>
    <w:tmpl w:val="CC764CBA"/>
    <w:lvl w:ilvl="0" w:tplc="CE449416">
      <w:start w:val="1"/>
      <w:numFmt w:val="lowerLetter"/>
      <w:lvlText w:val="(%1)"/>
      <w:lvlJc w:val="left"/>
      <w:pPr>
        <w:tabs>
          <w:tab w:val="num" w:pos="1440"/>
        </w:tabs>
        <w:ind w:left="2088" w:hanging="720"/>
      </w:pPr>
      <w:rPr>
        <w:rFonts w:ascii="Verdana" w:hAnsi="Verdana" w:hint="default"/>
        <w:snapToGrid/>
        <w:sz w:val="20"/>
        <w:szCs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4E53181F"/>
    <w:multiLevelType w:val="hybridMultilevel"/>
    <w:tmpl w:val="424257D6"/>
    <w:lvl w:ilvl="0" w:tplc="BB8434F8">
      <w:start w:val="1"/>
      <w:numFmt w:val="bullet"/>
      <w:lvlText w:val=""/>
      <w:lvlJc w:val="left"/>
      <w:pPr>
        <w:tabs>
          <w:tab w:val="num" w:pos="720"/>
        </w:tabs>
        <w:ind w:left="720" w:hanging="360"/>
      </w:pPr>
      <w:rPr>
        <w:rFonts w:ascii="Symbol" w:hAnsi="Symbol" w:hint="default"/>
      </w:rPr>
    </w:lvl>
    <w:lvl w:ilvl="1" w:tplc="A022E21C" w:tentative="1">
      <w:start w:val="1"/>
      <w:numFmt w:val="bullet"/>
      <w:lvlText w:val="o"/>
      <w:lvlJc w:val="left"/>
      <w:pPr>
        <w:tabs>
          <w:tab w:val="num" w:pos="1440"/>
        </w:tabs>
        <w:ind w:left="1440" w:hanging="360"/>
      </w:pPr>
      <w:rPr>
        <w:rFonts w:ascii="Courier New" w:hAnsi="Courier New" w:hint="default"/>
      </w:rPr>
    </w:lvl>
    <w:lvl w:ilvl="2" w:tplc="11FAECC0" w:tentative="1">
      <w:start w:val="1"/>
      <w:numFmt w:val="bullet"/>
      <w:lvlText w:val=""/>
      <w:lvlJc w:val="left"/>
      <w:pPr>
        <w:tabs>
          <w:tab w:val="num" w:pos="2160"/>
        </w:tabs>
        <w:ind w:left="2160" w:hanging="360"/>
      </w:pPr>
      <w:rPr>
        <w:rFonts w:ascii="Wingdings" w:hAnsi="Wingdings" w:hint="default"/>
      </w:rPr>
    </w:lvl>
    <w:lvl w:ilvl="3" w:tplc="1FF4397C" w:tentative="1">
      <w:start w:val="1"/>
      <w:numFmt w:val="bullet"/>
      <w:lvlText w:val=""/>
      <w:lvlJc w:val="left"/>
      <w:pPr>
        <w:tabs>
          <w:tab w:val="num" w:pos="2880"/>
        </w:tabs>
        <w:ind w:left="2880" w:hanging="360"/>
      </w:pPr>
      <w:rPr>
        <w:rFonts w:ascii="Symbol" w:hAnsi="Symbol" w:hint="default"/>
      </w:rPr>
    </w:lvl>
    <w:lvl w:ilvl="4" w:tplc="95625962" w:tentative="1">
      <w:start w:val="1"/>
      <w:numFmt w:val="bullet"/>
      <w:lvlText w:val="o"/>
      <w:lvlJc w:val="left"/>
      <w:pPr>
        <w:tabs>
          <w:tab w:val="num" w:pos="3600"/>
        </w:tabs>
        <w:ind w:left="3600" w:hanging="360"/>
      </w:pPr>
      <w:rPr>
        <w:rFonts w:ascii="Courier New" w:hAnsi="Courier New" w:hint="default"/>
      </w:rPr>
    </w:lvl>
    <w:lvl w:ilvl="5" w:tplc="6A78E02C" w:tentative="1">
      <w:start w:val="1"/>
      <w:numFmt w:val="bullet"/>
      <w:lvlText w:val=""/>
      <w:lvlJc w:val="left"/>
      <w:pPr>
        <w:tabs>
          <w:tab w:val="num" w:pos="4320"/>
        </w:tabs>
        <w:ind w:left="4320" w:hanging="360"/>
      </w:pPr>
      <w:rPr>
        <w:rFonts w:ascii="Wingdings" w:hAnsi="Wingdings" w:hint="default"/>
      </w:rPr>
    </w:lvl>
    <w:lvl w:ilvl="6" w:tplc="B47A555C" w:tentative="1">
      <w:start w:val="1"/>
      <w:numFmt w:val="bullet"/>
      <w:lvlText w:val=""/>
      <w:lvlJc w:val="left"/>
      <w:pPr>
        <w:tabs>
          <w:tab w:val="num" w:pos="5040"/>
        </w:tabs>
        <w:ind w:left="5040" w:hanging="360"/>
      </w:pPr>
      <w:rPr>
        <w:rFonts w:ascii="Symbol" w:hAnsi="Symbol" w:hint="default"/>
      </w:rPr>
    </w:lvl>
    <w:lvl w:ilvl="7" w:tplc="337C711A" w:tentative="1">
      <w:start w:val="1"/>
      <w:numFmt w:val="bullet"/>
      <w:lvlText w:val="o"/>
      <w:lvlJc w:val="left"/>
      <w:pPr>
        <w:tabs>
          <w:tab w:val="num" w:pos="5760"/>
        </w:tabs>
        <w:ind w:left="5760" w:hanging="360"/>
      </w:pPr>
      <w:rPr>
        <w:rFonts w:ascii="Courier New" w:hAnsi="Courier New" w:hint="default"/>
      </w:rPr>
    </w:lvl>
    <w:lvl w:ilvl="8" w:tplc="5E08F024" w:tentative="1">
      <w:start w:val="1"/>
      <w:numFmt w:val="bullet"/>
      <w:lvlText w:val=""/>
      <w:lvlJc w:val="left"/>
      <w:pPr>
        <w:tabs>
          <w:tab w:val="num" w:pos="6480"/>
        </w:tabs>
        <w:ind w:left="6480" w:hanging="360"/>
      </w:pPr>
      <w:rPr>
        <w:rFonts w:ascii="Wingdings" w:hAnsi="Wingdings" w:hint="default"/>
      </w:rPr>
    </w:lvl>
  </w:abstractNum>
  <w:abstractNum w:abstractNumId="85">
    <w:nsid w:val="4F1C3BF8"/>
    <w:multiLevelType w:val="hybridMultilevel"/>
    <w:tmpl w:val="95EC00A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6">
    <w:nsid w:val="4FD30AE1"/>
    <w:multiLevelType w:val="hybridMultilevel"/>
    <w:tmpl w:val="112AD1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501E544C"/>
    <w:multiLevelType w:val="hybridMultilevel"/>
    <w:tmpl w:val="58BA4502"/>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8">
    <w:nsid w:val="50DF4644"/>
    <w:multiLevelType w:val="multilevel"/>
    <w:tmpl w:val="F18ACCF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nsid w:val="50E11221"/>
    <w:multiLevelType w:val="hybridMultilevel"/>
    <w:tmpl w:val="70F871B0"/>
    <w:lvl w:ilvl="0" w:tplc="27DED7C8">
      <w:start w:val="1"/>
      <w:numFmt w:val="lowerRoman"/>
      <w:lvlText w:val="%1."/>
      <w:lvlJc w:val="right"/>
      <w:pPr>
        <w:ind w:left="43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3313BA1"/>
    <w:multiLevelType w:val="hybridMultilevel"/>
    <w:tmpl w:val="B9C0B0B4"/>
    <w:lvl w:ilvl="0" w:tplc="CDF0FB5E">
      <w:start w:val="1"/>
      <w:numFmt w:val="bullet"/>
      <w:lvlText w:val=""/>
      <w:lvlJc w:val="left"/>
      <w:pPr>
        <w:tabs>
          <w:tab w:val="num" w:pos="2664"/>
        </w:tabs>
        <w:ind w:left="2664" w:hanging="504"/>
      </w:pPr>
      <w:rPr>
        <w:rFonts w:ascii="Wingdings" w:hAnsi="Wingdings"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1">
    <w:nsid w:val="53EC39B3"/>
    <w:multiLevelType w:val="hybridMultilevel"/>
    <w:tmpl w:val="70C4986A"/>
    <w:lvl w:ilvl="0" w:tplc="A272805E">
      <w:start w:val="1"/>
      <w:numFmt w:val="bullet"/>
      <w:lvlText w:val=""/>
      <w:lvlJc w:val="left"/>
      <w:pPr>
        <w:tabs>
          <w:tab w:val="num" w:pos="1368"/>
        </w:tabs>
        <w:ind w:left="1368" w:hanging="360"/>
      </w:pPr>
      <w:rPr>
        <w:rFonts w:ascii="Wingdings" w:hAnsi="Wingdings" w:hint="default"/>
      </w:rPr>
    </w:lvl>
    <w:lvl w:ilvl="1" w:tplc="04090019" w:tentative="1">
      <w:start w:val="1"/>
      <w:numFmt w:val="lowerLetter"/>
      <w:lvlText w:val="%2."/>
      <w:lvlJc w:val="left"/>
      <w:pPr>
        <w:tabs>
          <w:tab w:val="num" w:pos="2088"/>
        </w:tabs>
        <w:ind w:left="2088" w:hanging="360"/>
      </w:p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92">
    <w:nsid w:val="551C64B2"/>
    <w:multiLevelType w:val="hybridMultilevel"/>
    <w:tmpl w:val="088E707A"/>
    <w:lvl w:ilvl="0" w:tplc="E826B804">
      <w:start w:val="1"/>
      <w:numFmt w:val="lowerLetter"/>
      <w:lvlText w:val="(%1)"/>
      <w:lvlJc w:val="left"/>
      <w:pPr>
        <w:tabs>
          <w:tab w:val="num" w:pos="1110"/>
        </w:tabs>
        <w:ind w:left="1110" w:hanging="57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93">
    <w:nsid w:val="558C35B4"/>
    <w:multiLevelType w:val="hybridMultilevel"/>
    <w:tmpl w:val="CF92A358"/>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4">
    <w:nsid w:val="570531C8"/>
    <w:multiLevelType w:val="hybridMultilevel"/>
    <w:tmpl w:val="FFE8EE20"/>
    <w:lvl w:ilvl="0" w:tplc="4F6E0B50">
      <w:start w:val="1"/>
      <w:numFmt w:val="bullet"/>
      <w:pStyle w:val="question"/>
      <w:lvlText w:val="Q"/>
      <w:lvlJc w:val="left"/>
      <w:pPr>
        <w:tabs>
          <w:tab w:val="num" w:pos="720"/>
        </w:tabs>
        <w:ind w:left="720" w:hanging="360"/>
      </w:pPr>
      <w:rPr>
        <w:rFonts w:ascii="Arial Black" w:hAnsi="Arial Black" w:hint="default"/>
        <w:b/>
        <w:i w:val="0"/>
        <w:sz w:val="28"/>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w:hAnsi="Courier"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w:hAnsi="Courier"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95">
    <w:nsid w:val="5750663B"/>
    <w:multiLevelType w:val="hybridMultilevel"/>
    <w:tmpl w:val="60DA24D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6">
    <w:nsid w:val="57756460"/>
    <w:multiLevelType w:val="multilevel"/>
    <w:tmpl w:val="1114A132"/>
    <w:lvl w:ilvl="0">
      <w:start w:val="13"/>
      <w:numFmt w:val="decimal"/>
      <w:lvlText w:val="%1"/>
      <w:lvlJc w:val="left"/>
      <w:pPr>
        <w:tabs>
          <w:tab w:val="num" w:pos="1080"/>
        </w:tabs>
        <w:ind w:left="1080" w:hanging="1080"/>
      </w:pPr>
      <w:rPr>
        <w:rFonts w:hint="default"/>
      </w:rPr>
    </w:lvl>
    <w:lvl w:ilvl="1">
      <w:start w:val="4"/>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97">
    <w:nsid w:val="58B2751C"/>
    <w:multiLevelType w:val="hybridMultilevel"/>
    <w:tmpl w:val="9D32F23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nsid w:val="58BF6F22"/>
    <w:multiLevelType w:val="hybridMultilevel"/>
    <w:tmpl w:val="D0EEED3E"/>
    <w:lvl w:ilvl="0" w:tplc="AA189C2C">
      <w:start w:val="1"/>
      <w:numFmt w:val="decimal"/>
      <w:lvlText w:val="%1."/>
      <w:lvlJc w:val="left"/>
      <w:pPr>
        <w:tabs>
          <w:tab w:val="num" w:pos="792"/>
        </w:tabs>
        <w:ind w:left="792" w:hanging="360"/>
      </w:pPr>
      <w:rPr>
        <w:rFonts w:cs="Times New Roman" w:hint="default"/>
      </w:rPr>
    </w:lvl>
    <w:lvl w:ilvl="1" w:tplc="00030409">
      <w:start w:val="1"/>
      <w:numFmt w:val="bullet"/>
      <w:lvlText w:val=""/>
      <w:lvlJc w:val="left"/>
      <w:pPr>
        <w:tabs>
          <w:tab w:val="num" w:pos="1440"/>
        </w:tabs>
        <w:ind w:left="1440" w:hanging="360"/>
      </w:pPr>
      <w:rPr>
        <w:rFonts w:ascii="Symbol" w:hAnsi="Symbol" w:hint="default"/>
      </w:rPr>
    </w:lvl>
    <w:lvl w:ilvl="2" w:tplc="00050409" w:tentative="1">
      <w:start w:val="1"/>
      <w:numFmt w:val="lowerRoman"/>
      <w:lvlText w:val="%3."/>
      <w:lvlJc w:val="right"/>
      <w:pPr>
        <w:tabs>
          <w:tab w:val="num" w:pos="2160"/>
        </w:tabs>
        <w:ind w:left="2160" w:hanging="180"/>
      </w:pPr>
      <w:rPr>
        <w:rFonts w:cs="Times New Roman"/>
      </w:rPr>
    </w:lvl>
    <w:lvl w:ilvl="3" w:tplc="00010409" w:tentative="1">
      <w:start w:val="1"/>
      <w:numFmt w:val="decimal"/>
      <w:lvlText w:val="%4."/>
      <w:lvlJc w:val="left"/>
      <w:pPr>
        <w:tabs>
          <w:tab w:val="num" w:pos="2880"/>
        </w:tabs>
        <w:ind w:left="2880" w:hanging="360"/>
      </w:pPr>
      <w:rPr>
        <w:rFonts w:cs="Times New Roman"/>
      </w:rPr>
    </w:lvl>
    <w:lvl w:ilvl="4" w:tplc="00030409" w:tentative="1">
      <w:start w:val="1"/>
      <w:numFmt w:val="lowerLetter"/>
      <w:lvlText w:val="%5."/>
      <w:lvlJc w:val="left"/>
      <w:pPr>
        <w:tabs>
          <w:tab w:val="num" w:pos="3600"/>
        </w:tabs>
        <w:ind w:left="3600" w:hanging="360"/>
      </w:pPr>
      <w:rPr>
        <w:rFonts w:cs="Times New Roman"/>
      </w:rPr>
    </w:lvl>
    <w:lvl w:ilvl="5" w:tplc="00050409" w:tentative="1">
      <w:start w:val="1"/>
      <w:numFmt w:val="lowerRoman"/>
      <w:lvlText w:val="%6."/>
      <w:lvlJc w:val="right"/>
      <w:pPr>
        <w:tabs>
          <w:tab w:val="num" w:pos="4320"/>
        </w:tabs>
        <w:ind w:left="4320" w:hanging="180"/>
      </w:pPr>
      <w:rPr>
        <w:rFonts w:cs="Times New Roman"/>
      </w:rPr>
    </w:lvl>
    <w:lvl w:ilvl="6" w:tplc="00010409" w:tentative="1">
      <w:start w:val="1"/>
      <w:numFmt w:val="decimal"/>
      <w:lvlText w:val="%7."/>
      <w:lvlJc w:val="left"/>
      <w:pPr>
        <w:tabs>
          <w:tab w:val="num" w:pos="5040"/>
        </w:tabs>
        <w:ind w:left="5040" w:hanging="360"/>
      </w:pPr>
      <w:rPr>
        <w:rFonts w:cs="Times New Roman"/>
      </w:rPr>
    </w:lvl>
    <w:lvl w:ilvl="7" w:tplc="00030409" w:tentative="1">
      <w:start w:val="1"/>
      <w:numFmt w:val="lowerLetter"/>
      <w:lvlText w:val="%8."/>
      <w:lvlJc w:val="left"/>
      <w:pPr>
        <w:tabs>
          <w:tab w:val="num" w:pos="5760"/>
        </w:tabs>
        <w:ind w:left="5760" w:hanging="360"/>
      </w:pPr>
      <w:rPr>
        <w:rFonts w:cs="Times New Roman"/>
      </w:rPr>
    </w:lvl>
    <w:lvl w:ilvl="8" w:tplc="00050409" w:tentative="1">
      <w:start w:val="1"/>
      <w:numFmt w:val="lowerRoman"/>
      <w:lvlText w:val="%9."/>
      <w:lvlJc w:val="right"/>
      <w:pPr>
        <w:tabs>
          <w:tab w:val="num" w:pos="6480"/>
        </w:tabs>
        <w:ind w:left="6480" w:hanging="180"/>
      </w:pPr>
      <w:rPr>
        <w:rFonts w:cs="Times New Roman"/>
      </w:rPr>
    </w:lvl>
  </w:abstractNum>
  <w:abstractNum w:abstractNumId="99">
    <w:nsid w:val="596F4BD6"/>
    <w:multiLevelType w:val="hybridMultilevel"/>
    <w:tmpl w:val="FF20FE0C"/>
    <w:lvl w:ilvl="0" w:tplc="1E38A708">
      <w:start w:val="1"/>
      <w:numFmt w:val="decimal"/>
      <w:lvlText w:val="%1."/>
      <w:lvlJc w:val="left"/>
      <w:pPr>
        <w:tabs>
          <w:tab w:val="num" w:pos="1980"/>
        </w:tabs>
        <w:ind w:left="1980" w:hanging="360"/>
      </w:pPr>
      <w:rPr>
        <w:rFonts w:hint="default"/>
      </w:rPr>
    </w:lvl>
    <w:lvl w:ilvl="1" w:tplc="04090019">
      <w:start w:val="1"/>
      <w:numFmt w:val="lowerLetter"/>
      <w:lvlText w:val="%2."/>
      <w:lvlJc w:val="left"/>
      <w:pPr>
        <w:tabs>
          <w:tab w:val="num" w:pos="1440"/>
        </w:tabs>
        <w:ind w:left="1440" w:hanging="360"/>
      </w:pPr>
    </w:lvl>
    <w:lvl w:ilvl="2" w:tplc="CA5225F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59987402"/>
    <w:multiLevelType w:val="hybridMultilevel"/>
    <w:tmpl w:val="DF30B6A0"/>
    <w:lvl w:ilvl="0" w:tplc="B0F662B2">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1">
    <w:nsid w:val="59C64F7A"/>
    <w:multiLevelType w:val="hybridMultilevel"/>
    <w:tmpl w:val="975E6DA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5F731829"/>
    <w:multiLevelType w:val="hybridMultilevel"/>
    <w:tmpl w:val="307EB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FC96F74"/>
    <w:multiLevelType w:val="hybridMultilevel"/>
    <w:tmpl w:val="0D1420A0"/>
    <w:lvl w:ilvl="0" w:tplc="D6B8DB48">
      <w:start w:val="1"/>
      <w:numFmt w:val="bullet"/>
      <w:lvlText w:val=""/>
      <w:lvlJc w:val="left"/>
      <w:pPr>
        <w:tabs>
          <w:tab w:val="num" w:pos="72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4">
    <w:nsid w:val="608E6658"/>
    <w:multiLevelType w:val="hybridMultilevel"/>
    <w:tmpl w:val="F144531C"/>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5">
    <w:nsid w:val="61570502"/>
    <w:multiLevelType w:val="hybridMultilevel"/>
    <w:tmpl w:val="ABDEE21A"/>
    <w:lvl w:ilvl="0" w:tplc="AFA82F2A">
      <w:start w:val="1"/>
      <w:numFmt w:val="lowerLetter"/>
      <w:lvlText w:val="(%1)"/>
      <w:lvlJc w:val="left"/>
      <w:pPr>
        <w:tabs>
          <w:tab w:val="num" w:pos="792"/>
        </w:tabs>
        <w:ind w:left="792" w:hanging="360"/>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06">
    <w:nsid w:val="622F7049"/>
    <w:multiLevelType w:val="hybridMultilevel"/>
    <w:tmpl w:val="52366D9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23F6744"/>
    <w:multiLevelType w:val="hybridMultilevel"/>
    <w:tmpl w:val="B57601E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62773620"/>
    <w:multiLevelType w:val="hybridMultilevel"/>
    <w:tmpl w:val="2AC05DB2"/>
    <w:lvl w:ilvl="0" w:tplc="04090017">
      <w:start w:val="1"/>
      <w:numFmt w:val="lowerLetter"/>
      <w:lvlText w:val="%1)"/>
      <w:lvlJc w:val="left"/>
      <w:pPr>
        <w:tabs>
          <w:tab w:val="num" w:pos="1152"/>
        </w:tabs>
        <w:ind w:left="1152" w:hanging="360"/>
      </w:p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09">
    <w:nsid w:val="63AE621F"/>
    <w:multiLevelType w:val="hybridMultilevel"/>
    <w:tmpl w:val="A4468B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0">
    <w:nsid w:val="64C521C6"/>
    <w:multiLevelType w:val="hybridMultilevel"/>
    <w:tmpl w:val="D10A12F8"/>
    <w:lvl w:ilvl="0" w:tplc="00308D68">
      <w:start w:val="1"/>
      <w:numFmt w:val="upperRoman"/>
      <w:lvlText w:val="%1."/>
      <w:lvlJc w:val="right"/>
      <w:pPr>
        <w:tabs>
          <w:tab w:val="num" w:pos="1980"/>
        </w:tabs>
        <w:ind w:left="1980" w:hanging="180"/>
      </w:pPr>
      <w:rPr>
        <w:rFonts w:ascii="Verdana" w:hAnsi="Verdana" w:hint="default"/>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1">
    <w:nsid w:val="65302616"/>
    <w:multiLevelType w:val="hybridMultilevel"/>
    <w:tmpl w:val="BFF218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6C14A5C"/>
    <w:multiLevelType w:val="hybridMultilevel"/>
    <w:tmpl w:val="C8B8D3D2"/>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3">
    <w:nsid w:val="66D53C31"/>
    <w:multiLevelType w:val="hybridMultilevel"/>
    <w:tmpl w:val="F97C9114"/>
    <w:lvl w:ilvl="0" w:tplc="9DD8F96A">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4">
    <w:nsid w:val="67A03859"/>
    <w:multiLevelType w:val="hybridMultilevel"/>
    <w:tmpl w:val="EBB8B1F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nsid w:val="67E75B5F"/>
    <w:multiLevelType w:val="hybridMultilevel"/>
    <w:tmpl w:val="E40AF1B0"/>
    <w:lvl w:ilvl="0" w:tplc="0D82B098">
      <w:start w:val="1"/>
      <w:numFmt w:val="bullet"/>
      <w:lvlText w:val=""/>
      <w:lvlJc w:val="left"/>
      <w:pPr>
        <w:ind w:left="1080" w:hanging="360"/>
      </w:pPr>
      <w:rPr>
        <w:rFonts w:ascii="Symbol" w:hAnsi="Symbol" w:hint="default"/>
      </w:rPr>
    </w:lvl>
    <w:lvl w:ilvl="1" w:tplc="79309C52">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nsid w:val="6844585E"/>
    <w:multiLevelType w:val="hybridMultilevel"/>
    <w:tmpl w:val="9E94102C"/>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7">
    <w:nsid w:val="68927C1A"/>
    <w:multiLevelType w:val="multilevel"/>
    <w:tmpl w:val="0ABE56A0"/>
    <w:lvl w:ilvl="0">
      <w:start w:val="1"/>
      <w:numFmt w:val="bullet"/>
      <w:lvlText w:val=""/>
      <w:lvlJc w:val="left"/>
      <w:pPr>
        <w:ind w:left="2520" w:hanging="360"/>
      </w:pPr>
      <w:rPr>
        <w:rFonts w:ascii="Symbol" w:hAnsi="Symbol" w:hint="default"/>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118">
    <w:nsid w:val="68E73ADC"/>
    <w:multiLevelType w:val="hybridMultilevel"/>
    <w:tmpl w:val="8C6C8D6C"/>
    <w:lvl w:ilvl="0" w:tplc="4F6E0B5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9">
    <w:nsid w:val="69A95691"/>
    <w:multiLevelType w:val="hybridMultilevel"/>
    <w:tmpl w:val="8E087144"/>
    <w:lvl w:ilvl="0" w:tplc="1C5690B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0">
    <w:nsid w:val="6CB77118"/>
    <w:multiLevelType w:val="hybridMultilevel"/>
    <w:tmpl w:val="F940B830"/>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1">
    <w:nsid w:val="6D436BF5"/>
    <w:multiLevelType w:val="hybridMultilevel"/>
    <w:tmpl w:val="5E08D250"/>
    <w:lvl w:ilvl="0" w:tplc="04090005">
      <w:start w:val="1"/>
      <w:numFmt w:val="bullet"/>
      <w:lvlText w:val=""/>
      <w:lvlJc w:val="left"/>
      <w:pPr>
        <w:tabs>
          <w:tab w:val="num" w:pos="2160"/>
        </w:tabs>
        <w:ind w:left="2160" w:hanging="360"/>
      </w:pPr>
      <w:rPr>
        <w:rFonts w:ascii="Wingdings" w:hAnsi="Wingdings" w:hint="default"/>
      </w:rPr>
    </w:lvl>
    <w:lvl w:ilvl="1" w:tplc="C6AA1464">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nsid w:val="6D55287B"/>
    <w:multiLevelType w:val="singleLevel"/>
    <w:tmpl w:val="6E2AA6C8"/>
    <w:lvl w:ilvl="0">
      <w:start w:val="1"/>
      <w:numFmt w:val="upperLetter"/>
      <w:pStyle w:val="Heading6"/>
      <w:lvlText w:val="%1."/>
      <w:lvlJc w:val="left"/>
      <w:pPr>
        <w:tabs>
          <w:tab w:val="num" w:pos="360"/>
        </w:tabs>
        <w:ind w:left="360" w:hanging="360"/>
      </w:pPr>
    </w:lvl>
  </w:abstractNum>
  <w:abstractNum w:abstractNumId="123">
    <w:nsid w:val="731B2D70"/>
    <w:multiLevelType w:val="hybridMultilevel"/>
    <w:tmpl w:val="9C0AB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73DF08AF"/>
    <w:multiLevelType w:val="hybridMultilevel"/>
    <w:tmpl w:val="AB8455E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75A4537B"/>
    <w:multiLevelType w:val="hybridMultilevel"/>
    <w:tmpl w:val="C00AE320"/>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6">
    <w:nsid w:val="75B6132B"/>
    <w:multiLevelType w:val="hybridMultilevel"/>
    <w:tmpl w:val="BC50BA16"/>
    <w:lvl w:ilvl="0" w:tplc="7E90B620">
      <w:start w:val="1"/>
      <w:numFmt w:val="bullet"/>
      <w:pStyle w:val="Bodydash"/>
      <w:lvlText w:val=""/>
      <w:lvlJc w:val="left"/>
      <w:pPr>
        <w:tabs>
          <w:tab w:val="num" w:pos="1296"/>
        </w:tabs>
        <w:ind w:left="1296"/>
      </w:pPr>
      <w:rPr>
        <w:rFonts w:ascii="Symbol" w:eastAsia="Times New Roman" w:hAnsi="Symbol" w:hint="default"/>
        <w:sz w:val="22"/>
      </w:rPr>
    </w:lvl>
    <w:lvl w:ilvl="1" w:tplc="00030409">
      <w:start w:val="1"/>
      <w:numFmt w:val="bullet"/>
      <w:lvlText w:val="o"/>
      <w:lvlJc w:val="left"/>
      <w:pPr>
        <w:tabs>
          <w:tab w:val="num" w:pos="2232"/>
        </w:tabs>
        <w:ind w:left="2232" w:hanging="360"/>
      </w:pPr>
      <w:rPr>
        <w:rFonts w:ascii="Courier" w:hAnsi="Courier" w:hint="default"/>
      </w:rPr>
    </w:lvl>
    <w:lvl w:ilvl="2" w:tplc="00050409">
      <w:start w:val="1"/>
      <w:numFmt w:val="bullet"/>
      <w:lvlText w:val=""/>
      <w:lvlJc w:val="left"/>
      <w:pPr>
        <w:tabs>
          <w:tab w:val="num" w:pos="2952"/>
        </w:tabs>
        <w:ind w:left="2952" w:hanging="360"/>
      </w:pPr>
      <w:rPr>
        <w:rFonts w:ascii="Wingdings" w:hAnsi="Wingdings" w:hint="default"/>
      </w:rPr>
    </w:lvl>
    <w:lvl w:ilvl="3" w:tplc="00010409">
      <w:start w:val="1"/>
      <w:numFmt w:val="bullet"/>
      <w:lvlText w:val=""/>
      <w:lvlJc w:val="left"/>
      <w:pPr>
        <w:tabs>
          <w:tab w:val="num" w:pos="3672"/>
        </w:tabs>
        <w:ind w:left="3672" w:hanging="360"/>
      </w:pPr>
      <w:rPr>
        <w:rFonts w:ascii="Symbol" w:eastAsia="Times New Roman" w:hAnsi="Symbol" w:hint="default"/>
      </w:rPr>
    </w:lvl>
    <w:lvl w:ilvl="4" w:tplc="00030409">
      <w:start w:val="1"/>
      <w:numFmt w:val="bullet"/>
      <w:lvlText w:val="o"/>
      <w:lvlJc w:val="left"/>
      <w:pPr>
        <w:tabs>
          <w:tab w:val="num" w:pos="4392"/>
        </w:tabs>
        <w:ind w:left="4392" w:hanging="360"/>
      </w:pPr>
      <w:rPr>
        <w:rFonts w:ascii="Courier" w:hAnsi="Courier" w:hint="default"/>
      </w:rPr>
    </w:lvl>
    <w:lvl w:ilvl="5" w:tplc="00050409">
      <w:start w:val="1"/>
      <w:numFmt w:val="bullet"/>
      <w:lvlText w:val=""/>
      <w:lvlJc w:val="left"/>
      <w:pPr>
        <w:tabs>
          <w:tab w:val="num" w:pos="5112"/>
        </w:tabs>
        <w:ind w:left="5112" w:hanging="360"/>
      </w:pPr>
      <w:rPr>
        <w:rFonts w:ascii="Wingdings" w:hAnsi="Wingdings" w:hint="default"/>
      </w:rPr>
    </w:lvl>
    <w:lvl w:ilvl="6" w:tplc="00010409">
      <w:start w:val="1"/>
      <w:numFmt w:val="bullet"/>
      <w:lvlText w:val=""/>
      <w:lvlJc w:val="left"/>
      <w:pPr>
        <w:tabs>
          <w:tab w:val="num" w:pos="5832"/>
        </w:tabs>
        <w:ind w:left="5832" w:hanging="360"/>
      </w:pPr>
      <w:rPr>
        <w:rFonts w:ascii="Symbol" w:eastAsia="Times New Roman" w:hAnsi="Symbol" w:hint="default"/>
      </w:rPr>
    </w:lvl>
    <w:lvl w:ilvl="7" w:tplc="00030409">
      <w:start w:val="1"/>
      <w:numFmt w:val="bullet"/>
      <w:lvlText w:val="o"/>
      <w:lvlJc w:val="left"/>
      <w:pPr>
        <w:tabs>
          <w:tab w:val="num" w:pos="6552"/>
        </w:tabs>
        <w:ind w:left="6552" w:hanging="360"/>
      </w:pPr>
      <w:rPr>
        <w:rFonts w:ascii="Courier" w:hAnsi="Courier" w:hint="default"/>
      </w:rPr>
    </w:lvl>
    <w:lvl w:ilvl="8" w:tplc="00050409">
      <w:start w:val="1"/>
      <w:numFmt w:val="bullet"/>
      <w:lvlText w:val=""/>
      <w:lvlJc w:val="left"/>
      <w:pPr>
        <w:tabs>
          <w:tab w:val="num" w:pos="7272"/>
        </w:tabs>
        <w:ind w:left="7272" w:hanging="360"/>
      </w:pPr>
      <w:rPr>
        <w:rFonts w:ascii="Wingdings" w:hAnsi="Wingdings" w:hint="default"/>
      </w:rPr>
    </w:lvl>
  </w:abstractNum>
  <w:abstractNum w:abstractNumId="127">
    <w:nsid w:val="762C427D"/>
    <w:multiLevelType w:val="hybridMultilevel"/>
    <w:tmpl w:val="0A0CB96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8">
    <w:nsid w:val="76783B29"/>
    <w:multiLevelType w:val="hybridMultilevel"/>
    <w:tmpl w:val="9D263F5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nsid w:val="773213CF"/>
    <w:multiLevelType w:val="hybridMultilevel"/>
    <w:tmpl w:val="1D744396"/>
    <w:lvl w:ilvl="0" w:tplc="7E90B620">
      <w:start w:val="1"/>
      <w:numFmt w:val="bullet"/>
      <w:lvlText w:val=""/>
      <w:lvlJc w:val="left"/>
      <w:pPr>
        <w:tabs>
          <w:tab w:val="num" w:pos="1944"/>
        </w:tabs>
        <w:ind w:left="1944" w:hanging="360"/>
      </w:pPr>
      <w:rPr>
        <w:rFonts w:ascii="Symbol" w:hAnsi="Symbol" w:hint="default"/>
      </w:rPr>
    </w:lvl>
    <w:lvl w:ilvl="1" w:tplc="00030409" w:tentative="1">
      <w:start w:val="1"/>
      <w:numFmt w:val="bullet"/>
      <w:lvlText w:val="o"/>
      <w:lvlJc w:val="left"/>
      <w:pPr>
        <w:tabs>
          <w:tab w:val="num" w:pos="2664"/>
        </w:tabs>
        <w:ind w:left="2664" w:hanging="360"/>
      </w:pPr>
      <w:rPr>
        <w:rFonts w:ascii="Courier New" w:hAnsi="Courier New" w:hint="default"/>
      </w:rPr>
    </w:lvl>
    <w:lvl w:ilvl="2" w:tplc="00050409" w:tentative="1">
      <w:start w:val="1"/>
      <w:numFmt w:val="bullet"/>
      <w:lvlText w:val=""/>
      <w:lvlJc w:val="left"/>
      <w:pPr>
        <w:tabs>
          <w:tab w:val="num" w:pos="3384"/>
        </w:tabs>
        <w:ind w:left="3384" w:hanging="360"/>
      </w:pPr>
      <w:rPr>
        <w:rFonts w:ascii="Wingdings" w:hAnsi="Wingdings" w:hint="default"/>
      </w:rPr>
    </w:lvl>
    <w:lvl w:ilvl="3" w:tplc="00010409" w:tentative="1">
      <w:start w:val="1"/>
      <w:numFmt w:val="bullet"/>
      <w:lvlText w:val=""/>
      <w:lvlJc w:val="left"/>
      <w:pPr>
        <w:tabs>
          <w:tab w:val="num" w:pos="4104"/>
        </w:tabs>
        <w:ind w:left="4104" w:hanging="360"/>
      </w:pPr>
      <w:rPr>
        <w:rFonts w:ascii="Symbol" w:hAnsi="Symbol" w:hint="default"/>
      </w:rPr>
    </w:lvl>
    <w:lvl w:ilvl="4" w:tplc="00030409" w:tentative="1">
      <w:start w:val="1"/>
      <w:numFmt w:val="bullet"/>
      <w:lvlText w:val="o"/>
      <w:lvlJc w:val="left"/>
      <w:pPr>
        <w:tabs>
          <w:tab w:val="num" w:pos="4824"/>
        </w:tabs>
        <w:ind w:left="4824" w:hanging="360"/>
      </w:pPr>
      <w:rPr>
        <w:rFonts w:ascii="Courier New" w:hAnsi="Courier New" w:hint="default"/>
      </w:rPr>
    </w:lvl>
    <w:lvl w:ilvl="5" w:tplc="00050409" w:tentative="1">
      <w:start w:val="1"/>
      <w:numFmt w:val="bullet"/>
      <w:lvlText w:val=""/>
      <w:lvlJc w:val="left"/>
      <w:pPr>
        <w:tabs>
          <w:tab w:val="num" w:pos="5544"/>
        </w:tabs>
        <w:ind w:left="5544" w:hanging="360"/>
      </w:pPr>
      <w:rPr>
        <w:rFonts w:ascii="Wingdings" w:hAnsi="Wingdings" w:hint="default"/>
      </w:rPr>
    </w:lvl>
    <w:lvl w:ilvl="6" w:tplc="00010409" w:tentative="1">
      <w:start w:val="1"/>
      <w:numFmt w:val="bullet"/>
      <w:lvlText w:val=""/>
      <w:lvlJc w:val="left"/>
      <w:pPr>
        <w:tabs>
          <w:tab w:val="num" w:pos="6264"/>
        </w:tabs>
        <w:ind w:left="6264" w:hanging="360"/>
      </w:pPr>
      <w:rPr>
        <w:rFonts w:ascii="Symbol" w:hAnsi="Symbol" w:hint="default"/>
      </w:rPr>
    </w:lvl>
    <w:lvl w:ilvl="7" w:tplc="00030409" w:tentative="1">
      <w:start w:val="1"/>
      <w:numFmt w:val="bullet"/>
      <w:lvlText w:val="o"/>
      <w:lvlJc w:val="left"/>
      <w:pPr>
        <w:tabs>
          <w:tab w:val="num" w:pos="6984"/>
        </w:tabs>
        <w:ind w:left="6984" w:hanging="360"/>
      </w:pPr>
      <w:rPr>
        <w:rFonts w:ascii="Courier New" w:hAnsi="Courier New" w:hint="default"/>
      </w:rPr>
    </w:lvl>
    <w:lvl w:ilvl="8" w:tplc="00050409" w:tentative="1">
      <w:start w:val="1"/>
      <w:numFmt w:val="bullet"/>
      <w:lvlText w:val=""/>
      <w:lvlJc w:val="left"/>
      <w:pPr>
        <w:tabs>
          <w:tab w:val="num" w:pos="7704"/>
        </w:tabs>
        <w:ind w:left="7704" w:hanging="360"/>
      </w:pPr>
      <w:rPr>
        <w:rFonts w:ascii="Wingdings" w:hAnsi="Wingdings" w:hint="default"/>
      </w:rPr>
    </w:lvl>
  </w:abstractNum>
  <w:abstractNum w:abstractNumId="130">
    <w:nsid w:val="79395F50"/>
    <w:multiLevelType w:val="hybridMultilevel"/>
    <w:tmpl w:val="7E3055E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1">
    <w:nsid w:val="7F0B160C"/>
    <w:multiLevelType w:val="hybridMultilevel"/>
    <w:tmpl w:val="E1C847B0"/>
    <w:lvl w:ilvl="0" w:tplc="04090017">
      <w:start w:val="1"/>
      <w:numFmt w:val="lowerLetter"/>
      <w:lvlText w:val="%1)"/>
      <w:lvlJc w:val="left"/>
      <w:pPr>
        <w:tabs>
          <w:tab w:val="num" w:pos="1368"/>
        </w:tabs>
        <w:ind w:left="1368" w:hanging="360"/>
      </w:pPr>
    </w:lvl>
    <w:lvl w:ilvl="1" w:tplc="2A289556">
      <w:start w:val="1"/>
      <w:numFmt w:val="decimal"/>
      <w:lvlText w:val="%2."/>
      <w:lvlJc w:val="left"/>
      <w:pPr>
        <w:tabs>
          <w:tab w:val="num" w:pos="1944"/>
        </w:tabs>
        <w:ind w:left="2232" w:hanging="504"/>
      </w:pPr>
      <w:rPr>
        <w:rFonts w:hint="default"/>
      </w:r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132">
    <w:nsid w:val="7F44301D"/>
    <w:multiLevelType w:val="hybridMultilevel"/>
    <w:tmpl w:val="DC925922"/>
    <w:lvl w:ilvl="0" w:tplc="44D64A2E">
      <w:start w:val="1"/>
      <w:numFmt w:val="bullet"/>
      <w:lvlText w:val=""/>
      <w:lvlJc w:val="left"/>
      <w:pPr>
        <w:tabs>
          <w:tab w:val="num" w:pos="810"/>
        </w:tabs>
        <w:ind w:left="810" w:hanging="360"/>
      </w:pPr>
      <w:rPr>
        <w:rFonts w:ascii="Symbol" w:hAnsi="Symbol" w:hint="default"/>
      </w:rPr>
    </w:lvl>
    <w:lvl w:ilvl="1" w:tplc="BEF2BC80">
      <w:start w:val="1"/>
      <w:numFmt w:val="bullet"/>
      <w:lvlText w:val=""/>
      <w:lvlJc w:val="left"/>
      <w:pPr>
        <w:tabs>
          <w:tab w:val="num" w:pos="1728"/>
        </w:tabs>
        <w:ind w:left="1728"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7"/>
  </w:num>
  <w:num w:numId="2">
    <w:abstractNumId w:val="35"/>
  </w:num>
  <w:num w:numId="3">
    <w:abstractNumId w:val="119"/>
  </w:num>
  <w:num w:numId="4">
    <w:abstractNumId w:val="67"/>
  </w:num>
  <w:num w:numId="5">
    <w:abstractNumId w:val="68"/>
  </w:num>
  <w:num w:numId="6">
    <w:abstractNumId w:val="2"/>
  </w:num>
  <w:num w:numId="7">
    <w:abstractNumId w:val="42"/>
  </w:num>
  <w:num w:numId="8">
    <w:abstractNumId w:val="69"/>
  </w:num>
  <w:num w:numId="9">
    <w:abstractNumId w:val="99"/>
  </w:num>
  <w:num w:numId="10">
    <w:abstractNumId w:val="29"/>
  </w:num>
  <w:num w:numId="11">
    <w:abstractNumId w:val="125"/>
  </w:num>
  <w:num w:numId="12">
    <w:abstractNumId w:val="116"/>
  </w:num>
  <w:num w:numId="13">
    <w:abstractNumId w:val="65"/>
  </w:num>
  <w:num w:numId="14">
    <w:abstractNumId w:val="120"/>
  </w:num>
  <w:num w:numId="15">
    <w:abstractNumId w:val="112"/>
  </w:num>
  <w:num w:numId="16">
    <w:abstractNumId w:val="81"/>
  </w:num>
  <w:num w:numId="17">
    <w:abstractNumId w:val="104"/>
  </w:num>
  <w:num w:numId="18">
    <w:abstractNumId w:val="73"/>
  </w:num>
  <w:num w:numId="19">
    <w:abstractNumId w:val="14"/>
  </w:num>
  <w:num w:numId="20">
    <w:abstractNumId w:val="52"/>
  </w:num>
  <w:num w:numId="21">
    <w:abstractNumId w:val="39"/>
  </w:num>
  <w:num w:numId="22">
    <w:abstractNumId w:val="91"/>
  </w:num>
  <w:num w:numId="23">
    <w:abstractNumId w:val="60"/>
  </w:num>
  <w:num w:numId="24">
    <w:abstractNumId w:val="62"/>
  </w:num>
  <w:num w:numId="25">
    <w:abstractNumId w:val="132"/>
  </w:num>
  <w:num w:numId="26">
    <w:abstractNumId w:val="74"/>
  </w:num>
  <w:num w:numId="27">
    <w:abstractNumId w:val="107"/>
  </w:num>
  <w:num w:numId="28">
    <w:abstractNumId w:val="101"/>
  </w:num>
  <w:num w:numId="29">
    <w:abstractNumId w:val="13"/>
  </w:num>
  <w:num w:numId="30">
    <w:abstractNumId w:val="59"/>
  </w:num>
  <w:num w:numId="31">
    <w:abstractNumId w:val="43"/>
  </w:num>
  <w:num w:numId="32">
    <w:abstractNumId w:val="80"/>
  </w:num>
  <w:num w:numId="33">
    <w:abstractNumId w:val="131"/>
  </w:num>
  <w:num w:numId="34">
    <w:abstractNumId w:val="27"/>
  </w:num>
  <w:num w:numId="35">
    <w:abstractNumId w:val="19"/>
  </w:num>
  <w:num w:numId="36">
    <w:abstractNumId w:val="90"/>
  </w:num>
  <w:num w:numId="37">
    <w:abstractNumId w:val="66"/>
  </w:num>
  <w:num w:numId="38">
    <w:abstractNumId w:val="124"/>
  </w:num>
  <w:num w:numId="39">
    <w:abstractNumId w:val="18"/>
  </w:num>
  <w:num w:numId="40">
    <w:abstractNumId w:val="108"/>
  </w:num>
  <w:num w:numId="41">
    <w:abstractNumId w:val="4"/>
  </w:num>
  <w:num w:numId="42">
    <w:abstractNumId w:val="96"/>
  </w:num>
  <w:num w:numId="43">
    <w:abstractNumId w:val="3"/>
  </w:num>
  <w:num w:numId="44">
    <w:abstractNumId w:val="12"/>
  </w:num>
  <w:num w:numId="45">
    <w:abstractNumId w:val="10"/>
  </w:num>
  <w:num w:numId="46">
    <w:abstractNumId w:val="87"/>
  </w:num>
  <w:num w:numId="47">
    <w:abstractNumId w:val="33"/>
  </w:num>
  <w:num w:numId="48">
    <w:abstractNumId w:val="85"/>
  </w:num>
  <w:num w:numId="49">
    <w:abstractNumId w:val="93"/>
  </w:num>
  <w:num w:numId="50">
    <w:abstractNumId w:val="63"/>
  </w:num>
  <w:num w:numId="51">
    <w:abstractNumId w:val="72"/>
  </w:num>
  <w:num w:numId="52">
    <w:abstractNumId w:val="45"/>
  </w:num>
  <w:num w:numId="53">
    <w:abstractNumId w:val="9"/>
  </w:num>
  <w:num w:numId="54">
    <w:abstractNumId w:val="83"/>
  </w:num>
  <w:num w:numId="55">
    <w:abstractNumId w:val="36"/>
  </w:num>
  <w:num w:numId="56">
    <w:abstractNumId w:val="75"/>
  </w:num>
  <w:num w:numId="57">
    <w:abstractNumId w:val="31"/>
  </w:num>
  <w:num w:numId="58">
    <w:abstractNumId w:val="23"/>
  </w:num>
  <w:num w:numId="59">
    <w:abstractNumId w:val="110"/>
  </w:num>
  <w:num w:numId="60">
    <w:abstractNumId w:val="53"/>
  </w:num>
  <w:num w:numId="61">
    <w:abstractNumId w:val="86"/>
  </w:num>
  <w:num w:numId="62">
    <w:abstractNumId w:val="6"/>
  </w:num>
  <w:num w:numId="63">
    <w:abstractNumId w:val="8"/>
  </w:num>
  <w:num w:numId="64">
    <w:abstractNumId w:val="0"/>
    <w:lvlOverride w:ilvl="0">
      <w:lvl w:ilvl="0">
        <w:start w:val="1"/>
        <w:numFmt w:val="bullet"/>
        <w:lvlText w:val=""/>
        <w:legacy w:legacy="1" w:legacySpace="0" w:legacyIndent="360"/>
        <w:lvlJc w:val="left"/>
        <w:pPr>
          <w:ind w:left="2088" w:hanging="360"/>
        </w:pPr>
        <w:rPr>
          <w:rFonts w:ascii="Symbol" w:hAnsi="Symbol" w:hint="default"/>
        </w:rPr>
      </w:lvl>
    </w:lvlOverride>
  </w:num>
  <w:num w:numId="65">
    <w:abstractNumId w:val="26"/>
  </w:num>
  <w:num w:numId="66">
    <w:abstractNumId w:val="26"/>
    <w:lvlOverride w:ilvl="0">
      <w:lvl w:ilvl="0">
        <w:start w:val="1"/>
        <w:numFmt w:val="decimal"/>
        <w:lvlText w:val="%1."/>
        <w:legacy w:legacy="1" w:legacySpace="0" w:legacyIndent="360"/>
        <w:lvlJc w:val="left"/>
        <w:pPr>
          <w:ind w:left="1368" w:hanging="360"/>
        </w:pPr>
      </w:lvl>
    </w:lvlOverride>
  </w:num>
  <w:num w:numId="67">
    <w:abstractNumId w:val="122"/>
  </w:num>
  <w:num w:numId="68">
    <w:abstractNumId w:val="121"/>
  </w:num>
  <w:num w:numId="69">
    <w:abstractNumId w:val="92"/>
  </w:num>
  <w:num w:numId="70">
    <w:abstractNumId w:val="105"/>
  </w:num>
  <w:num w:numId="71">
    <w:abstractNumId w:val="49"/>
  </w:num>
  <w:num w:numId="72">
    <w:abstractNumId w:val="15"/>
  </w:num>
  <w:num w:numId="73">
    <w:abstractNumId w:val="44"/>
  </w:num>
  <w:num w:numId="74">
    <w:abstractNumId w:val="94"/>
  </w:num>
  <w:num w:numId="75">
    <w:abstractNumId w:val="17"/>
  </w:num>
  <w:num w:numId="76">
    <w:abstractNumId w:val="126"/>
  </w:num>
  <w:num w:numId="77">
    <w:abstractNumId w:val="40"/>
  </w:num>
  <w:num w:numId="78">
    <w:abstractNumId w:val="82"/>
  </w:num>
  <w:num w:numId="79">
    <w:abstractNumId w:val="20"/>
  </w:num>
  <w:num w:numId="80">
    <w:abstractNumId w:val="32"/>
  </w:num>
  <w:num w:numId="81">
    <w:abstractNumId w:val="95"/>
  </w:num>
  <w:num w:numId="82">
    <w:abstractNumId w:val="32"/>
    <w:lvlOverride w:ilvl="0">
      <w:startOverride w:val="4"/>
    </w:lvlOverride>
  </w:num>
  <w:num w:numId="83">
    <w:abstractNumId w:val="114"/>
  </w:num>
  <w:num w:numId="84">
    <w:abstractNumId w:val="34"/>
  </w:num>
  <w:num w:numId="85">
    <w:abstractNumId w:val="51"/>
  </w:num>
  <w:num w:numId="86">
    <w:abstractNumId w:val="32"/>
    <w:lvlOverride w:ilvl="0">
      <w:startOverride w:val="1"/>
    </w:lvlOverride>
  </w:num>
  <w:num w:numId="87">
    <w:abstractNumId w:val="1"/>
  </w:num>
  <w:num w:numId="88">
    <w:abstractNumId w:val="100"/>
  </w:num>
  <w:num w:numId="89">
    <w:abstractNumId w:val="25"/>
  </w:num>
  <w:num w:numId="90">
    <w:abstractNumId w:val="76"/>
  </w:num>
  <w:num w:numId="91">
    <w:abstractNumId w:val="0"/>
  </w:num>
  <w:num w:numId="92">
    <w:abstractNumId w:val="118"/>
  </w:num>
  <w:num w:numId="93">
    <w:abstractNumId w:val="127"/>
  </w:num>
  <w:num w:numId="94">
    <w:abstractNumId w:val="103"/>
  </w:num>
  <w:num w:numId="95">
    <w:abstractNumId w:val="46"/>
  </w:num>
  <w:num w:numId="96">
    <w:abstractNumId w:val="98"/>
  </w:num>
  <w:num w:numId="97">
    <w:abstractNumId w:val="21"/>
  </w:num>
  <w:num w:numId="98">
    <w:abstractNumId w:val="129"/>
  </w:num>
  <w:num w:numId="99">
    <w:abstractNumId w:val="41"/>
  </w:num>
  <w:num w:numId="100">
    <w:abstractNumId w:val="5"/>
  </w:num>
  <w:num w:numId="101">
    <w:abstractNumId w:val="84"/>
  </w:num>
  <w:num w:numId="102">
    <w:abstractNumId w:val="61"/>
  </w:num>
  <w:num w:numId="103">
    <w:abstractNumId w:val="22"/>
  </w:num>
  <w:num w:numId="104">
    <w:abstractNumId w:val="70"/>
  </w:num>
  <w:num w:numId="105">
    <w:abstractNumId w:val="109"/>
  </w:num>
  <w:num w:numId="106">
    <w:abstractNumId w:val="78"/>
  </w:num>
  <w:num w:numId="107">
    <w:abstractNumId w:val="123"/>
  </w:num>
  <w:num w:numId="108">
    <w:abstractNumId w:val="102"/>
  </w:num>
  <w:num w:numId="109">
    <w:abstractNumId w:val="38"/>
  </w:num>
  <w:num w:numId="110">
    <w:abstractNumId w:val="111"/>
  </w:num>
  <w:num w:numId="111">
    <w:abstractNumId w:val="58"/>
  </w:num>
  <w:num w:numId="112">
    <w:abstractNumId w:val="115"/>
  </w:num>
  <w:num w:numId="113">
    <w:abstractNumId w:val="54"/>
  </w:num>
  <w:num w:numId="114">
    <w:abstractNumId w:val="28"/>
  </w:num>
  <w:num w:numId="115">
    <w:abstractNumId w:val="7"/>
  </w:num>
  <w:num w:numId="116">
    <w:abstractNumId w:val="79"/>
  </w:num>
  <w:num w:numId="117">
    <w:abstractNumId w:val="30"/>
  </w:num>
  <w:num w:numId="118">
    <w:abstractNumId w:val="48"/>
  </w:num>
  <w:num w:numId="119">
    <w:abstractNumId w:val="77"/>
  </w:num>
  <w:num w:numId="120">
    <w:abstractNumId w:val="50"/>
  </w:num>
  <w:num w:numId="121">
    <w:abstractNumId w:val="56"/>
  </w:num>
  <w:num w:numId="122">
    <w:abstractNumId w:val="130"/>
  </w:num>
  <w:num w:numId="123">
    <w:abstractNumId w:val="55"/>
  </w:num>
  <w:num w:numId="124">
    <w:abstractNumId w:val="11"/>
  </w:num>
  <w:num w:numId="125">
    <w:abstractNumId w:val="117"/>
  </w:num>
  <w:num w:numId="126">
    <w:abstractNumId w:val="88"/>
  </w:num>
  <w:num w:numId="127">
    <w:abstractNumId w:val="106"/>
  </w:num>
  <w:num w:numId="128">
    <w:abstractNumId w:val="97"/>
  </w:num>
  <w:num w:numId="129">
    <w:abstractNumId w:val="57"/>
  </w:num>
  <w:num w:numId="130">
    <w:abstractNumId w:val="64"/>
  </w:num>
  <w:num w:numId="131">
    <w:abstractNumId w:val="113"/>
  </w:num>
  <w:num w:numId="132">
    <w:abstractNumId w:val="37"/>
  </w:num>
  <w:num w:numId="133">
    <w:abstractNumId w:val="24"/>
  </w:num>
  <w:num w:numId="134">
    <w:abstractNumId w:val="89"/>
  </w:num>
  <w:num w:numId="135">
    <w:abstractNumId w:val="71"/>
  </w:num>
  <w:num w:numId="136">
    <w:abstractNumId w:val="128"/>
  </w:num>
  <w:num w:numId="137">
    <w:abstractNumId w:val="16"/>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1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B8B"/>
    <w:rsid w:val="000006DB"/>
    <w:rsid w:val="00001530"/>
    <w:rsid w:val="0000188B"/>
    <w:rsid w:val="0000191A"/>
    <w:rsid w:val="00002DE1"/>
    <w:rsid w:val="00004B95"/>
    <w:rsid w:val="000100CD"/>
    <w:rsid w:val="0001134B"/>
    <w:rsid w:val="000115DF"/>
    <w:rsid w:val="00013633"/>
    <w:rsid w:val="000149DF"/>
    <w:rsid w:val="00015D57"/>
    <w:rsid w:val="00016B58"/>
    <w:rsid w:val="00017F96"/>
    <w:rsid w:val="00020473"/>
    <w:rsid w:val="00020FBC"/>
    <w:rsid w:val="00023569"/>
    <w:rsid w:val="00023B50"/>
    <w:rsid w:val="00025432"/>
    <w:rsid w:val="000301B8"/>
    <w:rsid w:val="00030773"/>
    <w:rsid w:val="00031D77"/>
    <w:rsid w:val="00032205"/>
    <w:rsid w:val="00034432"/>
    <w:rsid w:val="00036F28"/>
    <w:rsid w:val="00045697"/>
    <w:rsid w:val="00046383"/>
    <w:rsid w:val="00047F02"/>
    <w:rsid w:val="00051AD6"/>
    <w:rsid w:val="000563B8"/>
    <w:rsid w:val="0006029F"/>
    <w:rsid w:val="00061F05"/>
    <w:rsid w:val="00066B06"/>
    <w:rsid w:val="000705E6"/>
    <w:rsid w:val="000820D7"/>
    <w:rsid w:val="000868A2"/>
    <w:rsid w:val="00086A2A"/>
    <w:rsid w:val="00087815"/>
    <w:rsid w:val="00092BE8"/>
    <w:rsid w:val="00093B90"/>
    <w:rsid w:val="0009587F"/>
    <w:rsid w:val="000965E0"/>
    <w:rsid w:val="000A168C"/>
    <w:rsid w:val="000A55F3"/>
    <w:rsid w:val="000A6D2E"/>
    <w:rsid w:val="000B0873"/>
    <w:rsid w:val="000B4E40"/>
    <w:rsid w:val="000B59C4"/>
    <w:rsid w:val="000B6CA9"/>
    <w:rsid w:val="000C48F5"/>
    <w:rsid w:val="000C57F9"/>
    <w:rsid w:val="000C603B"/>
    <w:rsid w:val="000C74DB"/>
    <w:rsid w:val="000D1B10"/>
    <w:rsid w:val="000D259E"/>
    <w:rsid w:val="000D27AB"/>
    <w:rsid w:val="000D3692"/>
    <w:rsid w:val="000D38AD"/>
    <w:rsid w:val="000D5629"/>
    <w:rsid w:val="000D6AD8"/>
    <w:rsid w:val="000D71AF"/>
    <w:rsid w:val="000E1A7D"/>
    <w:rsid w:val="000E1DAD"/>
    <w:rsid w:val="000E5B27"/>
    <w:rsid w:val="000F41A4"/>
    <w:rsid w:val="000F4E73"/>
    <w:rsid w:val="000F6BBD"/>
    <w:rsid w:val="000F7C6E"/>
    <w:rsid w:val="000F7CD8"/>
    <w:rsid w:val="00101D38"/>
    <w:rsid w:val="00102668"/>
    <w:rsid w:val="001041E9"/>
    <w:rsid w:val="00105D31"/>
    <w:rsid w:val="00106279"/>
    <w:rsid w:val="00116124"/>
    <w:rsid w:val="001170E3"/>
    <w:rsid w:val="00117850"/>
    <w:rsid w:val="001220AF"/>
    <w:rsid w:val="00126787"/>
    <w:rsid w:val="00131730"/>
    <w:rsid w:val="0013190E"/>
    <w:rsid w:val="001321B2"/>
    <w:rsid w:val="00132CFD"/>
    <w:rsid w:val="0013586C"/>
    <w:rsid w:val="001404A3"/>
    <w:rsid w:val="00142A4C"/>
    <w:rsid w:val="00143BE2"/>
    <w:rsid w:val="00144454"/>
    <w:rsid w:val="00144E40"/>
    <w:rsid w:val="00153575"/>
    <w:rsid w:val="00153ADA"/>
    <w:rsid w:val="001563E6"/>
    <w:rsid w:val="001573F3"/>
    <w:rsid w:val="00157A97"/>
    <w:rsid w:val="00160C5C"/>
    <w:rsid w:val="001637EF"/>
    <w:rsid w:val="00163894"/>
    <w:rsid w:val="001640B7"/>
    <w:rsid w:val="00164804"/>
    <w:rsid w:val="00165760"/>
    <w:rsid w:val="00166F76"/>
    <w:rsid w:val="00167B87"/>
    <w:rsid w:val="00170C3E"/>
    <w:rsid w:val="001717E9"/>
    <w:rsid w:val="00172E92"/>
    <w:rsid w:val="00173097"/>
    <w:rsid w:val="00174A86"/>
    <w:rsid w:val="0017519E"/>
    <w:rsid w:val="001752A5"/>
    <w:rsid w:val="001760E7"/>
    <w:rsid w:val="0018181B"/>
    <w:rsid w:val="00182A40"/>
    <w:rsid w:val="00183F2A"/>
    <w:rsid w:val="00186959"/>
    <w:rsid w:val="00187872"/>
    <w:rsid w:val="00196A78"/>
    <w:rsid w:val="001972BF"/>
    <w:rsid w:val="001A0B3D"/>
    <w:rsid w:val="001A15FC"/>
    <w:rsid w:val="001A1733"/>
    <w:rsid w:val="001A24C3"/>
    <w:rsid w:val="001A42AE"/>
    <w:rsid w:val="001B2E5B"/>
    <w:rsid w:val="001B3411"/>
    <w:rsid w:val="001B7EAB"/>
    <w:rsid w:val="001C12E0"/>
    <w:rsid w:val="001C1EB1"/>
    <w:rsid w:val="001C273E"/>
    <w:rsid w:val="001C3B73"/>
    <w:rsid w:val="001C6A43"/>
    <w:rsid w:val="001D3EFD"/>
    <w:rsid w:val="001D4B7D"/>
    <w:rsid w:val="001E2C2F"/>
    <w:rsid w:val="001E6735"/>
    <w:rsid w:val="001E7B0A"/>
    <w:rsid w:val="001F0F22"/>
    <w:rsid w:val="001F23E1"/>
    <w:rsid w:val="001F24E8"/>
    <w:rsid w:val="001F7101"/>
    <w:rsid w:val="00202C0F"/>
    <w:rsid w:val="00203DAA"/>
    <w:rsid w:val="002042B1"/>
    <w:rsid w:val="0020634B"/>
    <w:rsid w:val="0021027C"/>
    <w:rsid w:val="00210DE4"/>
    <w:rsid w:val="00211296"/>
    <w:rsid w:val="00211396"/>
    <w:rsid w:val="00211A28"/>
    <w:rsid w:val="00211C54"/>
    <w:rsid w:val="00212BFC"/>
    <w:rsid w:val="002155CB"/>
    <w:rsid w:val="00221122"/>
    <w:rsid w:val="00222133"/>
    <w:rsid w:val="002246AA"/>
    <w:rsid w:val="00225976"/>
    <w:rsid w:val="0023337A"/>
    <w:rsid w:val="00234FC2"/>
    <w:rsid w:val="0024042D"/>
    <w:rsid w:val="002437FB"/>
    <w:rsid w:val="002453E5"/>
    <w:rsid w:val="002474EC"/>
    <w:rsid w:val="00251F5A"/>
    <w:rsid w:val="0025219B"/>
    <w:rsid w:val="002528B1"/>
    <w:rsid w:val="00252960"/>
    <w:rsid w:val="00253F28"/>
    <w:rsid w:val="00254824"/>
    <w:rsid w:val="00255A1E"/>
    <w:rsid w:val="00257F5F"/>
    <w:rsid w:val="002639A4"/>
    <w:rsid w:val="00264D7C"/>
    <w:rsid w:val="00266EC4"/>
    <w:rsid w:val="00267A38"/>
    <w:rsid w:val="0027046C"/>
    <w:rsid w:val="00274268"/>
    <w:rsid w:val="00275B2E"/>
    <w:rsid w:val="00280D9A"/>
    <w:rsid w:val="00281288"/>
    <w:rsid w:val="00282B6B"/>
    <w:rsid w:val="00284C28"/>
    <w:rsid w:val="002858FC"/>
    <w:rsid w:val="00285C50"/>
    <w:rsid w:val="0028696E"/>
    <w:rsid w:val="00287247"/>
    <w:rsid w:val="002879F2"/>
    <w:rsid w:val="0029709D"/>
    <w:rsid w:val="002972EA"/>
    <w:rsid w:val="002B00D2"/>
    <w:rsid w:val="002B0320"/>
    <w:rsid w:val="002B0587"/>
    <w:rsid w:val="002B0655"/>
    <w:rsid w:val="002B1690"/>
    <w:rsid w:val="002B3DD8"/>
    <w:rsid w:val="002C0D30"/>
    <w:rsid w:val="002C0F6E"/>
    <w:rsid w:val="002C32A5"/>
    <w:rsid w:val="002C405C"/>
    <w:rsid w:val="002C6E98"/>
    <w:rsid w:val="002C6F5A"/>
    <w:rsid w:val="002C7EF6"/>
    <w:rsid w:val="002D10E5"/>
    <w:rsid w:val="002D19F7"/>
    <w:rsid w:val="002D2B08"/>
    <w:rsid w:val="002D444C"/>
    <w:rsid w:val="002D4B13"/>
    <w:rsid w:val="002D56A0"/>
    <w:rsid w:val="002E2CD9"/>
    <w:rsid w:val="002E5A35"/>
    <w:rsid w:val="002E7878"/>
    <w:rsid w:val="002F0D6E"/>
    <w:rsid w:val="002F40CA"/>
    <w:rsid w:val="002F64A8"/>
    <w:rsid w:val="003002E2"/>
    <w:rsid w:val="003008E7"/>
    <w:rsid w:val="00302D8F"/>
    <w:rsid w:val="00305895"/>
    <w:rsid w:val="00306320"/>
    <w:rsid w:val="0031218F"/>
    <w:rsid w:val="003146C6"/>
    <w:rsid w:val="00315EBA"/>
    <w:rsid w:val="00316917"/>
    <w:rsid w:val="00320AD9"/>
    <w:rsid w:val="003226B7"/>
    <w:rsid w:val="00322718"/>
    <w:rsid w:val="00324188"/>
    <w:rsid w:val="00324B50"/>
    <w:rsid w:val="00326D9F"/>
    <w:rsid w:val="00332558"/>
    <w:rsid w:val="00333765"/>
    <w:rsid w:val="00334A1C"/>
    <w:rsid w:val="0033518A"/>
    <w:rsid w:val="00335200"/>
    <w:rsid w:val="00335201"/>
    <w:rsid w:val="003427BD"/>
    <w:rsid w:val="00342DEA"/>
    <w:rsid w:val="00343CFC"/>
    <w:rsid w:val="00343F80"/>
    <w:rsid w:val="0034530B"/>
    <w:rsid w:val="003464C9"/>
    <w:rsid w:val="00346AE1"/>
    <w:rsid w:val="003473F1"/>
    <w:rsid w:val="00350F45"/>
    <w:rsid w:val="00353D1D"/>
    <w:rsid w:val="003547E7"/>
    <w:rsid w:val="0035786F"/>
    <w:rsid w:val="0036020B"/>
    <w:rsid w:val="0036406E"/>
    <w:rsid w:val="0036411C"/>
    <w:rsid w:val="00373A76"/>
    <w:rsid w:val="003746AE"/>
    <w:rsid w:val="00374C8C"/>
    <w:rsid w:val="003770D5"/>
    <w:rsid w:val="00392FBF"/>
    <w:rsid w:val="00396556"/>
    <w:rsid w:val="003A215A"/>
    <w:rsid w:val="003A3AE1"/>
    <w:rsid w:val="003A4D7B"/>
    <w:rsid w:val="003A6BCC"/>
    <w:rsid w:val="003A7513"/>
    <w:rsid w:val="003A7E7B"/>
    <w:rsid w:val="003B2C02"/>
    <w:rsid w:val="003B3C13"/>
    <w:rsid w:val="003B4615"/>
    <w:rsid w:val="003B7105"/>
    <w:rsid w:val="003B7E92"/>
    <w:rsid w:val="003C0392"/>
    <w:rsid w:val="003C5110"/>
    <w:rsid w:val="003C72AC"/>
    <w:rsid w:val="003C72CE"/>
    <w:rsid w:val="003C7818"/>
    <w:rsid w:val="003D2379"/>
    <w:rsid w:val="003D244E"/>
    <w:rsid w:val="003D361B"/>
    <w:rsid w:val="003D3684"/>
    <w:rsid w:val="003D4021"/>
    <w:rsid w:val="003D623E"/>
    <w:rsid w:val="003D6579"/>
    <w:rsid w:val="003E4CB9"/>
    <w:rsid w:val="003F0B7B"/>
    <w:rsid w:val="003F1128"/>
    <w:rsid w:val="003F1F4F"/>
    <w:rsid w:val="003F2802"/>
    <w:rsid w:val="003F2A3F"/>
    <w:rsid w:val="003F555B"/>
    <w:rsid w:val="003F5A46"/>
    <w:rsid w:val="003F6A88"/>
    <w:rsid w:val="0040323C"/>
    <w:rsid w:val="004039E6"/>
    <w:rsid w:val="00404CBC"/>
    <w:rsid w:val="004076C1"/>
    <w:rsid w:val="00411AA9"/>
    <w:rsid w:val="00413000"/>
    <w:rsid w:val="004137D3"/>
    <w:rsid w:val="00414A97"/>
    <w:rsid w:val="00425E4C"/>
    <w:rsid w:val="00426ADF"/>
    <w:rsid w:val="00426F20"/>
    <w:rsid w:val="00431662"/>
    <w:rsid w:val="00431BFB"/>
    <w:rsid w:val="00434A36"/>
    <w:rsid w:val="00436172"/>
    <w:rsid w:val="00437570"/>
    <w:rsid w:val="00437A4B"/>
    <w:rsid w:val="00437D25"/>
    <w:rsid w:val="00441032"/>
    <w:rsid w:val="00443AFB"/>
    <w:rsid w:val="00446392"/>
    <w:rsid w:val="0044758A"/>
    <w:rsid w:val="00447CF2"/>
    <w:rsid w:val="00450306"/>
    <w:rsid w:val="004512E1"/>
    <w:rsid w:val="00452FB5"/>
    <w:rsid w:val="00455AB4"/>
    <w:rsid w:val="00455B99"/>
    <w:rsid w:val="004600B0"/>
    <w:rsid w:val="0046079D"/>
    <w:rsid w:val="00461861"/>
    <w:rsid w:val="00462FDB"/>
    <w:rsid w:val="004665A8"/>
    <w:rsid w:val="00473C38"/>
    <w:rsid w:val="004753DB"/>
    <w:rsid w:val="004755A3"/>
    <w:rsid w:val="0048080E"/>
    <w:rsid w:val="00484343"/>
    <w:rsid w:val="0049155F"/>
    <w:rsid w:val="00491B20"/>
    <w:rsid w:val="00492798"/>
    <w:rsid w:val="00495466"/>
    <w:rsid w:val="00495EEA"/>
    <w:rsid w:val="004A018A"/>
    <w:rsid w:val="004A1412"/>
    <w:rsid w:val="004A23D3"/>
    <w:rsid w:val="004A4DF9"/>
    <w:rsid w:val="004A5A8F"/>
    <w:rsid w:val="004A75A3"/>
    <w:rsid w:val="004B2158"/>
    <w:rsid w:val="004B31EB"/>
    <w:rsid w:val="004B3878"/>
    <w:rsid w:val="004C0878"/>
    <w:rsid w:val="004C1214"/>
    <w:rsid w:val="004C19E7"/>
    <w:rsid w:val="004C42E4"/>
    <w:rsid w:val="004C52B4"/>
    <w:rsid w:val="004D06AD"/>
    <w:rsid w:val="004D1B67"/>
    <w:rsid w:val="004D4C82"/>
    <w:rsid w:val="004D6321"/>
    <w:rsid w:val="004D6F30"/>
    <w:rsid w:val="004D7041"/>
    <w:rsid w:val="004E099A"/>
    <w:rsid w:val="004E1E75"/>
    <w:rsid w:val="004E3D33"/>
    <w:rsid w:val="004E635A"/>
    <w:rsid w:val="004E63C9"/>
    <w:rsid w:val="004E6B4E"/>
    <w:rsid w:val="004F3BEA"/>
    <w:rsid w:val="005025B9"/>
    <w:rsid w:val="00503F76"/>
    <w:rsid w:val="005068AD"/>
    <w:rsid w:val="00507361"/>
    <w:rsid w:val="00511755"/>
    <w:rsid w:val="00512063"/>
    <w:rsid w:val="00513B9F"/>
    <w:rsid w:val="0051639C"/>
    <w:rsid w:val="0051708B"/>
    <w:rsid w:val="0052378A"/>
    <w:rsid w:val="00524FA1"/>
    <w:rsid w:val="00526CF9"/>
    <w:rsid w:val="005328BB"/>
    <w:rsid w:val="00534DCB"/>
    <w:rsid w:val="00543479"/>
    <w:rsid w:val="00550604"/>
    <w:rsid w:val="00550ADE"/>
    <w:rsid w:val="005536B9"/>
    <w:rsid w:val="00557107"/>
    <w:rsid w:val="005574D3"/>
    <w:rsid w:val="00560623"/>
    <w:rsid w:val="00565516"/>
    <w:rsid w:val="00565C16"/>
    <w:rsid w:val="00567402"/>
    <w:rsid w:val="00573AF6"/>
    <w:rsid w:val="005741D4"/>
    <w:rsid w:val="0057532F"/>
    <w:rsid w:val="00576C87"/>
    <w:rsid w:val="00580730"/>
    <w:rsid w:val="005810DB"/>
    <w:rsid w:val="00581F10"/>
    <w:rsid w:val="005862A5"/>
    <w:rsid w:val="005866C8"/>
    <w:rsid w:val="005904C5"/>
    <w:rsid w:val="00593AF3"/>
    <w:rsid w:val="005951F4"/>
    <w:rsid w:val="0059590D"/>
    <w:rsid w:val="0059752C"/>
    <w:rsid w:val="005A0D91"/>
    <w:rsid w:val="005A1C9A"/>
    <w:rsid w:val="005A21FC"/>
    <w:rsid w:val="005A375D"/>
    <w:rsid w:val="005A6D39"/>
    <w:rsid w:val="005A7642"/>
    <w:rsid w:val="005B0C18"/>
    <w:rsid w:val="005B15E0"/>
    <w:rsid w:val="005B3DE9"/>
    <w:rsid w:val="005B474F"/>
    <w:rsid w:val="005B7E69"/>
    <w:rsid w:val="005C0F3F"/>
    <w:rsid w:val="005C1E79"/>
    <w:rsid w:val="005C3250"/>
    <w:rsid w:val="005C5D0D"/>
    <w:rsid w:val="005D5B58"/>
    <w:rsid w:val="005D5E8D"/>
    <w:rsid w:val="005D6626"/>
    <w:rsid w:val="005D6BF5"/>
    <w:rsid w:val="005D6D35"/>
    <w:rsid w:val="005E1EC4"/>
    <w:rsid w:val="005E27BC"/>
    <w:rsid w:val="005E3C7A"/>
    <w:rsid w:val="005E3E51"/>
    <w:rsid w:val="005E3E79"/>
    <w:rsid w:val="005E4DF2"/>
    <w:rsid w:val="005E5FD3"/>
    <w:rsid w:val="005E66D3"/>
    <w:rsid w:val="005F1EA6"/>
    <w:rsid w:val="005F4272"/>
    <w:rsid w:val="005F5965"/>
    <w:rsid w:val="005F6E5D"/>
    <w:rsid w:val="005F6EB6"/>
    <w:rsid w:val="006005F4"/>
    <w:rsid w:val="00602668"/>
    <w:rsid w:val="0060349F"/>
    <w:rsid w:val="006162E9"/>
    <w:rsid w:val="00617BDC"/>
    <w:rsid w:val="006238CE"/>
    <w:rsid w:val="00624FAC"/>
    <w:rsid w:val="00626F24"/>
    <w:rsid w:val="006302C1"/>
    <w:rsid w:val="00630990"/>
    <w:rsid w:val="00637077"/>
    <w:rsid w:val="006377BB"/>
    <w:rsid w:val="00641E73"/>
    <w:rsid w:val="00642EB1"/>
    <w:rsid w:val="00644BB2"/>
    <w:rsid w:val="00644FD1"/>
    <w:rsid w:val="00646882"/>
    <w:rsid w:val="00650819"/>
    <w:rsid w:val="00651248"/>
    <w:rsid w:val="00652A44"/>
    <w:rsid w:val="006530A2"/>
    <w:rsid w:val="00654306"/>
    <w:rsid w:val="00656CC4"/>
    <w:rsid w:val="006600FD"/>
    <w:rsid w:val="006611C2"/>
    <w:rsid w:val="00663000"/>
    <w:rsid w:val="00664AC3"/>
    <w:rsid w:val="006670E0"/>
    <w:rsid w:val="0067031C"/>
    <w:rsid w:val="006704C4"/>
    <w:rsid w:val="00670BE1"/>
    <w:rsid w:val="00675113"/>
    <w:rsid w:val="0068115F"/>
    <w:rsid w:val="00682113"/>
    <w:rsid w:val="006842A0"/>
    <w:rsid w:val="006854D3"/>
    <w:rsid w:val="0068609C"/>
    <w:rsid w:val="00687F1C"/>
    <w:rsid w:val="006932C8"/>
    <w:rsid w:val="00695C9D"/>
    <w:rsid w:val="006A0C4C"/>
    <w:rsid w:val="006A1110"/>
    <w:rsid w:val="006A1699"/>
    <w:rsid w:val="006A7263"/>
    <w:rsid w:val="006B0214"/>
    <w:rsid w:val="006B521A"/>
    <w:rsid w:val="006C02EA"/>
    <w:rsid w:val="006C0AD5"/>
    <w:rsid w:val="006C0B2D"/>
    <w:rsid w:val="006C7609"/>
    <w:rsid w:val="006C7E35"/>
    <w:rsid w:val="006D6E81"/>
    <w:rsid w:val="006D71E2"/>
    <w:rsid w:val="006E0DC7"/>
    <w:rsid w:val="006E1033"/>
    <w:rsid w:val="006E1FAF"/>
    <w:rsid w:val="006E2EDB"/>
    <w:rsid w:val="006E4BF6"/>
    <w:rsid w:val="006E511C"/>
    <w:rsid w:val="006E59C2"/>
    <w:rsid w:val="006E6674"/>
    <w:rsid w:val="006E6F8A"/>
    <w:rsid w:val="006F2241"/>
    <w:rsid w:val="006F2C9B"/>
    <w:rsid w:val="006F4CD0"/>
    <w:rsid w:val="006F58FD"/>
    <w:rsid w:val="00700F2A"/>
    <w:rsid w:val="00705041"/>
    <w:rsid w:val="00705DE1"/>
    <w:rsid w:val="00706D91"/>
    <w:rsid w:val="007075EF"/>
    <w:rsid w:val="0071105D"/>
    <w:rsid w:val="0071158E"/>
    <w:rsid w:val="0071223E"/>
    <w:rsid w:val="00712A6B"/>
    <w:rsid w:val="00730CC2"/>
    <w:rsid w:val="00731223"/>
    <w:rsid w:val="00731EF2"/>
    <w:rsid w:val="00732585"/>
    <w:rsid w:val="00734777"/>
    <w:rsid w:val="00735258"/>
    <w:rsid w:val="00735DA3"/>
    <w:rsid w:val="0073619B"/>
    <w:rsid w:val="0074003A"/>
    <w:rsid w:val="0074441C"/>
    <w:rsid w:val="00746A97"/>
    <w:rsid w:val="0075198E"/>
    <w:rsid w:val="0075419C"/>
    <w:rsid w:val="00755C68"/>
    <w:rsid w:val="00757412"/>
    <w:rsid w:val="007601AC"/>
    <w:rsid w:val="0076146A"/>
    <w:rsid w:val="0076204B"/>
    <w:rsid w:val="00762DC8"/>
    <w:rsid w:val="00763C3F"/>
    <w:rsid w:val="007705AC"/>
    <w:rsid w:val="00770C35"/>
    <w:rsid w:val="0077191B"/>
    <w:rsid w:val="00773488"/>
    <w:rsid w:val="00774EEC"/>
    <w:rsid w:val="007753BD"/>
    <w:rsid w:val="00781B31"/>
    <w:rsid w:val="007824A7"/>
    <w:rsid w:val="00786C23"/>
    <w:rsid w:val="007944BF"/>
    <w:rsid w:val="00794AB7"/>
    <w:rsid w:val="00794E9F"/>
    <w:rsid w:val="007A3E1C"/>
    <w:rsid w:val="007A58C4"/>
    <w:rsid w:val="007A5BD6"/>
    <w:rsid w:val="007A6705"/>
    <w:rsid w:val="007B2CFA"/>
    <w:rsid w:val="007B5DF6"/>
    <w:rsid w:val="007B6B12"/>
    <w:rsid w:val="007B7DDE"/>
    <w:rsid w:val="007C05F9"/>
    <w:rsid w:val="007C32A2"/>
    <w:rsid w:val="007C3425"/>
    <w:rsid w:val="007C5B51"/>
    <w:rsid w:val="007D1898"/>
    <w:rsid w:val="007D2D47"/>
    <w:rsid w:val="007D36F3"/>
    <w:rsid w:val="007D5307"/>
    <w:rsid w:val="007D6C9B"/>
    <w:rsid w:val="007D6ECC"/>
    <w:rsid w:val="007D7BBF"/>
    <w:rsid w:val="007E324F"/>
    <w:rsid w:val="007F1637"/>
    <w:rsid w:val="007F37A4"/>
    <w:rsid w:val="007F5FBE"/>
    <w:rsid w:val="007F785E"/>
    <w:rsid w:val="00803210"/>
    <w:rsid w:val="0080364E"/>
    <w:rsid w:val="00805A12"/>
    <w:rsid w:val="00806EC5"/>
    <w:rsid w:val="00813C06"/>
    <w:rsid w:val="008159C8"/>
    <w:rsid w:val="00816BCE"/>
    <w:rsid w:val="0082100B"/>
    <w:rsid w:val="0082136B"/>
    <w:rsid w:val="0082185A"/>
    <w:rsid w:val="00822279"/>
    <w:rsid w:val="008241CB"/>
    <w:rsid w:val="00824440"/>
    <w:rsid w:val="00825228"/>
    <w:rsid w:val="00826FDB"/>
    <w:rsid w:val="008328B2"/>
    <w:rsid w:val="00832EC3"/>
    <w:rsid w:val="00832FAD"/>
    <w:rsid w:val="00834A22"/>
    <w:rsid w:val="0084526A"/>
    <w:rsid w:val="00847D48"/>
    <w:rsid w:val="00847E69"/>
    <w:rsid w:val="0085058A"/>
    <w:rsid w:val="00850E97"/>
    <w:rsid w:val="008555EA"/>
    <w:rsid w:val="00856574"/>
    <w:rsid w:val="008572D7"/>
    <w:rsid w:val="00857B4D"/>
    <w:rsid w:val="00860C4B"/>
    <w:rsid w:val="00861297"/>
    <w:rsid w:val="008627C2"/>
    <w:rsid w:val="00863C13"/>
    <w:rsid w:val="00864C8A"/>
    <w:rsid w:val="00864CDD"/>
    <w:rsid w:val="0087144B"/>
    <w:rsid w:val="0087230C"/>
    <w:rsid w:val="0087399D"/>
    <w:rsid w:val="00876907"/>
    <w:rsid w:val="008814C9"/>
    <w:rsid w:val="008818AE"/>
    <w:rsid w:val="00881C90"/>
    <w:rsid w:val="00881DA6"/>
    <w:rsid w:val="00883372"/>
    <w:rsid w:val="00884254"/>
    <w:rsid w:val="00890B99"/>
    <w:rsid w:val="0089161F"/>
    <w:rsid w:val="008918D0"/>
    <w:rsid w:val="008947B6"/>
    <w:rsid w:val="00895A01"/>
    <w:rsid w:val="008A28CD"/>
    <w:rsid w:val="008A36E0"/>
    <w:rsid w:val="008A3779"/>
    <w:rsid w:val="008A620C"/>
    <w:rsid w:val="008B06F7"/>
    <w:rsid w:val="008B0C0B"/>
    <w:rsid w:val="008B239D"/>
    <w:rsid w:val="008B3777"/>
    <w:rsid w:val="008B6210"/>
    <w:rsid w:val="008B68C0"/>
    <w:rsid w:val="008B6B87"/>
    <w:rsid w:val="008B6C76"/>
    <w:rsid w:val="008B6D93"/>
    <w:rsid w:val="008C1BFC"/>
    <w:rsid w:val="008C4833"/>
    <w:rsid w:val="008C70CE"/>
    <w:rsid w:val="008D39A0"/>
    <w:rsid w:val="008D7036"/>
    <w:rsid w:val="008E48F4"/>
    <w:rsid w:val="008E5914"/>
    <w:rsid w:val="008E5B9F"/>
    <w:rsid w:val="008E7B02"/>
    <w:rsid w:val="008F0CE9"/>
    <w:rsid w:val="008F1A57"/>
    <w:rsid w:val="008F3D27"/>
    <w:rsid w:val="008F55BC"/>
    <w:rsid w:val="008F5A06"/>
    <w:rsid w:val="008F620D"/>
    <w:rsid w:val="008F6592"/>
    <w:rsid w:val="008F7146"/>
    <w:rsid w:val="009018B0"/>
    <w:rsid w:val="00903183"/>
    <w:rsid w:val="0090459C"/>
    <w:rsid w:val="00907250"/>
    <w:rsid w:val="009076A1"/>
    <w:rsid w:val="00910935"/>
    <w:rsid w:val="009149EF"/>
    <w:rsid w:val="00914B5B"/>
    <w:rsid w:val="00922654"/>
    <w:rsid w:val="009235C5"/>
    <w:rsid w:val="00923961"/>
    <w:rsid w:val="00927D4A"/>
    <w:rsid w:val="00934E10"/>
    <w:rsid w:val="00943392"/>
    <w:rsid w:val="00947939"/>
    <w:rsid w:val="0095067C"/>
    <w:rsid w:val="00952C98"/>
    <w:rsid w:val="00952CE3"/>
    <w:rsid w:val="00952DD3"/>
    <w:rsid w:val="00954357"/>
    <w:rsid w:val="00956697"/>
    <w:rsid w:val="00957249"/>
    <w:rsid w:val="00960471"/>
    <w:rsid w:val="00961550"/>
    <w:rsid w:val="009641BD"/>
    <w:rsid w:val="00966E5D"/>
    <w:rsid w:val="009721ED"/>
    <w:rsid w:val="009751A2"/>
    <w:rsid w:val="00983025"/>
    <w:rsid w:val="009840AB"/>
    <w:rsid w:val="00987DE4"/>
    <w:rsid w:val="00993492"/>
    <w:rsid w:val="009A1C34"/>
    <w:rsid w:val="009A2EBB"/>
    <w:rsid w:val="009A7E62"/>
    <w:rsid w:val="009B0925"/>
    <w:rsid w:val="009B643A"/>
    <w:rsid w:val="009B7B4A"/>
    <w:rsid w:val="009B7B5E"/>
    <w:rsid w:val="009C2D13"/>
    <w:rsid w:val="009C5BB7"/>
    <w:rsid w:val="009C772F"/>
    <w:rsid w:val="009D01DC"/>
    <w:rsid w:val="009D0489"/>
    <w:rsid w:val="009D0538"/>
    <w:rsid w:val="009D11AA"/>
    <w:rsid w:val="009D17AF"/>
    <w:rsid w:val="009D1E59"/>
    <w:rsid w:val="009D25C0"/>
    <w:rsid w:val="009D3655"/>
    <w:rsid w:val="009D7B20"/>
    <w:rsid w:val="009E0758"/>
    <w:rsid w:val="009E1330"/>
    <w:rsid w:val="009E64D6"/>
    <w:rsid w:val="009F0351"/>
    <w:rsid w:val="009F1851"/>
    <w:rsid w:val="009F3E6D"/>
    <w:rsid w:val="009F6254"/>
    <w:rsid w:val="009F7FC2"/>
    <w:rsid w:val="00A01CC0"/>
    <w:rsid w:val="00A03D40"/>
    <w:rsid w:val="00A06F91"/>
    <w:rsid w:val="00A0776D"/>
    <w:rsid w:val="00A10703"/>
    <w:rsid w:val="00A16338"/>
    <w:rsid w:val="00A163B9"/>
    <w:rsid w:val="00A16639"/>
    <w:rsid w:val="00A17924"/>
    <w:rsid w:val="00A22683"/>
    <w:rsid w:val="00A230CB"/>
    <w:rsid w:val="00A23497"/>
    <w:rsid w:val="00A26AFD"/>
    <w:rsid w:val="00A40099"/>
    <w:rsid w:val="00A41974"/>
    <w:rsid w:val="00A419FE"/>
    <w:rsid w:val="00A4464F"/>
    <w:rsid w:val="00A44BAC"/>
    <w:rsid w:val="00A45647"/>
    <w:rsid w:val="00A47DA8"/>
    <w:rsid w:val="00A47FCA"/>
    <w:rsid w:val="00A501A3"/>
    <w:rsid w:val="00A53E3E"/>
    <w:rsid w:val="00A53FFE"/>
    <w:rsid w:val="00A56CDA"/>
    <w:rsid w:val="00A57B0B"/>
    <w:rsid w:val="00A62E40"/>
    <w:rsid w:val="00A71002"/>
    <w:rsid w:val="00A7569F"/>
    <w:rsid w:val="00A82DD6"/>
    <w:rsid w:val="00A84C5D"/>
    <w:rsid w:val="00A868E9"/>
    <w:rsid w:val="00A87899"/>
    <w:rsid w:val="00A94E31"/>
    <w:rsid w:val="00A97B07"/>
    <w:rsid w:val="00AA1F48"/>
    <w:rsid w:val="00AA2004"/>
    <w:rsid w:val="00AA519C"/>
    <w:rsid w:val="00AA6093"/>
    <w:rsid w:val="00AA66A1"/>
    <w:rsid w:val="00AA77A6"/>
    <w:rsid w:val="00AA7C20"/>
    <w:rsid w:val="00AB0442"/>
    <w:rsid w:val="00AB0AD8"/>
    <w:rsid w:val="00AB1E40"/>
    <w:rsid w:val="00AB5126"/>
    <w:rsid w:val="00AC1A28"/>
    <w:rsid w:val="00AC3B7C"/>
    <w:rsid w:val="00AC4494"/>
    <w:rsid w:val="00AC4BE3"/>
    <w:rsid w:val="00AC65BF"/>
    <w:rsid w:val="00AD3257"/>
    <w:rsid w:val="00AD3363"/>
    <w:rsid w:val="00AD53FB"/>
    <w:rsid w:val="00AD5481"/>
    <w:rsid w:val="00AD7FCB"/>
    <w:rsid w:val="00AE1AE4"/>
    <w:rsid w:val="00AE282F"/>
    <w:rsid w:val="00AE567B"/>
    <w:rsid w:val="00AF03CE"/>
    <w:rsid w:val="00AF1547"/>
    <w:rsid w:val="00AF5112"/>
    <w:rsid w:val="00B02FE7"/>
    <w:rsid w:val="00B0314A"/>
    <w:rsid w:val="00B05E1D"/>
    <w:rsid w:val="00B0753F"/>
    <w:rsid w:val="00B11A7C"/>
    <w:rsid w:val="00B12F2D"/>
    <w:rsid w:val="00B1408F"/>
    <w:rsid w:val="00B22C08"/>
    <w:rsid w:val="00B3111C"/>
    <w:rsid w:val="00B31F73"/>
    <w:rsid w:val="00B3352D"/>
    <w:rsid w:val="00B33F32"/>
    <w:rsid w:val="00B3573A"/>
    <w:rsid w:val="00B4250A"/>
    <w:rsid w:val="00B45966"/>
    <w:rsid w:val="00B5000E"/>
    <w:rsid w:val="00B5053E"/>
    <w:rsid w:val="00B5196D"/>
    <w:rsid w:val="00B51DE4"/>
    <w:rsid w:val="00B538DA"/>
    <w:rsid w:val="00B55562"/>
    <w:rsid w:val="00B55D62"/>
    <w:rsid w:val="00B57339"/>
    <w:rsid w:val="00B5760D"/>
    <w:rsid w:val="00B5775F"/>
    <w:rsid w:val="00B630CB"/>
    <w:rsid w:val="00B63B0A"/>
    <w:rsid w:val="00B63ED0"/>
    <w:rsid w:val="00B65189"/>
    <w:rsid w:val="00B705AC"/>
    <w:rsid w:val="00B7103D"/>
    <w:rsid w:val="00B7299B"/>
    <w:rsid w:val="00B7300C"/>
    <w:rsid w:val="00B73984"/>
    <w:rsid w:val="00B75195"/>
    <w:rsid w:val="00B75E47"/>
    <w:rsid w:val="00B76C32"/>
    <w:rsid w:val="00B76C82"/>
    <w:rsid w:val="00B8013C"/>
    <w:rsid w:val="00B804E9"/>
    <w:rsid w:val="00B8064F"/>
    <w:rsid w:val="00B83B2C"/>
    <w:rsid w:val="00B8673F"/>
    <w:rsid w:val="00B86A9F"/>
    <w:rsid w:val="00B87FBF"/>
    <w:rsid w:val="00B93CDC"/>
    <w:rsid w:val="00B95214"/>
    <w:rsid w:val="00B96E2E"/>
    <w:rsid w:val="00B97481"/>
    <w:rsid w:val="00BA0419"/>
    <w:rsid w:val="00BA2235"/>
    <w:rsid w:val="00BA2C21"/>
    <w:rsid w:val="00BA4B83"/>
    <w:rsid w:val="00BA5C53"/>
    <w:rsid w:val="00BA638A"/>
    <w:rsid w:val="00BB162E"/>
    <w:rsid w:val="00BC010B"/>
    <w:rsid w:val="00BC0255"/>
    <w:rsid w:val="00BC1871"/>
    <w:rsid w:val="00BC346B"/>
    <w:rsid w:val="00BD3FF1"/>
    <w:rsid w:val="00BD7F7F"/>
    <w:rsid w:val="00BE045C"/>
    <w:rsid w:val="00BE15CD"/>
    <w:rsid w:val="00BE4FB5"/>
    <w:rsid w:val="00BE649C"/>
    <w:rsid w:val="00BF0DEC"/>
    <w:rsid w:val="00BF167B"/>
    <w:rsid w:val="00BF2FD0"/>
    <w:rsid w:val="00BF32A9"/>
    <w:rsid w:val="00BF38AD"/>
    <w:rsid w:val="00BF5A79"/>
    <w:rsid w:val="00C00659"/>
    <w:rsid w:val="00C041E9"/>
    <w:rsid w:val="00C05052"/>
    <w:rsid w:val="00C06CC0"/>
    <w:rsid w:val="00C0759D"/>
    <w:rsid w:val="00C101E9"/>
    <w:rsid w:val="00C1052F"/>
    <w:rsid w:val="00C10677"/>
    <w:rsid w:val="00C1272B"/>
    <w:rsid w:val="00C15263"/>
    <w:rsid w:val="00C158A2"/>
    <w:rsid w:val="00C176BC"/>
    <w:rsid w:val="00C21374"/>
    <w:rsid w:val="00C267D9"/>
    <w:rsid w:val="00C27320"/>
    <w:rsid w:val="00C32B8B"/>
    <w:rsid w:val="00C33823"/>
    <w:rsid w:val="00C33C55"/>
    <w:rsid w:val="00C374EA"/>
    <w:rsid w:val="00C377D5"/>
    <w:rsid w:val="00C40577"/>
    <w:rsid w:val="00C40BD0"/>
    <w:rsid w:val="00C4316E"/>
    <w:rsid w:val="00C46217"/>
    <w:rsid w:val="00C50964"/>
    <w:rsid w:val="00C516E0"/>
    <w:rsid w:val="00C5290C"/>
    <w:rsid w:val="00C52A0E"/>
    <w:rsid w:val="00C54F12"/>
    <w:rsid w:val="00C54F71"/>
    <w:rsid w:val="00C55CF2"/>
    <w:rsid w:val="00C56381"/>
    <w:rsid w:val="00C563BC"/>
    <w:rsid w:val="00C6000B"/>
    <w:rsid w:val="00C6036B"/>
    <w:rsid w:val="00C64B40"/>
    <w:rsid w:val="00C64E38"/>
    <w:rsid w:val="00C706A8"/>
    <w:rsid w:val="00C717D7"/>
    <w:rsid w:val="00C74026"/>
    <w:rsid w:val="00C748CC"/>
    <w:rsid w:val="00C74C41"/>
    <w:rsid w:val="00C74ECB"/>
    <w:rsid w:val="00C75B7A"/>
    <w:rsid w:val="00C767AE"/>
    <w:rsid w:val="00C77FE4"/>
    <w:rsid w:val="00C8088A"/>
    <w:rsid w:val="00C8111A"/>
    <w:rsid w:val="00C819B8"/>
    <w:rsid w:val="00C8389D"/>
    <w:rsid w:val="00C872C2"/>
    <w:rsid w:val="00C876D5"/>
    <w:rsid w:val="00C929BF"/>
    <w:rsid w:val="00C9448F"/>
    <w:rsid w:val="00C96CCD"/>
    <w:rsid w:val="00C975FC"/>
    <w:rsid w:val="00CA0FEB"/>
    <w:rsid w:val="00CA16DB"/>
    <w:rsid w:val="00CA2F34"/>
    <w:rsid w:val="00CA478E"/>
    <w:rsid w:val="00CA54AF"/>
    <w:rsid w:val="00CA61B9"/>
    <w:rsid w:val="00CB2E55"/>
    <w:rsid w:val="00CB341E"/>
    <w:rsid w:val="00CB4205"/>
    <w:rsid w:val="00CB435E"/>
    <w:rsid w:val="00CB59B0"/>
    <w:rsid w:val="00CC036A"/>
    <w:rsid w:val="00CC2C14"/>
    <w:rsid w:val="00CC3B64"/>
    <w:rsid w:val="00CC5B4A"/>
    <w:rsid w:val="00CC7091"/>
    <w:rsid w:val="00CD5FBF"/>
    <w:rsid w:val="00CD6007"/>
    <w:rsid w:val="00CD69D8"/>
    <w:rsid w:val="00CE3C63"/>
    <w:rsid w:val="00CE66D4"/>
    <w:rsid w:val="00CF0A00"/>
    <w:rsid w:val="00CF0D7B"/>
    <w:rsid w:val="00CF178C"/>
    <w:rsid w:val="00CF202D"/>
    <w:rsid w:val="00CF552D"/>
    <w:rsid w:val="00CF77C5"/>
    <w:rsid w:val="00D00CEB"/>
    <w:rsid w:val="00D027AA"/>
    <w:rsid w:val="00D03088"/>
    <w:rsid w:val="00D0374B"/>
    <w:rsid w:val="00D038D1"/>
    <w:rsid w:val="00D050D8"/>
    <w:rsid w:val="00D05F09"/>
    <w:rsid w:val="00D0683D"/>
    <w:rsid w:val="00D06B90"/>
    <w:rsid w:val="00D1003D"/>
    <w:rsid w:val="00D10D30"/>
    <w:rsid w:val="00D11356"/>
    <w:rsid w:val="00D11529"/>
    <w:rsid w:val="00D119C5"/>
    <w:rsid w:val="00D137ED"/>
    <w:rsid w:val="00D140AF"/>
    <w:rsid w:val="00D1427B"/>
    <w:rsid w:val="00D1468C"/>
    <w:rsid w:val="00D1539A"/>
    <w:rsid w:val="00D16686"/>
    <w:rsid w:val="00D174E9"/>
    <w:rsid w:val="00D20EA1"/>
    <w:rsid w:val="00D22109"/>
    <w:rsid w:val="00D24D11"/>
    <w:rsid w:val="00D27AEF"/>
    <w:rsid w:val="00D3371D"/>
    <w:rsid w:val="00D408C4"/>
    <w:rsid w:val="00D43C30"/>
    <w:rsid w:val="00D44DBB"/>
    <w:rsid w:val="00D45935"/>
    <w:rsid w:val="00D471DF"/>
    <w:rsid w:val="00D4725B"/>
    <w:rsid w:val="00D50133"/>
    <w:rsid w:val="00D51E48"/>
    <w:rsid w:val="00D528CA"/>
    <w:rsid w:val="00D53BD0"/>
    <w:rsid w:val="00D54B34"/>
    <w:rsid w:val="00D637D9"/>
    <w:rsid w:val="00D65A38"/>
    <w:rsid w:val="00D65A6B"/>
    <w:rsid w:val="00D70210"/>
    <w:rsid w:val="00D710B8"/>
    <w:rsid w:val="00D717AD"/>
    <w:rsid w:val="00D7243E"/>
    <w:rsid w:val="00D73ADF"/>
    <w:rsid w:val="00D80DB9"/>
    <w:rsid w:val="00D8156B"/>
    <w:rsid w:val="00D83260"/>
    <w:rsid w:val="00D8361B"/>
    <w:rsid w:val="00D85B11"/>
    <w:rsid w:val="00D86568"/>
    <w:rsid w:val="00D87390"/>
    <w:rsid w:val="00D87DB3"/>
    <w:rsid w:val="00DA34C5"/>
    <w:rsid w:val="00DA3BE8"/>
    <w:rsid w:val="00DA46E7"/>
    <w:rsid w:val="00DA71A4"/>
    <w:rsid w:val="00DA79B4"/>
    <w:rsid w:val="00DB04E6"/>
    <w:rsid w:val="00DB3326"/>
    <w:rsid w:val="00DB436B"/>
    <w:rsid w:val="00DC0231"/>
    <w:rsid w:val="00DC1321"/>
    <w:rsid w:val="00DC5661"/>
    <w:rsid w:val="00DC57B2"/>
    <w:rsid w:val="00DC6EE5"/>
    <w:rsid w:val="00DD49EB"/>
    <w:rsid w:val="00DD5451"/>
    <w:rsid w:val="00DD57CF"/>
    <w:rsid w:val="00DE1F5D"/>
    <w:rsid w:val="00DE2079"/>
    <w:rsid w:val="00DE62A0"/>
    <w:rsid w:val="00DE7328"/>
    <w:rsid w:val="00DF2447"/>
    <w:rsid w:val="00DF2B81"/>
    <w:rsid w:val="00DF2ED4"/>
    <w:rsid w:val="00DF37FF"/>
    <w:rsid w:val="00DF4162"/>
    <w:rsid w:val="00DF6FC9"/>
    <w:rsid w:val="00E0070F"/>
    <w:rsid w:val="00E01622"/>
    <w:rsid w:val="00E022F9"/>
    <w:rsid w:val="00E02EA3"/>
    <w:rsid w:val="00E1071B"/>
    <w:rsid w:val="00E11450"/>
    <w:rsid w:val="00E12CB4"/>
    <w:rsid w:val="00E16F95"/>
    <w:rsid w:val="00E20487"/>
    <w:rsid w:val="00E2705F"/>
    <w:rsid w:val="00E271BC"/>
    <w:rsid w:val="00E301D9"/>
    <w:rsid w:val="00E31D27"/>
    <w:rsid w:val="00E33DD6"/>
    <w:rsid w:val="00E346D6"/>
    <w:rsid w:val="00E35DF3"/>
    <w:rsid w:val="00E369D2"/>
    <w:rsid w:val="00E37EB0"/>
    <w:rsid w:val="00E45200"/>
    <w:rsid w:val="00E45646"/>
    <w:rsid w:val="00E4676F"/>
    <w:rsid w:val="00E478E5"/>
    <w:rsid w:val="00E574AB"/>
    <w:rsid w:val="00E60800"/>
    <w:rsid w:val="00E625E2"/>
    <w:rsid w:val="00E63563"/>
    <w:rsid w:val="00E63EC2"/>
    <w:rsid w:val="00E65E57"/>
    <w:rsid w:val="00E66BB8"/>
    <w:rsid w:val="00E70666"/>
    <w:rsid w:val="00E70D50"/>
    <w:rsid w:val="00E74854"/>
    <w:rsid w:val="00E75DF7"/>
    <w:rsid w:val="00E76368"/>
    <w:rsid w:val="00E772DA"/>
    <w:rsid w:val="00E777F4"/>
    <w:rsid w:val="00E818A4"/>
    <w:rsid w:val="00E81E2B"/>
    <w:rsid w:val="00E85E73"/>
    <w:rsid w:val="00E86F84"/>
    <w:rsid w:val="00E87A94"/>
    <w:rsid w:val="00E90CED"/>
    <w:rsid w:val="00E93287"/>
    <w:rsid w:val="00E93A6D"/>
    <w:rsid w:val="00E9657E"/>
    <w:rsid w:val="00E96DB1"/>
    <w:rsid w:val="00E97728"/>
    <w:rsid w:val="00EA079E"/>
    <w:rsid w:val="00EA251F"/>
    <w:rsid w:val="00EA51EE"/>
    <w:rsid w:val="00EA6260"/>
    <w:rsid w:val="00EA7795"/>
    <w:rsid w:val="00EB107C"/>
    <w:rsid w:val="00EB1EAD"/>
    <w:rsid w:val="00EB4205"/>
    <w:rsid w:val="00EB507D"/>
    <w:rsid w:val="00EB5ACD"/>
    <w:rsid w:val="00EC0485"/>
    <w:rsid w:val="00EC0851"/>
    <w:rsid w:val="00EC5476"/>
    <w:rsid w:val="00ED2EF6"/>
    <w:rsid w:val="00ED4067"/>
    <w:rsid w:val="00ED55D5"/>
    <w:rsid w:val="00ED7813"/>
    <w:rsid w:val="00EE039E"/>
    <w:rsid w:val="00EE05C6"/>
    <w:rsid w:val="00EE105A"/>
    <w:rsid w:val="00EE2A18"/>
    <w:rsid w:val="00EE2DFE"/>
    <w:rsid w:val="00EE5169"/>
    <w:rsid w:val="00EE56F1"/>
    <w:rsid w:val="00EE6BBC"/>
    <w:rsid w:val="00EF0617"/>
    <w:rsid w:val="00EF2545"/>
    <w:rsid w:val="00EF54C9"/>
    <w:rsid w:val="00EF753C"/>
    <w:rsid w:val="00EF7EE2"/>
    <w:rsid w:val="00F004A5"/>
    <w:rsid w:val="00F01626"/>
    <w:rsid w:val="00F0376E"/>
    <w:rsid w:val="00F054DA"/>
    <w:rsid w:val="00F0708C"/>
    <w:rsid w:val="00F1071D"/>
    <w:rsid w:val="00F10A48"/>
    <w:rsid w:val="00F112A0"/>
    <w:rsid w:val="00F11B85"/>
    <w:rsid w:val="00F152E9"/>
    <w:rsid w:val="00F17BE2"/>
    <w:rsid w:val="00F20B71"/>
    <w:rsid w:val="00F21A78"/>
    <w:rsid w:val="00F21F67"/>
    <w:rsid w:val="00F231B5"/>
    <w:rsid w:val="00F24062"/>
    <w:rsid w:val="00F25C69"/>
    <w:rsid w:val="00F2794A"/>
    <w:rsid w:val="00F3040A"/>
    <w:rsid w:val="00F370D1"/>
    <w:rsid w:val="00F4194B"/>
    <w:rsid w:val="00F42B29"/>
    <w:rsid w:val="00F45075"/>
    <w:rsid w:val="00F455ED"/>
    <w:rsid w:val="00F551D1"/>
    <w:rsid w:val="00F551EF"/>
    <w:rsid w:val="00F556B1"/>
    <w:rsid w:val="00F568C3"/>
    <w:rsid w:val="00F622CC"/>
    <w:rsid w:val="00F63797"/>
    <w:rsid w:val="00F66745"/>
    <w:rsid w:val="00F729C3"/>
    <w:rsid w:val="00F76CBF"/>
    <w:rsid w:val="00F77D8D"/>
    <w:rsid w:val="00F805CC"/>
    <w:rsid w:val="00F808C0"/>
    <w:rsid w:val="00F8098B"/>
    <w:rsid w:val="00F81F3A"/>
    <w:rsid w:val="00F839CB"/>
    <w:rsid w:val="00F909D9"/>
    <w:rsid w:val="00F91706"/>
    <w:rsid w:val="00F939FA"/>
    <w:rsid w:val="00F94D04"/>
    <w:rsid w:val="00FA5F6A"/>
    <w:rsid w:val="00FB017C"/>
    <w:rsid w:val="00FB3CA0"/>
    <w:rsid w:val="00FB5866"/>
    <w:rsid w:val="00FB6555"/>
    <w:rsid w:val="00FC2415"/>
    <w:rsid w:val="00FC3DAD"/>
    <w:rsid w:val="00FC515C"/>
    <w:rsid w:val="00FD619A"/>
    <w:rsid w:val="00FD67E8"/>
    <w:rsid w:val="00FE24F0"/>
    <w:rsid w:val="00FE2CB1"/>
    <w:rsid w:val="00FE34C6"/>
    <w:rsid w:val="00FE4D11"/>
    <w:rsid w:val="00FE65CB"/>
    <w:rsid w:val="00FE75BF"/>
    <w:rsid w:val="00FF0F18"/>
    <w:rsid w:val="00FF1E68"/>
    <w:rsid w:val="00FF468F"/>
    <w:rsid w:val="00FF4D8E"/>
    <w:rsid w:val="00FF7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11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w:uiPriority="99"/>
    <w:lsdException w:name="Title" w:uiPriority="99"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qFormat="1"/>
    <w:lsdException w:name="Emphasis" w:uiPriority="99" w:qFormat="1"/>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rsid w:val="004512E1"/>
    <w:rPr>
      <w:sz w:val="24"/>
      <w:szCs w:val="24"/>
    </w:rPr>
  </w:style>
  <w:style w:type="paragraph" w:styleId="Heading1">
    <w:name w:val="heading 1"/>
    <w:basedOn w:val="Normal"/>
    <w:next w:val="Normal"/>
    <w:link w:val="Heading1Char"/>
    <w:uiPriority w:val="99"/>
    <w:qFormat/>
    <w:rsid w:val="00ED55D5"/>
    <w:pPr>
      <w:keepNext/>
      <w:tabs>
        <w:tab w:val="left" w:pos="576"/>
        <w:tab w:val="left" w:pos="5184"/>
      </w:tabs>
      <w:jc w:val="center"/>
      <w:outlineLvl w:val="0"/>
    </w:pPr>
    <w:rPr>
      <w:rFonts w:ascii="Arial" w:hAnsi="Arial"/>
      <w:b/>
      <w:sz w:val="20"/>
      <w:szCs w:val="20"/>
      <w:u w:val="single"/>
    </w:rPr>
  </w:style>
  <w:style w:type="paragraph" w:styleId="Heading2">
    <w:name w:val="heading 2"/>
    <w:basedOn w:val="Normal"/>
    <w:next w:val="Normal"/>
    <w:link w:val="Heading2Char"/>
    <w:uiPriority w:val="99"/>
    <w:qFormat/>
    <w:rsid w:val="00ED55D5"/>
    <w:pPr>
      <w:keepNext/>
      <w:tabs>
        <w:tab w:val="left" w:pos="432"/>
        <w:tab w:val="left" w:pos="1008"/>
        <w:tab w:val="left" w:pos="1728"/>
      </w:tabs>
      <w:jc w:val="both"/>
      <w:outlineLvl w:val="1"/>
    </w:pPr>
    <w:rPr>
      <w:rFonts w:ascii="Arial" w:hAnsi="Arial"/>
      <w:b/>
      <w:sz w:val="20"/>
      <w:szCs w:val="20"/>
      <w:u w:val="single"/>
    </w:rPr>
  </w:style>
  <w:style w:type="paragraph" w:styleId="Heading3">
    <w:name w:val="heading 3"/>
    <w:basedOn w:val="Normal"/>
    <w:next w:val="Normal"/>
    <w:link w:val="Heading3Char"/>
    <w:uiPriority w:val="99"/>
    <w:qFormat/>
    <w:rsid w:val="00ED55D5"/>
    <w:pPr>
      <w:keepNext/>
      <w:tabs>
        <w:tab w:val="left" w:pos="432"/>
        <w:tab w:val="left" w:pos="1008"/>
        <w:tab w:val="left" w:pos="1584"/>
        <w:tab w:val="left" w:pos="2016"/>
        <w:tab w:val="left" w:pos="2886"/>
        <w:tab w:val="left" w:pos="3168"/>
        <w:tab w:val="left" w:pos="5472"/>
      </w:tabs>
      <w:ind w:left="432"/>
      <w:jc w:val="both"/>
      <w:outlineLvl w:val="2"/>
    </w:pPr>
    <w:rPr>
      <w:rFonts w:ascii="Arial" w:hAnsi="Arial"/>
      <w:sz w:val="20"/>
      <w:szCs w:val="20"/>
      <w:u w:val="single"/>
    </w:rPr>
  </w:style>
  <w:style w:type="paragraph" w:styleId="Heading4">
    <w:name w:val="heading 4"/>
    <w:basedOn w:val="Normal"/>
    <w:next w:val="Normal"/>
    <w:link w:val="Heading4Char"/>
    <w:uiPriority w:val="99"/>
    <w:qFormat/>
    <w:rsid w:val="00ED55D5"/>
    <w:pPr>
      <w:keepNext/>
      <w:outlineLvl w:val="3"/>
    </w:pPr>
    <w:rPr>
      <w:szCs w:val="20"/>
    </w:rPr>
  </w:style>
  <w:style w:type="paragraph" w:styleId="Heading6">
    <w:name w:val="heading 6"/>
    <w:basedOn w:val="Normal"/>
    <w:next w:val="Normal"/>
    <w:qFormat/>
    <w:rsid w:val="00ED55D5"/>
    <w:pPr>
      <w:keepNext/>
      <w:numPr>
        <w:numId w:val="67"/>
      </w:numPr>
      <w:jc w:val="both"/>
      <w:outlineLvl w:val="5"/>
    </w:pPr>
    <w:rPr>
      <w:szCs w:val="20"/>
    </w:rPr>
  </w:style>
  <w:style w:type="paragraph" w:styleId="Heading7">
    <w:name w:val="heading 7"/>
    <w:basedOn w:val="Normal"/>
    <w:next w:val="Normal"/>
    <w:qFormat/>
    <w:rsid w:val="00ED55D5"/>
    <w:pPr>
      <w:keepNext/>
      <w:jc w:val="both"/>
      <w:outlineLvl w:val="6"/>
    </w:pPr>
    <w:rPr>
      <w:b/>
      <w:caps/>
      <w:szCs w:val="2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A16DB"/>
    <w:rPr>
      <w:rFonts w:ascii="Arial" w:hAnsi="Arial"/>
      <w:b/>
      <w:u w:val="single"/>
    </w:rPr>
  </w:style>
  <w:style w:type="character" w:customStyle="1" w:styleId="Heading2Char">
    <w:name w:val="Heading 2 Char"/>
    <w:basedOn w:val="DefaultParagraphFont"/>
    <w:link w:val="Heading2"/>
    <w:uiPriority w:val="99"/>
    <w:locked/>
    <w:rsid w:val="00CA16DB"/>
    <w:rPr>
      <w:rFonts w:ascii="Arial" w:hAnsi="Arial"/>
      <w:b/>
      <w:u w:val="single"/>
    </w:rPr>
  </w:style>
  <w:style w:type="character" w:customStyle="1" w:styleId="Heading3Char">
    <w:name w:val="Heading 3 Char"/>
    <w:basedOn w:val="DefaultParagraphFont"/>
    <w:link w:val="Heading3"/>
    <w:uiPriority w:val="99"/>
    <w:locked/>
    <w:rsid w:val="00CA16DB"/>
    <w:rPr>
      <w:rFonts w:ascii="Arial" w:hAnsi="Arial"/>
      <w:u w:val="single"/>
    </w:rPr>
  </w:style>
  <w:style w:type="character" w:customStyle="1" w:styleId="Heading4Char">
    <w:name w:val="Heading 4 Char"/>
    <w:basedOn w:val="DefaultParagraphFont"/>
    <w:link w:val="Heading4"/>
    <w:uiPriority w:val="99"/>
    <w:locked/>
    <w:rsid w:val="00CA16DB"/>
    <w:rPr>
      <w:sz w:val="24"/>
    </w:rPr>
  </w:style>
  <w:style w:type="table" w:styleId="TableGrid">
    <w:name w:val="Table Grid"/>
    <w:basedOn w:val="TableNormal"/>
    <w:uiPriority w:val="99"/>
    <w:rsid w:val="00891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31662"/>
    <w:pPr>
      <w:tabs>
        <w:tab w:val="center" w:pos="4320"/>
        <w:tab w:val="right" w:pos="8640"/>
      </w:tabs>
    </w:pPr>
  </w:style>
  <w:style w:type="character" w:customStyle="1" w:styleId="HeaderChar">
    <w:name w:val="Header Char"/>
    <w:basedOn w:val="DefaultParagraphFont"/>
    <w:link w:val="Header"/>
    <w:uiPriority w:val="99"/>
    <w:locked/>
    <w:rsid w:val="00CA16DB"/>
    <w:rPr>
      <w:sz w:val="24"/>
      <w:szCs w:val="24"/>
    </w:rPr>
  </w:style>
  <w:style w:type="paragraph" w:styleId="Footer">
    <w:name w:val="footer"/>
    <w:basedOn w:val="Normal"/>
    <w:link w:val="FooterChar"/>
    <w:uiPriority w:val="99"/>
    <w:rsid w:val="00431662"/>
    <w:pPr>
      <w:tabs>
        <w:tab w:val="center" w:pos="4320"/>
        <w:tab w:val="right" w:pos="8640"/>
      </w:tabs>
    </w:pPr>
  </w:style>
  <w:style w:type="character" w:customStyle="1" w:styleId="FooterChar">
    <w:name w:val="Footer Char"/>
    <w:basedOn w:val="DefaultParagraphFont"/>
    <w:link w:val="Footer"/>
    <w:uiPriority w:val="99"/>
    <w:locked/>
    <w:rsid w:val="00CA16DB"/>
    <w:rPr>
      <w:sz w:val="24"/>
      <w:szCs w:val="24"/>
    </w:rPr>
  </w:style>
  <w:style w:type="character" w:styleId="PageNumber">
    <w:name w:val="page number"/>
    <w:basedOn w:val="DefaultParagraphFont"/>
    <w:rsid w:val="00431662"/>
  </w:style>
  <w:style w:type="paragraph" w:customStyle="1" w:styleId="CompanyName">
    <w:name w:val="Company Name"/>
    <w:basedOn w:val="Normal"/>
    <w:next w:val="Normal"/>
    <w:rsid w:val="00576C87"/>
    <w:pPr>
      <w:spacing w:before="420" w:after="60" w:line="320" w:lineRule="exact"/>
    </w:pPr>
    <w:rPr>
      <w:rFonts w:ascii="Garamond" w:hAnsi="Garamond"/>
      <w:caps/>
      <w:kern w:val="36"/>
      <w:sz w:val="38"/>
      <w:szCs w:val="20"/>
    </w:rPr>
  </w:style>
  <w:style w:type="paragraph" w:customStyle="1" w:styleId="SubtitleCover">
    <w:name w:val="Subtitle Cover"/>
    <w:basedOn w:val="Normal"/>
    <w:next w:val="Normal"/>
    <w:rsid w:val="00576C87"/>
    <w:pPr>
      <w:keepNext/>
      <w:pBdr>
        <w:top w:val="single" w:sz="6" w:space="1" w:color="auto"/>
      </w:pBdr>
      <w:spacing w:after="5280" w:line="480" w:lineRule="exact"/>
    </w:pPr>
    <w:rPr>
      <w:rFonts w:ascii="Garamond" w:hAnsi="Garamond"/>
      <w:spacing w:val="-15"/>
      <w:kern w:val="28"/>
      <w:sz w:val="44"/>
      <w:szCs w:val="20"/>
    </w:rPr>
  </w:style>
  <w:style w:type="paragraph" w:customStyle="1" w:styleId="TitleCover">
    <w:name w:val="Title Cover"/>
    <w:basedOn w:val="Normal"/>
    <w:next w:val="SubtitleCover"/>
    <w:rsid w:val="00576C87"/>
    <w:pPr>
      <w:pBdr>
        <w:top w:val="single" w:sz="6" w:space="31" w:color="FFFFFF"/>
        <w:left w:val="single" w:sz="6" w:space="31" w:color="FFFFFF"/>
        <w:bottom w:val="single" w:sz="6" w:space="31" w:color="FFFFFF"/>
        <w:right w:val="single" w:sz="6" w:space="31" w:color="FFFFFF"/>
      </w:pBdr>
      <w:shd w:val="pct10" w:color="auto" w:fill="auto"/>
      <w:spacing w:line="1440" w:lineRule="exact"/>
      <w:ind w:left="600" w:right="600"/>
      <w:jc w:val="right"/>
    </w:pPr>
    <w:rPr>
      <w:rFonts w:ascii="Garamond" w:hAnsi="Garamond"/>
      <w:spacing w:val="-70"/>
      <w:kern w:val="28"/>
      <w:sz w:val="144"/>
      <w:szCs w:val="20"/>
    </w:rPr>
  </w:style>
  <w:style w:type="paragraph" w:customStyle="1" w:styleId="SectionLabel">
    <w:name w:val="Section Label"/>
    <w:basedOn w:val="Normal"/>
    <w:next w:val="Normal"/>
    <w:rsid w:val="00576C87"/>
    <w:pPr>
      <w:spacing w:before="2040" w:after="360" w:line="480" w:lineRule="atLeast"/>
    </w:pPr>
    <w:rPr>
      <w:rFonts w:ascii="Arial Black" w:hAnsi="Arial Black"/>
      <w:color w:val="808080"/>
      <w:spacing w:val="-35"/>
      <w:sz w:val="48"/>
      <w:szCs w:val="20"/>
    </w:rPr>
  </w:style>
  <w:style w:type="character" w:styleId="CommentReference">
    <w:name w:val="annotation reference"/>
    <w:basedOn w:val="DefaultParagraphFont"/>
    <w:uiPriority w:val="99"/>
    <w:semiHidden/>
    <w:rsid w:val="00306320"/>
    <w:rPr>
      <w:sz w:val="16"/>
      <w:szCs w:val="16"/>
    </w:rPr>
  </w:style>
  <w:style w:type="paragraph" w:styleId="CommentText">
    <w:name w:val="annotation text"/>
    <w:basedOn w:val="Normal"/>
    <w:link w:val="CommentTextChar"/>
    <w:uiPriority w:val="99"/>
    <w:semiHidden/>
    <w:rsid w:val="00306320"/>
    <w:rPr>
      <w:sz w:val="20"/>
      <w:szCs w:val="20"/>
    </w:rPr>
  </w:style>
  <w:style w:type="character" w:customStyle="1" w:styleId="CommentTextChar">
    <w:name w:val="Comment Text Char"/>
    <w:basedOn w:val="DefaultParagraphFont"/>
    <w:link w:val="CommentText"/>
    <w:uiPriority w:val="99"/>
    <w:semiHidden/>
    <w:rsid w:val="00CA16DB"/>
  </w:style>
  <w:style w:type="paragraph" w:styleId="BalloonText">
    <w:name w:val="Balloon Text"/>
    <w:basedOn w:val="Normal"/>
    <w:link w:val="BalloonTextChar"/>
    <w:uiPriority w:val="99"/>
    <w:semiHidden/>
    <w:rsid w:val="00306320"/>
    <w:rPr>
      <w:rFonts w:ascii="Tahoma" w:hAnsi="Tahoma" w:cs="Tahoma"/>
      <w:sz w:val="16"/>
      <w:szCs w:val="16"/>
    </w:rPr>
  </w:style>
  <w:style w:type="character" w:customStyle="1" w:styleId="BalloonTextChar">
    <w:name w:val="Balloon Text Char"/>
    <w:basedOn w:val="DefaultParagraphFont"/>
    <w:link w:val="BalloonText"/>
    <w:uiPriority w:val="99"/>
    <w:semiHidden/>
    <w:rsid w:val="00CA16DB"/>
    <w:rPr>
      <w:rFonts w:ascii="Tahoma" w:hAnsi="Tahoma" w:cs="Tahoma"/>
      <w:sz w:val="16"/>
      <w:szCs w:val="16"/>
    </w:rPr>
  </w:style>
  <w:style w:type="paragraph" w:styleId="PlainText">
    <w:name w:val="Plain Text"/>
    <w:basedOn w:val="Normal"/>
    <w:link w:val="PlainTextChar"/>
    <w:semiHidden/>
    <w:rsid w:val="00822279"/>
    <w:rPr>
      <w:rFonts w:ascii="Courier New" w:eastAsia="Calibri" w:hAnsi="Courier New" w:cs="Courier New"/>
      <w:color w:val="000000"/>
      <w:sz w:val="20"/>
      <w:szCs w:val="20"/>
    </w:rPr>
  </w:style>
  <w:style w:type="character" w:customStyle="1" w:styleId="PlainTextChar">
    <w:name w:val="Plain Text Char"/>
    <w:basedOn w:val="DefaultParagraphFont"/>
    <w:link w:val="PlainText"/>
    <w:semiHidden/>
    <w:locked/>
    <w:rsid w:val="00822279"/>
    <w:rPr>
      <w:rFonts w:ascii="Courier New" w:eastAsia="Calibri" w:hAnsi="Courier New" w:cs="Courier New"/>
      <w:color w:val="000000"/>
      <w:lang w:val="en-US" w:eastAsia="en-US" w:bidi="ar-SA"/>
    </w:rPr>
  </w:style>
  <w:style w:type="paragraph" w:styleId="BodyText">
    <w:name w:val="Body Text"/>
    <w:basedOn w:val="Normal"/>
    <w:link w:val="BodyTextChar"/>
    <w:uiPriority w:val="99"/>
    <w:rsid w:val="00CB59B0"/>
    <w:pPr>
      <w:spacing w:after="120"/>
    </w:pPr>
  </w:style>
  <w:style w:type="character" w:customStyle="1" w:styleId="BodyTextChar">
    <w:name w:val="Body Text Char"/>
    <w:basedOn w:val="DefaultParagraphFont"/>
    <w:link w:val="BodyText"/>
    <w:uiPriority w:val="99"/>
    <w:locked/>
    <w:rsid w:val="00CA16DB"/>
    <w:rPr>
      <w:sz w:val="24"/>
      <w:szCs w:val="24"/>
    </w:rPr>
  </w:style>
  <w:style w:type="paragraph" w:styleId="BodyTextIndent">
    <w:name w:val="Body Text Indent"/>
    <w:basedOn w:val="Normal"/>
    <w:link w:val="BodyTextIndentChar"/>
    <w:uiPriority w:val="99"/>
    <w:rsid w:val="002C405C"/>
    <w:pPr>
      <w:spacing w:after="120"/>
      <w:ind w:left="360"/>
    </w:pPr>
  </w:style>
  <w:style w:type="character" w:customStyle="1" w:styleId="BodyTextIndentChar">
    <w:name w:val="Body Text Indent Char"/>
    <w:basedOn w:val="DefaultParagraphFont"/>
    <w:link w:val="BodyTextIndent"/>
    <w:uiPriority w:val="99"/>
    <w:rsid w:val="00CA16DB"/>
    <w:rPr>
      <w:sz w:val="24"/>
      <w:szCs w:val="24"/>
    </w:rPr>
  </w:style>
  <w:style w:type="paragraph" w:styleId="FootnoteText">
    <w:name w:val="footnote text"/>
    <w:basedOn w:val="Normal"/>
    <w:link w:val="FootnoteTextChar"/>
    <w:uiPriority w:val="99"/>
    <w:rsid w:val="009E64D6"/>
    <w:rPr>
      <w:rFonts w:ascii="LinePrinter" w:hAnsi="LinePrinter"/>
      <w:sz w:val="20"/>
      <w:szCs w:val="20"/>
    </w:rPr>
  </w:style>
  <w:style w:type="character" w:styleId="FootnoteReference">
    <w:name w:val="footnote reference"/>
    <w:basedOn w:val="DefaultParagraphFont"/>
    <w:uiPriority w:val="99"/>
    <w:rsid w:val="009E64D6"/>
    <w:rPr>
      <w:vertAlign w:val="superscript"/>
    </w:rPr>
  </w:style>
  <w:style w:type="paragraph" w:styleId="DocumentMap">
    <w:name w:val="Document Map"/>
    <w:basedOn w:val="Normal"/>
    <w:semiHidden/>
    <w:rsid w:val="006E6674"/>
    <w:pPr>
      <w:shd w:val="clear" w:color="auto" w:fill="000080"/>
    </w:pPr>
    <w:rPr>
      <w:rFonts w:ascii="Tahoma" w:hAnsi="Tahoma" w:cs="Tahoma"/>
      <w:sz w:val="20"/>
      <w:szCs w:val="20"/>
    </w:rPr>
  </w:style>
  <w:style w:type="paragraph" w:styleId="BodyTextIndent3">
    <w:name w:val="Body Text Indent 3"/>
    <w:basedOn w:val="Normal"/>
    <w:rsid w:val="00ED55D5"/>
    <w:pPr>
      <w:spacing w:after="120"/>
      <w:ind w:left="360"/>
    </w:pPr>
    <w:rPr>
      <w:sz w:val="16"/>
      <w:szCs w:val="16"/>
    </w:rPr>
  </w:style>
  <w:style w:type="paragraph" w:styleId="BodyText2">
    <w:name w:val="Body Text 2"/>
    <w:basedOn w:val="Normal"/>
    <w:link w:val="BodyText2Char"/>
    <w:uiPriority w:val="99"/>
    <w:rsid w:val="00ED55D5"/>
    <w:pPr>
      <w:spacing w:after="120" w:line="480" w:lineRule="auto"/>
    </w:pPr>
  </w:style>
  <w:style w:type="character" w:customStyle="1" w:styleId="BodyText2Char">
    <w:name w:val="Body Text 2 Char"/>
    <w:basedOn w:val="DefaultParagraphFont"/>
    <w:link w:val="BodyText2"/>
    <w:uiPriority w:val="99"/>
    <w:locked/>
    <w:rsid w:val="00CA16DB"/>
    <w:rPr>
      <w:sz w:val="24"/>
      <w:szCs w:val="24"/>
    </w:rPr>
  </w:style>
  <w:style w:type="paragraph" w:styleId="EndnoteText">
    <w:name w:val="endnote text"/>
    <w:basedOn w:val="Normal"/>
    <w:semiHidden/>
    <w:rsid w:val="00ED55D5"/>
    <w:rPr>
      <w:rFonts w:ascii="LinePrinter" w:hAnsi="LinePrinter"/>
      <w:sz w:val="20"/>
      <w:szCs w:val="20"/>
    </w:rPr>
  </w:style>
  <w:style w:type="paragraph" w:styleId="Title">
    <w:name w:val="Title"/>
    <w:basedOn w:val="Normal"/>
    <w:link w:val="TitleChar"/>
    <w:uiPriority w:val="99"/>
    <w:qFormat/>
    <w:rsid w:val="00ED55D5"/>
    <w:pPr>
      <w:tabs>
        <w:tab w:val="left" w:pos="432"/>
        <w:tab w:val="left" w:pos="1008"/>
        <w:tab w:val="left" w:pos="1728"/>
        <w:tab w:val="left" w:pos="4464"/>
      </w:tabs>
      <w:ind w:right="-144"/>
      <w:jc w:val="center"/>
    </w:pPr>
    <w:rPr>
      <w:rFonts w:ascii="Arial" w:hAnsi="Arial"/>
      <w:b/>
      <w:caps/>
      <w:sz w:val="20"/>
      <w:szCs w:val="20"/>
      <w:u w:val="single"/>
    </w:rPr>
  </w:style>
  <w:style w:type="character" w:customStyle="1" w:styleId="TitleChar">
    <w:name w:val="Title Char"/>
    <w:basedOn w:val="DefaultParagraphFont"/>
    <w:link w:val="Title"/>
    <w:uiPriority w:val="99"/>
    <w:locked/>
    <w:rsid w:val="00CA16DB"/>
    <w:rPr>
      <w:rFonts w:ascii="Arial" w:hAnsi="Arial"/>
      <w:b/>
      <w:caps/>
      <w:u w:val="single"/>
    </w:rPr>
  </w:style>
  <w:style w:type="paragraph" w:styleId="Subtitle">
    <w:name w:val="Subtitle"/>
    <w:basedOn w:val="Normal"/>
    <w:qFormat/>
    <w:rsid w:val="00ED55D5"/>
    <w:pPr>
      <w:tabs>
        <w:tab w:val="left" w:pos="432"/>
        <w:tab w:val="left" w:pos="1008"/>
        <w:tab w:val="left" w:pos="1728"/>
        <w:tab w:val="left" w:pos="4464"/>
      </w:tabs>
      <w:ind w:right="-144"/>
      <w:jc w:val="center"/>
    </w:pPr>
    <w:rPr>
      <w:rFonts w:ascii="Arial" w:hAnsi="Arial"/>
      <w:b/>
      <w:sz w:val="20"/>
      <w:szCs w:val="20"/>
      <w:u w:val="single"/>
    </w:rPr>
  </w:style>
  <w:style w:type="paragraph" w:styleId="BlockText">
    <w:name w:val="Block Text"/>
    <w:basedOn w:val="Normal"/>
    <w:rsid w:val="00ED55D5"/>
    <w:pPr>
      <w:tabs>
        <w:tab w:val="left" w:pos="432"/>
        <w:tab w:val="left" w:pos="1008"/>
        <w:tab w:val="left" w:pos="1728"/>
        <w:tab w:val="left" w:pos="4464"/>
      </w:tabs>
      <w:ind w:left="990" w:right="-144"/>
    </w:pPr>
    <w:rPr>
      <w:rFonts w:ascii="Arial" w:hAnsi="Arial"/>
      <w:b/>
      <w:caps/>
      <w:sz w:val="20"/>
      <w:szCs w:val="20"/>
      <w:u w:val="single"/>
    </w:rPr>
  </w:style>
  <w:style w:type="paragraph" w:customStyle="1" w:styleId="question">
    <w:name w:val="question"/>
    <w:basedOn w:val="Normal"/>
    <w:uiPriority w:val="99"/>
    <w:rsid w:val="00CA16DB"/>
    <w:pPr>
      <w:numPr>
        <w:numId w:val="74"/>
      </w:numPr>
      <w:spacing w:line="360" w:lineRule="exact"/>
      <w:ind w:left="360"/>
    </w:pPr>
    <w:rPr>
      <w:rFonts w:ascii="Arial" w:eastAsia="MS Mincho" w:hAnsi="Arial"/>
      <w:sz w:val="22"/>
      <w:szCs w:val="22"/>
    </w:rPr>
  </w:style>
  <w:style w:type="paragraph" w:customStyle="1" w:styleId="Bodybullet">
    <w:name w:val="Bodybullet"/>
    <w:basedOn w:val="Normal"/>
    <w:autoRedefine/>
    <w:uiPriority w:val="99"/>
    <w:rsid w:val="0017519E"/>
    <w:pPr>
      <w:numPr>
        <w:numId w:val="118"/>
      </w:numPr>
      <w:ind w:left="2160"/>
    </w:pPr>
    <w:rPr>
      <w:rFonts w:ascii="Verdana" w:hAnsi="Verdana"/>
      <w:color w:val="000000"/>
      <w:sz w:val="20"/>
      <w:szCs w:val="20"/>
    </w:rPr>
  </w:style>
  <w:style w:type="paragraph" w:customStyle="1" w:styleId="Chapternumber">
    <w:name w:val="Chapternumber"/>
    <w:basedOn w:val="Normal"/>
    <w:uiPriority w:val="99"/>
    <w:rsid w:val="00CA16DB"/>
    <w:rPr>
      <w:rFonts w:ascii="Arial" w:hAnsi="Arial"/>
      <w:b/>
    </w:rPr>
  </w:style>
  <w:style w:type="paragraph" w:customStyle="1" w:styleId="Chaptertitle">
    <w:name w:val="Chaptertitle"/>
    <w:basedOn w:val="Normal"/>
    <w:link w:val="ChaptertitleChar"/>
    <w:uiPriority w:val="99"/>
    <w:rsid w:val="00CA16DB"/>
    <w:rPr>
      <w:rFonts w:ascii="Arial" w:hAnsi="Arial"/>
      <w:b/>
      <w:sz w:val="48"/>
      <w:szCs w:val="48"/>
    </w:rPr>
  </w:style>
  <w:style w:type="character" w:customStyle="1" w:styleId="ChaptertitleChar">
    <w:name w:val="Chaptertitle Char"/>
    <w:basedOn w:val="DefaultParagraphFont"/>
    <w:link w:val="Chaptertitle"/>
    <w:uiPriority w:val="99"/>
    <w:locked/>
    <w:rsid w:val="00CA16DB"/>
    <w:rPr>
      <w:rFonts w:ascii="Arial" w:hAnsi="Arial"/>
      <w:b/>
      <w:sz w:val="48"/>
      <w:szCs w:val="48"/>
    </w:rPr>
  </w:style>
  <w:style w:type="paragraph" w:customStyle="1" w:styleId="Bodynumber">
    <w:name w:val="Bodynumber"/>
    <w:basedOn w:val="Normal"/>
    <w:link w:val="BodynumberChar"/>
    <w:uiPriority w:val="99"/>
    <w:rsid w:val="00CA16DB"/>
    <w:pPr>
      <w:numPr>
        <w:numId w:val="80"/>
      </w:numPr>
      <w:spacing w:before="60" w:line="340" w:lineRule="exact"/>
    </w:pPr>
    <w:rPr>
      <w:rFonts w:ascii="Times" w:hAnsi="Times"/>
      <w:sz w:val="22"/>
      <w:szCs w:val="22"/>
    </w:rPr>
  </w:style>
  <w:style w:type="paragraph" w:customStyle="1" w:styleId="Bodydash">
    <w:name w:val="Bodydash"/>
    <w:basedOn w:val="Normal"/>
    <w:uiPriority w:val="99"/>
    <w:rsid w:val="00CA16DB"/>
    <w:pPr>
      <w:numPr>
        <w:numId w:val="76"/>
      </w:numPr>
      <w:spacing w:line="360" w:lineRule="exact"/>
    </w:pPr>
    <w:rPr>
      <w:rFonts w:ascii="Times" w:hAnsi="Times"/>
      <w:sz w:val="22"/>
      <w:szCs w:val="22"/>
    </w:rPr>
  </w:style>
  <w:style w:type="paragraph" w:customStyle="1" w:styleId="Boxtitle">
    <w:name w:val="Boxtitle"/>
    <w:basedOn w:val="Normal"/>
    <w:uiPriority w:val="99"/>
    <w:rsid w:val="00CA16DB"/>
    <w:pPr>
      <w:pBdr>
        <w:top w:val="single" w:sz="4" w:space="6" w:color="auto"/>
        <w:left w:val="single" w:sz="4" w:space="6" w:color="auto"/>
        <w:bottom w:val="single" w:sz="4" w:space="6" w:color="auto"/>
        <w:right w:val="single" w:sz="4" w:space="6" w:color="auto"/>
      </w:pBdr>
      <w:shd w:val="clear" w:color="auto" w:fill="E6E6E6"/>
    </w:pPr>
    <w:rPr>
      <w:rFonts w:ascii="Arial" w:hAnsi="Arial"/>
      <w:b/>
      <w:sz w:val="22"/>
      <w:szCs w:val="22"/>
    </w:rPr>
  </w:style>
  <w:style w:type="paragraph" w:customStyle="1" w:styleId="Boxbody">
    <w:name w:val="Boxbody"/>
    <w:basedOn w:val="Normal"/>
    <w:uiPriority w:val="99"/>
    <w:rsid w:val="00CA16DB"/>
    <w:pPr>
      <w:pBdr>
        <w:top w:val="single" w:sz="4" w:space="6" w:color="auto"/>
        <w:left w:val="single" w:sz="4" w:space="6" w:color="auto"/>
        <w:bottom w:val="single" w:sz="4" w:space="6" w:color="auto"/>
        <w:right w:val="single" w:sz="4" w:space="6" w:color="auto"/>
      </w:pBdr>
      <w:shd w:val="clear" w:color="auto" w:fill="E6E6E6"/>
      <w:spacing w:line="320" w:lineRule="exact"/>
    </w:pPr>
    <w:rPr>
      <w:rFonts w:ascii="Arial" w:hAnsi="Arial"/>
      <w:sz w:val="21"/>
      <w:szCs w:val="21"/>
    </w:rPr>
  </w:style>
  <w:style w:type="paragraph" w:customStyle="1" w:styleId="Quote1">
    <w:name w:val="Quote1"/>
    <w:uiPriority w:val="99"/>
    <w:rsid w:val="00CA16DB"/>
    <w:pPr>
      <w:ind w:left="360"/>
    </w:pPr>
    <w:rPr>
      <w:rFonts w:ascii="Times" w:eastAsia="MS Mincho" w:hAnsi="Times"/>
      <w:i/>
      <w:sz w:val="22"/>
      <w:szCs w:val="22"/>
    </w:rPr>
  </w:style>
  <w:style w:type="paragraph" w:customStyle="1" w:styleId="Figuretitle">
    <w:name w:val="Figuretitle"/>
    <w:basedOn w:val="Normal"/>
    <w:uiPriority w:val="99"/>
    <w:rsid w:val="00CA16DB"/>
    <w:rPr>
      <w:rFonts w:ascii="Arial Black" w:hAnsi="Arial Black"/>
      <w:b/>
      <w:color w:val="800080"/>
    </w:rPr>
  </w:style>
  <w:style w:type="paragraph" w:customStyle="1" w:styleId="other">
    <w:name w:val="other"/>
    <w:basedOn w:val="BodyText"/>
    <w:uiPriority w:val="99"/>
    <w:rsid w:val="00CA16DB"/>
    <w:pPr>
      <w:spacing w:after="0" w:line="340" w:lineRule="exact"/>
    </w:pPr>
    <w:rPr>
      <w:rFonts w:ascii="Times" w:hAnsi="Times"/>
      <w:color w:val="FF0000"/>
      <w:sz w:val="22"/>
      <w:szCs w:val="22"/>
    </w:rPr>
  </w:style>
  <w:style w:type="paragraph" w:customStyle="1" w:styleId="sourceline">
    <w:name w:val="sourceline"/>
    <w:uiPriority w:val="99"/>
    <w:rsid w:val="00CA16DB"/>
    <w:pPr>
      <w:spacing w:line="360" w:lineRule="exact"/>
    </w:pPr>
    <w:rPr>
      <w:rFonts w:ascii="Arial" w:eastAsia="MS Mincho" w:hAnsi="Arial"/>
      <w:i/>
    </w:rPr>
  </w:style>
  <w:style w:type="paragraph" w:customStyle="1" w:styleId="referencehead">
    <w:name w:val="referencehead"/>
    <w:uiPriority w:val="99"/>
    <w:rsid w:val="00CA16DB"/>
    <w:pPr>
      <w:pBdr>
        <w:bottom w:val="single" w:sz="4" w:space="5" w:color="auto"/>
      </w:pBdr>
      <w:spacing w:after="120"/>
    </w:pPr>
    <w:rPr>
      <w:rFonts w:ascii="Arial" w:hAnsi="Arial"/>
      <w:b/>
      <w:color w:val="000080"/>
      <w:kern w:val="32"/>
      <w:sz w:val="24"/>
      <w:szCs w:val="24"/>
    </w:rPr>
  </w:style>
  <w:style w:type="paragraph" w:customStyle="1" w:styleId="references">
    <w:name w:val="references"/>
    <w:uiPriority w:val="99"/>
    <w:rsid w:val="00CA16DB"/>
    <w:pPr>
      <w:spacing w:before="200" w:after="200" w:line="260" w:lineRule="exact"/>
    </w:pPr>
    <w:rPr>
      <w:rFonts w:ascii="Arial" w:eastAsia="MS Mincho" w:hAnsi="Arial"/>
    </w:rPr>
  </w:style>
  <w:style w:type="paragraph" w:customStyle="1" w:styleId="note">
    <w:name w:val="note"/>
    <w:uiPriority w:val="99"/>
    <w:rsid w:val="00CA16DB"/>
    <w:pPr>
      <w:ind w:left="360"/>
    </w:pPr>
    <w:rPr>
      <w:rFonts w:ascii="Times" w:eastAsia="MS Mincho" w:hAnsi="Times"/>
      <w:sz w:val="22"/>
      <w:szCs w:val="24"/>
    </w:rPr>
  </w:style>
  <w:style w:type="paragraph" w:customStyle="1" w:styleId="answer">
    <w:name w:val="answer"/>
    <w:uiPriority w:val="99"/>
    <w:rsid w:val="00CA16DB"/>
    <w:pPr>
      <w:numPr>
        <w:numId w:val="75"/>
      </w:numPr>
      <w:spacing w:line="360" w:lineRule="exact"/>
      <w:ind w:left="360"/>
    </w:pPr>
    <w:rPr>
      <w:rFonts w:ascii="Arial" w:eastAsia="MS Mincho" w:hAnsi="Arial"/>
      <w:sz w:val="22"/>
      <w:szCs w:val="22"/>
    </w:rPr>
  </w:style>
  <w:style w:type="paragraph" w:customStyle="1" w:styleId="Boxbullet">
    <w:name w:val="Boxbullet"/>
    <w:uiPriority w:val="99"/>
    <w:rsid w:val="00CA16DB"/>
    <w:pPr>
      <w:numPr>
        <w:numId w:val="78"/>
      </w:numPr>
      <w:pBdr>
        <w:top w:val="single" w:sz="4" w:space="6" w:color="auto"/>
        <w:left w:val="single" w:sz="4" w:space="6" w:color="auto"/>
        <w:bottom w:val="single" w:sz="4" w:space="6" w:color="auto"/>
        <w:right w:val="single" w:sz="4" w:space="6" w:color="auto"/>
      </w:pBdr>
      <w:shd w:val="clear" w:color="auto" w:fill="E6E6E6"/>
    </w:pPr>
    <w:rPr>
      <w:rFonts w:ascii="Arial" w:hAnsi="Arial"/>
      <w:sz w:val="21"/>
      <w:szCs w:val="21"/>
    </w:rPr>
  </w:style>
  <w:style w:type="paragraph" w:customStyle="1" w:styleId="Boxnumber">
    <w:name w:val="Boxnumber"/>
    <w:uiPriority w:val="99"/>
    <w:rsid w:val="00CA16DB"/>
    <w:pPr>
      <w:numPr>
        <w:numId w:val="79"/>
      </w:numPr>
      <w:pBdr>
        <w:top w:val="single" w:sz="4" w:space="6" w:color="auto"/>
        <w:left w:val="single" w:sz="4" w:space="6" w:color="auto"/>
        <w:bottom w:val="single" w:sz="4" w:space="6" w:color="auto"/>
        <w:right w:val="single" w:sz="4" w:space="6" w:color="auto"/>
      </w:pBdr>
      <w:shd w:val="clear" w:color="auto" w:fill="E6E6E6"/>
    </w:pPr>
    <w:rPr>
      <w:rFonts w:ascii="Arial" w:hAnsi="Arial"/>
      <w:sz w:val="21"/>
      <w:szCs w:val="21"/>
    </w:rPr>
  </w:style>
  <w:style w:type="paragraph" w:customStyle="1" w:styleId="FormTitle">
    <w:name w:val="Form Title"/>
    <w:basedOn w:val="Heading2"/>
    <w:uiPriority w:val="99"/>
    <w:rsid w:val="00CA16DB"/>
    <w:pPr>
      <w:tabs>
        <w:tab w:val="clear" w:pos="432"/>
        <w:tab w:val="clear" w:pos="1008"/>
        <w:tab w:val="clear" w:pos="1728"/>
      </w:tabs>
      <w:spacing w:after="120"/>
      <w:jc w:val="center"/>
    </w:pPr>
    <w:rPr>
      <w:rFonts w:ascii="Times" w:hAnsi="Times"/>
      <w:b w:val="0"/>
      <w:color w:val="000000"/>
      <w:sz w:val="36"/>
      <w:u w:val="none"/>
    </w:rPr>
  </w:style>
  <w:style w:type="paragraph" w:styleId="NormalWeb">
    <w:name w:val="Normal (Web)"/>
    <w:basedOn w:val="Normal"/>
    <w:uiPriority w:val="99"/>
    <w:rsid w:val="00CA16DB"/>
    <w:pPr>
      <w:spacing w:before="100" w:beforeAutospacing="1" w:after="100" w:afterAutospacing="1"/>
    </w:pPr>
  </w:style>
  <w:style w:type="paragraph" w:styleId="List">
    <w:name w:val="List"/>
    <w:basedOn w:val="BodyText"/>
    <w:uiPriority w:val="99"/>
    <w:rsid w:val="00CA16DB"/>
    <w:pPr>
      <w:tabs>
        <w:tab w:val="left" w:pos="360"/>
      </w:tabs>
      <w:spacing w:after="240" w:line="240" w:lineRule="atLeast"/>
    </w:pPr>
    <w:rPr>
      <w:rFonts w:ascii="Garamond" w:hAnsi="Garamond"/>
      <w:sz w:val="22"/>
      <w:szCs w:val="20"/>
    </w:rPr>
  </w:style>
  <w:style w:type="paragraph" w:styleId="CommentSubject">
    <w:name w:val="annotation subject"/>
    <w:basedOn w:val="CommentText"/>
    <w:next w:val="CommentText"/>
    <w:link w:val="CommentSubjectChar"/>
    <w:uiPriority w:val="99"/>
    <w:rsid w:val="00CA16DB"/>
    <w:rPr>
      <w:rFonts w:ascii="Courier" w:hAnsi="Courier"/>
      <w:b/>
      <w:bCs/>
    </w:rPr>
  </w:style>
  <w:style w:type="character" w:customStyle="1" w:styleId="CommentSubjectChar">
    <w:name w:val="Comment Subject Char"/>
    <w:basedOn w:val="CommentTextChar"/>
    <w:link w:val="CommentSubject"/>
    <w:uiPriority w:val="99"/>
    <w:rsid w:val="00CA16DB"/>
    <w:rPr>
      <w:rFonts w:ascii="Courier" w:hAnsi="Courier"/>
      <w:b/>
      <w:bCs/>
    </w:rPr>
  </w:style>
  <w:style w:type="paragraph" w:styleId="NoSpacing">
    <w:name w:val="No Spacing"/>
    <w:link w:val="NoSpacingChar"/>
    <w:uiPriority w:val="99"/>
    <w:qFormat/>
    <w:rsid w:val="00CA16DB"/>
    <w:rPr>
      <w:rFonts w:ascii="Calibri" w:hAnsi="Calibri"/>
      <w:sz w:val="22"/>
      <w:szCs w:val="22"/>
    </w:rPr>
  </w:style>
  <w:style w:type="character" w:customStyle="1" w:styleId="NoSpacingChar">
    <w:name w:val="No Spacing Char"/>
    <w:basedOn w:val="DefaultParagraphFont"/>
    <w:link w:val="NoSpacing"/>
    <w:uiPriority w:val="99"/>
    <w:locked/>
    <w:rsid w:val="00CA16DB"/>
    <w:rPr>
      <w:rFonts w:ascii="Calibri" w:hAnsi="Calibri"/>
      <w:sz w:val="22"/>
      <w:szCs w:val="22"/>
      <w:lang w:val="en-US" w:eastAsia="en-US" w:bidi="ar-SA"/>
    </w:rPr>
  </w:style>
  <w:style w:type="paragraph" w:styleId="ListParagraph">
    <w:name w:val="List Paragraph"/>
    <w:basedOn w:val="Normal"/>
    <w:uiPriority w:val="34"/>
    <w:qFormat/>
    <w:rsid w:val="00CA16DB"/>
    <w:pPr>
      <w:ind w:left="720"/>
      <w:contextualSpacing/>
    </w:pPr>
    <w:rPr>
      <w:rFonts w:ascii="Courier" w:hAnsi="Courier"/>
    </w:rPr>
  </w:style>
  <w:style w:type="paragraph" w:styleId="Revision">
    <w:name w:val="Revision"/>
    <w:hidden/>
    <w:uiPriority w:val="99"/>
    <w:semiHidden/>
    <w:rsid w:val="00CA16DB"/>
    <w:rPr>
      <w:rFonts w:ascii="Courier" w:hAnsi="Courier"/>
      <w:sz w:val="24"/>
      <w:szCs w:val="24"/>
    </w:rPr>
  </w:style>
  <w:style w:type="paragraph" w:customStyle="1" w:styleId="AHTitle">
    <w:name w:val="+AH Title"/>
    <w:next w:val="Normal"/>
    <w:uiPriority w:val="99"/>
    <w:rsid w:val="00CA16DB"/>
    <w:pPr>
      <w:keepNext/>
      <w:keepLines/>
      <w:spacing w:before="240" w:after="120"/>
      <w:jc w:val="center"/>
    </w:pPr>
    <w:rPr>
      <w:rFonts w:ascii="Arial" w:hAnsi="Arial"/>
      <w:b/>
      <w:color w:val="000000"/>
      <w:kern w:val="28"/>
      <w:sz w:val="32"/>
      <w:szCs w:val="40"/>
    </w:rPr>
  </w:style>
  <w:style w:type="character" w:customStyle="1" w:styleId="BodynumberChar">
    <w:name w:val="Bodynumber Char"/>
    <w:basedOn w:val="DefaultParagraphFont"/>
    <w:link w:val="Bodynumber"/>
    <w:uiPriority w:val="99"/>
    <w:locked/>
    <w:rsid w:val="00850E97"/>
    <w:rPr>
      <w:rFonts w:ascii="Times" w:hAnsi="Times"/>
      <w:sz w:val="22"/>
      <w:szCs w:val="22"/>
    </w:rPr>
  </w:style>
  <w:style w:type="paragraph" w:customStyle="1" w:styleId="Formbody">
    <w:name w:val="Form body"/>
    <w:basedOn w:val="Normal"/>
    <w:uiPriority w:val="99"/>
    <w:rsid w:val="00850E97"/>
    <w:pPr>
      <w:spacing w:after="120"/>
    </w:pPr>
    <w:rPr>
      <w:rFonts w:ascii="Times" w:hAnsi="Times"/>
      <w:szCs w:val="20"/>
    </w:rPr>
  </w:style>
  <w:style w:type="paragraph" w:customStyle="1" w:styleId="Formnumbers">
    <w:name w:val="Form numbers"/>
    <w:basedOn w:val="Normal"/>
    <w:uiPriority w:val="99"/>
    <w:rsid w:val="00850E97"/>
    <w:pPr>
      <w:tabs>
        <w:tab w:val="num" w:pos="720"/>
      </w:tabs>
      <w:spacing w:after="120"/>
      <w:ind w:left="720" w:hanging="360"/>
    </w:pPr>
    <w:rPr>
      <w:rFonts w:ascii="Times" w:hAnsi="Times"/>
      <w:szCs w:val="20"/>
    </w:rPr>
  </w:style>
  <w:style w:type="paragraph" w:customStyle="1" w:styleId="Formmainheading">
    <w:name w:val="Form main heading"/>
    <w:basedOn w:val="Heading3"/>
    <w:uiPriority w:val="99"/>
    <w:rsid w:val="00850E97"/>
    <w:pPr>
      <w:tabs>
        <w:tab w:val="clear" w:pos="432"/>
        <w:tab w:val="clear" w:pos="1008"/>
        <w:tab w:val="clear" w:pos="1584"/>
        <w:tab w:val="clear" w:pos="2016"/>
        <w:tab w:val="clear" w:pos="2886"/>
        <w:tab w:val="clear" w:pos="3168"/>
        <w:tab w:val="clear" w:pos="5472"/>
      </w:tabs>
      <w:spacing w:after="120"/>
      <w:ind w:left="0"/>
      <w:jc w:val="left"/>
    </w:pPr>
    <w:rPr>
      <w:rFonts w:ascii="Times New Roman" w:hAnsi="Times New Roman"/>
      <w:b/>
      <w:sz w:val="28"/>
    </w:rPr>
  </w:style>
  <w:style w:type="character" w:styleId="Emphasis">
    <w:name w:val="Emphasis"/>
    <w:basedOn w:val="DefaultParagraphFont"/>
    <w:uiPriority w:val="99"/>
    <w:qFormat/>
    <w:rsid w:val="00850E97"/>
    <w:rPr>
      <w:rFonts w:cs="Times New Roman"/>
      <w:i/>
      <w:iCs/>
    </w:rPr>
  </w:style>
  <w:style w:type="character" w:customStyle="1" w:styleId="BodyTextChar1">
    <w:name w:val="Body Text Char1"/>
    <w:basedOn w:val="DefaultParagraphFont"/>
    <w:uiPriority w:val="99"/>
    <w:rsid w:val="00850E97"/>
    <w:rPr>
      <w:rFonts w:ascii="Times" w:hAnsi="Times" w:cs="Times New Roman"/>
      <w:sz w:val="22"/>
      <w:szCs w:val="22"/>
    </w:rPr>
  </w:style>
  <w:style w:type="character" w:customStyle="1" w:styleId="FootnoteTextChar">
    <w:name w:val="Footnote Text Char"/>
    <w:basedOn w:val="DefaultParagraphFont"/>
    <w:link w:val="FootnoteText"/>
    <w:uiPriority w:val="99"/>
    <w:locked/>
    <w:rsid w:val="00850E97"/>
    <w:rPr>
      <w:rFonts w:ascii="LinePrinter" w:hAnsi="LinePrinter"/>
    </w:rPr>
  </w:style>
  <w:style w:type="paragraph" w:styleId="TOCHeading">
    <w:name w:val="TOC Heading"/>
    <w:basedOn w:val="Heading1"/>
    <w:next w:val="Normal"/>
    <w:uiPriority w:val="99"/>
    <w:qFormat/>
    <w:rsid w:val="00850E97"/>
    <w:pPr>
      <w:keepLines/>
      <w:tabs>
        <w:tab w:val="clear" w:pos="576"/>
        <w:tab w:val="clear" w:pos="5184"/>
      </w:tabs>
      <w:spacing w:before="480" w:line="276" w:lineRule="auto"/>
      <w:jc w:val="left"/>
      <w:outlineLvl w:val="9"/>
    </w:pPr>
    <w:rPr>
      <w:rFonts w:ascii="Cambria" w:hAnsi="Cambria"/>
      <w:bCs/>
      <w:color w:val="365F91"/>
      <w:sz w:val="28"/>
      <w:szCs w:val="28"/>
      <w:u w:val="none"/>
    </w:rPr>
  </w:style>
  <w:style w:type="paragraph" w:styleId="TOC1">
    <w:name w:val="toc 1"/>
    <w:basedOn w:val="Normal"/>
    <w:next w:val="Normal"/>
    <w:autoRedefine/>
    <w:uiPriority w:val="99"/>
    <w:rsid w:val="00850E97"/>
    <w:pPr>
      <w:spacing w:after="100"/>
    </w:pPr>
    <w:rPr>
      <w:rFonts w:ascii="Courier" w:hAnsi="Courier"/>
    </w:rPr>
  </w:style>
  <w:style w:type="paragraph" w:styleId="TOC2">
    <w:name w:val="toc 2"/>
    <w:basedOn w:val="Normal"/>
    <w:next w:val="Normal"/>
    <w:autoRedefine/>
    <w:uiPriority w:val="99"/>
    <w:rsid w:val="00850E97"/>
    <w:pPr>
      <w:spacing w:after="100"/>
      <w:ind w:left="240"/>
    </w:pPr>
    <w:rPr>
      <w:rFonts w:ascii="Courier" w:hAnsi="Courier"/>
    </w:rPr>
  </w:style>
  <w:style w:type="paragraph" w:styleId="TOC3">
    <w:name w:val="toc 3"/>
    <w:basedOn w:val="Normal"/>
    <w:next w:val="Normal"/>
    <w:autoRedefine/>
    <w:uiPriority w:val="99"/>
    <w:rsid w:val="00850E97"/>
    <w:pPr>
      <w:spacing w:after="100"/>
      <w:ind w:left="480"/>
    </w:pPr>
    <w:rPr>
      <w:rFonts w:ascii="Courier" w:hAnsi="Courier"/>
    </w:rPr>
  </w:style>
  <w:style w:type="character" w:styleId="Hyperlink">
    <w:name w:val="Hyperlink"/>
    <w:basedOn w:val="DefaultParagraphFont"/>
    <w:uiPriority w:val="99"/>
    <w:rsid w:val="00850E97"/>
    <w:rPr>
      <w:rFonts w:cs="Times New Roman"/>
      <w:color w:val="0000FF"/>
      <w:u w:val="single"/>
    </w:rPr>
  </w:style>
  <w:style w:type="paragraph" w:styleId="TOC4">
    <w:name w:val="toc 4"/>
    <w:basedOn w:val="Normal"/>
    <w:next w:val="Normal"/>
    <w:autoRedefine/>
    <w:uiPriority w:val="99"/>
    <w:rsid w:val="00850E97"/>
    <w:pPr>
      <w:spacing w:after="100" w:line="276" w:lineRule="auto"/>
      <w:ind w:left="660"/>
    </w:pPr>
    <w:rPr>
      <w:rFonts w:ascii="Calibri" w:hAnsi="Calibri"/>
      <w:sz w:val="22"/>
      <w:szCs w:val="22"/>
    </w:rPr>
  </w:style>
  <w:style w:type="paragraph" w:styleId="TOC5">
    <w:name w:val="toc 5"/>
    <w:basedOn w:val="Normal"/>
    <w:next w:val="Normal"/>
    <w:autoRedefine/>
    <w:uiPriority w:val="99"/>
    <w:rsid w:val="00850E97"/>
    <w:pPr>
      <w:spacing w:after="100" w:line="276" w:lineRule="auto"/>
      <w:ind w:left="880"/>
    </w:pPr>
    <w:rPr>
      <w:rFonts w:ascii="Calibri" w:hAnsi="Calibri"/>
      <w:sz w:val="22"/>
      <w:szCs w:val="22"/>
    </w:rPr>
  </w:style>
  <w:style w:type="paragraph" w:styleId="TOC6">
    <w:name w:val="toc 6"/>
    <w:basedOn w:val="Normal"/>
    <w:next w:val="Normal"/>
    <w:autoRedefine/>
    <w:uiPriority w:val="99"/>
    <w:rsid w:val="00850E97"/>
    <w:pPr>
      <w:spacing w:after="100" w:line="276" w:lineRule="auto"/>
      <w:ind w:left="1100"/>
    </w:pPr>
    <w:rPr>
      <w:rFonts w:ascii="Calibri" w:hAnsi="Calibri"/>
      <w:sz w:val="22"/>
      <w:szCs w:val="22"/>
    </w:rPr>
  </w:style>
  <w:style w:type="paragraph" w:styleId="TOC7">
    <w:name w:val="toc 7"/>
    <w:basedOn w:val="Normal"/>
    <w:next w:val="Normal"/>
    <w:autoRedefine/>
    <w:uiPriority w:val="99"/>
    <w:rsid w:val="00850E97"/>
    <w:pPr>
      <w:spacing w:after="100" w:line="276" w:lineRule="auto"/>
      <w:ind w:left="1320"/>
    </w:pPr>
    <w:rPr>
      <w:rFonts w:ascii="Calibri" w:hAnsi="Calibri"/>
      <w:sz w:val="22"/>
      <w:szCs w:val="22"/>
    </w:rPr>
  </w:style>
  <w:style w:type="paragraph" w:styleId="TOC8">
    <w:name w:val="toc 8"/>
    <w:basedOn w:val="Normal"/>
    <w:next w:val="Normal"/>
    <w:autoRedefine/>
    <w:uiPriority w:val="99"/>
    <w:rsid w:val="00850E97"/>
    <w:pPr>
      <w:spacing w:after="100" w:line="276" w:lineRule="auto"/>
      <w:ind w:left="1540"/>
    </w:pPr>
    <w:rPr>
      <w:rFonts w:ascii="Calibri" w:hAnsi="Calibri"/>
      <w:sz w:val="22"/>
      <w:szCs w:val="22"/>
    </w:rPr>
  </w:style>
  <w:style w:type="paragraph" w:styleId="TOC9">
    <w:name w:val="toc 9"/>
    <w:basedOn w:val="Normal"/>
    <w:next w:val="Normal"/>
    <w:autoRedefine/>
    <w:uiPriority w:val="99"/>
    <w:rsid w:val="00850E97"/>
    <w:pPr>
      <w:spacing w:after="100" w:line="276" w:lineRule="auto"/>
      <w:ind w:left="1760"/>
    </w:pPr>
    <w:rPr>
      <w:rFonts w:ascii="Calibri" w:hAnsi="Calibri"/>
      <w:sz w:val="22"/>
      <w:szCs w:val="22"/>
    </w:rPr>
  </w:style>
  <w:style w:type="character" w:styleId="FollowedHyperlink">
    <w:name w:val="FollowedHyperlink"/>
    <w:basedOn w:val="DefaultParagraphFont"/>
    <w:uiPriority w:val="99"/>
    <w:rsid w:val="00850E97"/>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w:uiPriority="99"/>
    <w:lsdException w:name="Title" w:uiPriority="99"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qFormat="1"/>
    <w:lsdException w:name="Emphasis" w:uiPriority="99" w:qFormat="1"/>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rsid w:val="004512E1"/>
    <w:rPr>
      <w:sz w:val="24"/>
      <w:szCs w:val="24"/>
    </w:rPr>
  </w:style>
  <w:style w:type="paragraph" w:styleId="Heading1">
    <w:name w:val="heading 1"/>
    <w:basedOn w:val="Normal"/>
    <w:next w:val="Normal"/>
    <w:link w:val="Heading1Char"/>
    <w:uiPriority w:val="99"/>
    <w:qFormat/>
    <w:rsid w:val="00ED55D5"/>
    <w:pPr>
      <w:keepNext/>
      <w:tabs>
        <w:tab w:val="left" w:pos="576"/>
        <w:tab w:val="left" w:pos="5184"/>
      </w:tabs>
      <w:jc w:val="center"/>
      <w:outlineLvl w:val="0"/>
    </w:pPr>
    <w:rPr>
      <w:rFonts w:ascii="Arial" w:hAnsi="Arial"/>
      <w:b/>
      <w:sz w:val="20"/>
      <w:szCs w:val="20"/>
      <w:u w:val="single"/>
    </w:rPr>
  </w:style>
  <w:style w:type="paragraph" w:styleId="Heading2">
    <w:name w:val="heading 2"/>
    <w:basedOn w:val="Normal"/>
    <w:next w:val="Normal"/>
    <w:link w:val="Heading2Char"/>
    <w:uiPriority w:val="99"/>
    <w:qFormat/>
    <w:rsid w:val="00ED55D5"/>
    <w:pPr>
      <w:keepNext/>
      <w:tabs>
        <w:tab w:val="left" w:pos="432"/>
        <w:tab w:val="left" w:pos="1008"/>
        <w:tab w:val="left" w:pos="1728"/>
      </w:tabs>
      <w:jc w:val="both"/>
      <w:outlineLvl w:val="1"/>
    </w:pPr>
    <w:rPr>
      <w:rFonts w:ascii="Arial" w:hAnsi="Arial"/>
      <w:b/>
      <w:sz w:val="20"/>
      <w:szCs w:val="20"/>
      <w:u w:val="single"/>
    </w:rPr>
  </w:style>
  <w:style w:type="paragraph" w:styleId="Heading3">
    <w:name w:val="heading 3"/>
    <w:basedOn w:val="Normal"/>
    <w:next w:val="Normal"/>
    <w:link w:val="Heading3Char"/>
    <w:uiPriority w:val="99"/>
    <w:qFormat/>
    <w:rsid w:val="00ED55D5"/>
    <w:pPr>
      <w:keepNext/>
      <w:tabs>
        <w:tab w:val="left" w:pos="432"/>
        <w:tab w:val="left" w:pos="1008"/>
        <w:tab w:val="left" w:pos="1584"/>
        <w:tab w:val="left" w:pos="2016"/>
        <w:tab w:val="left" w:pos="2886"/>
        <w:tab w:val="left" w:pos="3168"/>
        <w:tab w:val="left" w:pos="5472"/>
      </w:tabs>
      <w:ind w:left="432"/>
      <w:jc w:val="both"/>
      <w:outlineLvl w:val="2"/>
    </w:pPr>
    <w:rPr>
      <w:rFonts w:ascii="Arial" w:hAnsi="Arial"/>
      <w:sz w:val="20"/>
      <w:szCs w:val="20"/>
      <w:u w:val="single"/>
    </w:rPr>
  </w:style>
  <w:style w:type="paragraph" w:styleId="Heading4">
    <w:name w:val="heading 4"/>
    <w:basedOn w:val="Normal"/>
    <w:next w:val="Normal"/>
    <w:link w:val="Heading4Char"/>
    <w:uiPriority w:val="99"/>
    <w:qFormat/>
    <w:rsid w:val="00ED55D5"/>
    <w:pPr>
      <w:keepNext/>
      <w:outlineLvl w:val="3"/>
    </w:pPr>
    <w:rPr>
      <w:szCs w:val="20"/>
    </w:rPr>
  </w:style>
  <w:style w:type="paragraph" w:styleId="Heading6">
    <w:name w:val="heading 6"/>
    <w:basedOn w:val="Normal"/>
    <w:next w:val="Normal"/>
    <w:qFormat/>
    <w:rsid w:val="00ED55D5"/>
    <w:pPr>
      <w:keepNext/>
      <w:numPr>
        <w:numId w:val="67"/>
      </w:numPr>
      <w:jc w:val="both"/>
      <w:outlineLvl w:val="5"/>
    </w:pPr>
    <w:rPr>
      <w:szCs w:val="20"/>
    </w:rPr>
  </w:style>
  <w:style w:type="paragraph" w:styleId="Heading7">
    <w:name w:val="heading 7"/>
    <w:basedOn w:val="Normal"/>
    <w:next w:val="Normal"/>
    <w:qFormat/>
    <w:rsid w:val="00ED55D5"/>
    <w:pPr>
      <w:keepNext/>
      <w:jc w:val="both"/>
      <w:outlineLvl w:val="6"/>
    </w:pPr>
    <w:rPr>
      <w:b/>
      <w:caps/>
      <w:szCs w:val="2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A16DB"/>
    <w:rPr>
      <w:rFonts w:ascii="Arial" w:hAnsi="Arial"/>
      <w:b/>
      <w:u w:val="single"/>
    </w:rPr>
  </w:style>
  <w:style w:type="character" w:customStyle="1" w:styleId="Heading2Char">
    <w:name w:val="Heading 2 Char"/>
    <w:basedOn w:val="DefaultParagraphFont"/>
    <w:link w:val="Heading2"/>
    <w:uiPriority w:val="99"/>
    <w:locked/>
    <w:rsid w:val="00CA16DB"/>
    <w:rPr>
      <w:rFonts w:ascii="Arial" w:hAnsi="Arial"/>
      <w:b/>
      <w:u w:val="single"/>
    </w:rPr>
  </w:style>
  <w:style w:type="character" w:customStyle="1" w:styleId="Heading3Char">
    <w:name w:val="Heading 3 Char"/>
    <w:basedOn w:val="DefaultParagraphFont"/>
    <w:link w:val="Heading3"/>
    <w:uiPriority w:val="99"/>
    <w:locked/>
    <w:rsid w:val="00CA16DB"/>
    <w:rPr>
      <w:rFonts w:ascii="Arial" w:hAnsi="Arial"/>
      <w:u w:val="single"/>
    </w:rPr>
  </w:style>
  <w:style w:type="character" w:customStyle="1" w:styleId="Heading4Char">
    <w:name w:val="Heading 4 Char"/>
    <w:basedOn w:val="DefaultParagraphFont"/>
    <w:link w:val="Heading4"/>
    <w:uiPriority w:val="99"/>
    <w:locked/>
    <w:rsid w:val="00CA16DB"/>
    <w:rPr>
      <w:sz w:val="24"/>
    </w:rPr>
  </w:style>
  <w:style w:type="table" w:styleId="TableGrid">
    <w:name w:val="Table Grid"/>
    <w:basedOn w:val="TableNormal"/>
    <w:uiPriority w:val="99"/>
    <w:rsid w:val="00891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31662"/>
    <w:pPr>
      <w:tabs>
        <w:tab w:val="center" w:pos="4320"/>
        <w:tab w:val="right" w:pos="8640"/>
      </w:tabs>
    </w:pPr>
  </w:style>
  <w:style w:type="character" w:customStyle="1" w:styleId="HeaderChar">
    <w:name w:val="Header Char"/>
    <w:basedOn w:val="DefaultParagraphFont"/>
    <w:link w:val="Header"/>
    <w:uiPriority w:val="99"/>
    <w:locked/>
    <w:rsid w:val="00CA16DB"/>
    <w:rPr>
      <w:sz w:val="24"/>
      <w:szCs w:val="24"/>
    </w:rPr>
  </w:style>
  <w:style w:type="paragraph" w:styleId="Footer">
    <w:name w:val="footer"/>
    <w:basedOn w:val="Normal"/>
    <w:link w:val="FooterChar"/>
    <w:uiPriority w:val="99"/>
    <w:rsid w:val="00431662"/>
    <w:pPr>
      <w:tabs>
        <w:tab w:val="center" w:pos="4320"/>
        <w:tab w:val="right" w:pos="8640"/>
      </w:tabs>
    </w:pPr>
  </w:style>
  <w:style w:type="character" w:customStyle="1" w:styleId="FooterChar">
    <w:name w:val="Footer Char"/>
    <w:basedOn w:val="DefaultParagraphFont"/>
    <w:link w:val="Footer"/>
    <w:uiPriority w:val="99"/>
    <w:locked/>
    <w:rsid w:val="00CA16DB"/>
    <w:rPr>
      <w:sz w:val="24"/>
      <w:szCs w:val="24"/>
    </w:rPr>
  </w:style>
  <w:style w:type="character" w:styleId="PageNumber">
    <w:name w:val="page number"/>
    <w:basedOn w:val="DefaultParagraphFont"/>
    <w:rsid w:val="00431662"/>
  </w:style>
  <w:style w:type="paragraph" w:customStyle="1" w:styleId="CompanyName">
    <w:name w:val="Company Name"/>
    <w:basedOn w:val="Normal"/>
    <w:next w:val="Normal"/>
    <w:rsid w:val="00576C87"/>
    <w:pPr>
      <w:spacing w:before="420" w:after="60" w:line="320" w:lineRule="exact"/>
    </w:pPr>
    <w:rPr>
      <w:rFonts w:ascii="Garamond" w:hAnsi="Garamond"/>
      <w:caps/>
      <w:kern w:val="36"/>
      <w:sz w:val="38"/>
      <w:szCs w:val="20"/>
    </w:rPr>
  </w:style>
  <w:style w:type="paragraph" w:customStyle="1" w:styleId="SubtitleCover">
    <w:name w:val="Subtitle Cover"/>
    <w:basedOn w:val="Normal"/>
    <w:next w:val="Normal"/>
    <w:rsid w:val="00576C87"/>
    <w:pPr>
      <w:keepNext/>
      <w:pBdr>
        <w:top w:val="single" w:sz="6" w:space="1" w:color="auto"/>
      </w:pBdr>
      <w:spacing w:after="5280" w:line="480" w:lineRule="exact"/>
    </w:pPr>
    <w:rPr>
      <w:rFonts w:ascii="Garamond" w:hAnsi="Garamond"/>
      <w:spacing w:val="-15"/>
      <w:kern w:val="28"/>
      <w:sz w:val="44"/>
      <w:szCs w:val="20"/>
    </w:rPr>
  </w:style>
  <w:style w:type="paragraph" w:customStyle="1" w:styleId="TitleCover">
    <w:name w:val="Title Cover"/>
    <w:basedOn w:val="Normal"/>
    <w:next w:val="SubtitleCover"/>
    <w:rsid w:val="00576C87"/>
    <w:pPr>
      <w:pBdr>
        <w:top w:val="single" w:sz="6" w:space="31" w:color="FFFFFF"/>
        <w:left w:val="single" w:sz="6" w:space="31" w:color="FFFFFF"/>
        <w:bottom w:val="single" w:sz="6" w:space="31" w:color="FFFFFF"/>
        <w:right w:val="single" w:sz="6" w:space="31" w:color="FFFFFF"/>
      </w:pBdr>
      <w:shd w:val="pct10" w:color="auto" w:fill="auto"/>
      <w:spacing w:line="1440" w:lineRule="exact"/>
      <w:ind w:left="600" w:right="600"/>
      <w:jc w:val="right"/>
    </w:pPr>
    <w:rPr>
      <w:rFonts w:ascii="Garamond" w:hAnsi="Garamond"/>
      <w:spacing w:val="-70"/>
      <w:kern w:val="28"/>
      <w:sz w:val="144"/>
      <w:szCs w:val="20"/>
    </w:rPr>
  </w:style>
  <w:style w:type="paragraph" w:customStyle="1" w:styleId="SectionLabel">
    <w:name w:val="Section Label"/>
    <w:basedOn w:val="Normal"/>
    <w:next w:val="Normal"/>
    <w:rsid w:val="00576C87"/>
    <w:pPr>
      <w:spacing w:before="2040" w:after="360" w:line="480" w:lineRule="atLeast"/>
    </w:pPr>
    <w:rPr>
      <w:rFonts w:ascii="Arial Black" w:hAnsi="Arial Black"/>
      <w:color w:val="808080"/>
      <w:spacing w:val="-35"/>
      <w:sz w:val="48"/>
      <w:szCs w:val="20"/>
    </w:rPr>
  </w:style>
  <w:style w:type="character" w:styleId="CommentReference">
    <w:name w:val="annotation reference"/>
    <w:basedOn w:val="DefaultParagraphFont"/>
    <w:uiPriority w:val="99"/>
    <w:semiHidden/>
    <w:rsid w:val="00306320"/>
    <w:rPr>
      <w:sz w:val="16"/>
      <w:szCs w:val="16"/>
    </w:rPr>
  </w:style>
  <w:style w:type="paragraph" w:styleId="CommentText">
    <w:name w:val="annotation text"/>
    <w:basedOn w:val="Normal"/>
    <w:link w:val="CommentTextChar"/>
    <w:uiPriority w:val="99"/>
    <w:semiHidden/>
    <w:rsid w:val="00306320"/>
    <w:rPr>
      <w:sz w:val="20"/>
      <w:szCs w:val="20"/>
    </w:rPr>
  </w:style>
  <w:style w:type="character" w:customStyle="1" w:styleId="CommentTextChar">
    <w:name w:val="Comment Text Char"/>
    <w:basedOn w:val="DefaultParagraphFont"/>
    <w:link w:val="CommentText"/>
    <w:uiPriority w:val="99"/>
    <w:semiHidden/>
    <w:rsid w:val="00CA16DB"/>
  </w:style>
  <w:style w:type="paragraph" w:styleId="BalloonText">
    <w:name w:val="Balloon Text"/>
    <w:basedOn w:val="Normal"/>
    <w:link w:val="BalloonTextChar"/>
    <w:uiPriority w:val="99"/>
    <w:semiHidden/>
    <w:rsid w:val="00306320"/>
    <w:rPr>
      <w:rFonts w:ascii="Tahoma" w:hAnsi="Tahoma" w:cs="Tahoma"/>
      <w:sz w:val="16"/>
      <w:szCs w:val="16"/>
    </w:rPr>
  </w:style>
  <w:style w:type="character" w:customStyle="1" w:styleId="BalloonTextChar">
    <w:name w:val="Balloon Text Char"/>
    <w:basedOn w:val="DefaultParagraphFont"/>
    <w:link w:val="BalloonText"/>
    <w:uiPriority w:val="99"/>
    <w:semiHidden/>
    <w:rsid w:val="00CA16DB"/>
    <w:rPr>
      <w:rFonts w:ascii="Tahoma" w:hAnsi="Tahoma" w:cs="Tahoma"/>
      <w:sz w:val="16"/>
      <w:szCs w:val="16"/>
    </w:rPr>
  </w:style>
  <w:style w:type="paragraph" w:styleId="PlainText">
    <w:name w:val="Plain Text"/>
    <w:basedOn w:val="Normal"/>
    <w:link w:val="PlainTextChar"/>
    <w:semiHidden/>
    <w:rsid w:val="00822279"/>
    <w:rPr>
      <w:rFonts w:ascii="Courier New" w:eastAsia="Calibri" w:hAnsi="Courier New" w:cs="Courier New"/>
      <w:color w:val="000000"/>
      <w:sz w:val="20"/>
      <w:szCs w:val="20"/>
    </w:rPr>
  </w:style>
  <w:style w:type="character" w:customStyle="1" w:styleId="PlainTextChar">
    <w:name w:val="Plain Text Char"/>
    <w:basedOn w:val="DefaultParagraphFont"/>
    <w:link w:val="PlainText"/>
    <w:semiHidden/>
    <w:locked/>
    <w:rsid w:val="00822279"/>
    <w:rPr>
      <w:rFonts w:ascii="Courier New" w:eastAsia="Calibri" w:hAnsi="Courier New" w:cs="Courier New"/>
      <w:color w:val="000000"/>
      <w:lang w:val="en-US" w:eastAsia="en-US" w:bidi="ar-SA"/>
    </w:rPr>
  </w:style>
  <w:style w:type="paragraph" w:styleId="BodyText">
    <w:name w:val="Body Text"/>
    <w:basedOn w:val="Normal"/>
    <w:link w:val="BodyTextChar"/>
    <w:uiPriority w:val="99"/>
    <w:rsid w:val="00CB59B0"/>
    <w:pPr>
      <w:spacing w:after="120"/>
    </w:pPr>
  </w:style>
  <w:style w:type="character" w:customStyle="1" w:styleId="BodyTextChar">
    <w:name w:val="Body Text Char"/>
    <w:basedOn w:val="DefaultParagraphFont"/>
    <w:link w:val="BodyText"/>
    <w:uiPriority w:val="99"/>
    <w:locked/>
    <w:rsid w:val="00CA16DB"/>
    <w:rPr>
      <w:sz w:val="24"/>
      <w:szCs w:val="24"/>
    </w:rPr>
  </w:style>
  <w:style w:type="paragraph" w:styleId="BodyTextIndent">
    <w:name w:val="Body Text Indent"/>
    <w:basedOn w:val="Normal"/>
    <w:link w:val="BodyTextIndentChar"/>
    <w:uiPriority w:val="99"/>
    <w:rsid w:val="002C405C"/>
    <w:pPr>
      <w:spacing w:after="120"/>
      <w:ind w:left="360"/>
    </w:pPr>
  </w:style>
  <w:style w:type="character" w:customStyle="1" w:styleId="BodyTextIndentChar">
    <w:name w:val="Body Text Indent Char"/>
    <w:basedOn w:val="DefaultParagraphFont"/>
    <w:link w:val="BodyTextIndent"/>
    <w:uiPriority w:val="99"/>
    <w:rsid w:val="00CA16DB"/>
    <w:rPr>
      <w:sz w:val="24"/>
      <w:szCs w:val="24"/>
    </w:rPr>
  </w:style>
  <w:style w:type="paragraph" w:styleId="FootnoteText">
    <w:name w:val="footnote text"/>
    <w:basedOn w:val="Normal"/>
    <w:link w:val="FootnoteTextChar"/>
    <w:uiPriority w:val="99"/>
    <w:rsid w:val="009E64D6"/>
    <w:rPr>
      <w:rFonts w:ascii="LinePrinter" w:hAnsi="LinePrinter"/>
      <w:sz w:val="20"/>
      <w:szCs w:val="20"/>
    </w:rPr>
  </w:style>
  <w:style w:type="character" w:styleId="FootnoteReference">
    <w:name w:val="footnote reference"/>
    <w:basedOn w:val="DefaultParagraphFont"/>
    <w:uiPriority w:val="99"/>
    <w:rsid w:val="009E64D6"/>
    <w:rPr>
      <w:vertAlign w:val="superscript"/>
    </w:rPr>
  </w:style>
  <w:style w:type="paragraph" w:styleId="DocumentMap">
    <w:name w:val="Document Map"/>
    <w:basedOn w:val="Normal"/>
    <w:semiHidden/>
    <w:rsid w:val="006E6674"/>
    <w:pPr>
      <w:shd w:val="clear" w:color="auto" w:fill="000080"/>
    </w:pPr>
    <w:rPr>
      <w:rFonts w:ascii="Tahoma" w:hAnsi="Tahoma" w:cs="Tahoma"/>
      <w:sz w:val="20"/>
      <w:szCs w:val="20"/>
    </w:rPr>
  </w:style>
  <w:style w:type="paragraph" w:styleId="BodyTextIndent3">
    <w:name w:val="Body Text Indent 3"/>
    <w:basedOn w:val="Normal"/>
    <w:rsid w:val="00ED55D5"/>
    <w:pPr>
      <w:spacing w:after="120"/>
      <w:ind w:left="360"/>
    </w:pPr>
    <w:rPr>
      <w:sz w:val="16"/>
      <w:szCs w:val="16"/>
    </w:rPr>
  </w:style>
  <w:style w:type="paragraph" w:styleId="BodyText2">
    <w:name w:val="Body Text 2"/>
    <w:basedOn w:val="Normal"/>
    <w:link w:val="BodyText2Char"/>
    <w:uiPriority w:val="99"/>
    <w:rsid w:val="00ED55D5"/>
    <w:pPr>
      <w:spacing w:after="120" w:line="480" w:lineRule="auto"/>
    </w:pPr>
  </w:style>
  <w:style w:type="character" w:customStyle="1" w:styleId="BodyText2Char">
    <w:name w:val="Body Text 2 Char"/>
    <w:basedOn w:val="DefaultParagraphFont"/>
    <w:link w:val="BodyText2"/>
    <w:uiPriority w:val="99"/>
    <w:locked/>
    <w:rsid w:val="00CA16DB"/>
    <w:rPr>
      <w:sz w:val="24"/>
      <w:szCs w:val="24"/>
    </w:rPr>
  </w:style>
  <w:style w:type="paragraph" w:styleId="EndnoteText">
    <w:name w:val="endnote text"/>
    <w:basedOn w:val="Normal"/>
    <w:semiHidden/>
    <w:rsid w:val="00ED55D5"/>
    <w:rPr>
      <w:rFonts w:ascii="LinePrinter" w:hAnsi="LinePrinter"/>
      <w:sz w:val="20"/>
      <w:szCs w:val="20"/>
    </w:rPr>
  </w:style>
  <w:style w:type="paragraph" w:styleId="Title">
    <w:name w:val="Title"/>
    <w:basedOn w:val="Normal"/>
    <w:link w:val="TitleChar"/>
    <w:uiPriority w:val="99"/>
    <w:qFormat/>
    <w:rsid w:val="00ED55D5"/>
    <w:pPr>
      <w:tabs>
        <w:tab w:val="left" w:pos="432"/>
        <w:tab w:val="left" w:pos="1008"/>
        <w:tab w:val="left" w:pos="1728"/>
        <w:tab w:val="left" w:pos="4464"/>
      </w:tabs>
      <w:ind w:right="-144"/>
      <w:jc w:val="center"/>
    </w:pPr>
    <w:rPr>
      <w:rFonts w:ascii="Arial" w:hAnsi="Arial"/>
      <w:b/>
      <w:caps/>
      <w:sz w:val="20"/>
      <w:szCs w:val="20"/>
      <w:u w:val="single"/>
    </w:rPr>
  </w:style>
  <w:style w:type="character" w:customStyle="1" w:styleId="TitleChar">
    <w:name w:val="Title Char"/>
    <w:basedOn w:val="DefaultParagraphFont"/>
    <w:link w:val="Title"/>
    <w:uiPriority w:val="99"/>
    <w:locked/>
    <w:rsid w:val="00CA16DB"/>
    <w:rPr>
      <w:rFonts w:ascii="Arial" w:hAnsi="Arial"/>
      <w:b/>
      <w:caps/>
      <w:u w:val="single"/>
    </w:rPr>
  </w:style>
  <w:style w:type="paragraph" w:styleId="Subtitle">
    <w:name w:val="Subtitle"/>
    <w:basedOn w:val="Normal"/>
    <w:qFormat/>
    <w:rsid w:val="00ED55D5"/>
    <w:pPr>
      <w:tabs>
        <w:tab w:val="left" w:pos="432"/>
        <w:tab w:val="left" w:pos="1008"/>
        <w:tab w:val="left" w:pos="1728"/>
        <w:tab w:val="left" w:pos="4464"/>
      </w:tabs>
      <w:ind w:right="-144"/>
      <w:jc w:val="center"/>
    </w:pPr>
    <w:rPr>
      <w:rFonts w:ascii="Arial" w:hAnsi="Arial"/>
      <w:b/>
      <w:sz w:val="20"/>
      <w:szCs w:val="20"/>
      <w:u w:val="single"/>
    </w:rPr>
  </w:style>
  <w:style w:type="paragraph" w:styleId="BlockText">
    <w:name w:val="Block Text"/>
    <w:basedOn w:val="Normal"/>
    <w:rsid w:val="00ED55D5"/>
    <w:pPr>
      <w:tabs>
        <w:tab w:val="left" w:pos="432"/>
        <w:tab w:val="left" w:pos="1008"/>
        <w:tab w:val="left" w:pos="1728"/>
        <w:tab w:val="left" w:pos="4464"/>
      </w:tabs>
      <w:ind w:left="990" w:right="-144"/>
    </w:pPr>
    <w:rPr>
      <w:rFonts w:ascii="Arial" w:hAnsi="Arial"/>
      <w:b/>
      <w:caps/>
      <w:sz w:val="20"/>
      <w:szCs w:val="20"/>
      <w:u w:val="single"/>
    </w:rPr>
  </w:style>
  <w:style w:type="paragraph" w:customStyle="1" w:styleId="question">
    <w:name w:val="question"/>
    <w:basedOn w:val="Normal"/>
    <w:uiPriority w:val="99"/>
    <w:rsid w:val="00CA16DB"/>
    <w:pPr>
      <w:numPr>
        <w:numId w:val="74"/>
      </w:numPr>
      <w:spacing w:line="360" w:lineRule="exact"/>
      <w:ind w:left="360"/>
    </w:pPr>
    <w:rPr>
      <w:rFonts w:ascii="Arial" w:eastAsia="MS Mincho" w:hAnsi="Arial"/>
      <w:sz w:val="22"/>
      <w:szCs w:val="22"/>
    </w:rPr>
  </w:style>
  <w:style w:type="paragraph" w:customStyle="1" w:styleId="Bodybullet">
    <w:name w:val="Bodybullet"/>
    <w:basedOn w:val="Normal"/>
    <w:autoRedefine/>
    <w:uiPriority w:val="99"/>
    <w:rsid w:val="0017519E"/>
    <w:pPr>
      <w:numPr>
        <w:numId w:val="118"/>
      </w:numPr>
      <w:ind w:left="2160"/>
    </w:pPr>
    <w:rPr>
      <w:rFonts w:ascii="Verdana" w:hAnsi="Verdana"/>
      <w:color w:val="000000"/>
      <w:sz w:val="20"/>
      <w:szCs w:val="20"/>
    </w:rPr>
  </w:style>
  <w:style w:type="paragraph" w:customStyle="1" w:styleId="Chapternumber">
    <w:name w:val="Chapternumber"/>
    <w:basedOn w:val="Normal"/>
    <w:uiPriority w:val="99"/>
    <w:rsid w:val="00CA16DB"/>
    <w:rPr>
      <w:rFonts w:ascii="Arial" w:hAnsi="Arial"/>
      <w:b/>
    </w:rPr>
  </w:style>
  <w:style w:type="paragraph" w:customStyle="1" w:styleId="Chaptertitle">
    <w:name w:val="Chaptertitle"/>
    <w:basedOn w:val="Normal"/>
    <w:link w:val="ChaptertitleChar"/>
    <w:uiPriority w:val="99"/>
    <w:rsid w:val="00CA16DB"/>
    <w:rPr>
      <w:rFonts w:ascii="Arial" w:hAnsi="Arial"/>
      <w:b/>
      <w:sz w:val="48"/>
      <w:szCs w:val="48"/>
    </w:rPr>
  </w:style>
  <w:style w:type="character" w:customStyle="1" w:styleId="ChaptertitleChar">
    <w:name w:val="Chaptertitle Char"/>
    <w:basedOn w:val="DefaultParagraphFont"/>
    <w:link w:val="Chaptertitle"/>
    <w:uiPriority w:val="99"/>
    <w:locked/>
    <w:rsid w:val="00CA16DB"/>
    <w:rPr>
      <w:rFonts w:ascii="Arial" w:hAnsi="Arial"/>
      <w:b/>
      <w:sz w:val="48"/>
      <w:szCs w:val="48"/>
    </w:rPr>
  </w:style>
  <w:style w:type="paragraph" w:customStyle="1" w:styleId="Bodynumber">
    <w:name w:val="Bodynumber"/>
    <w:basedOn w:val="Normal"/>
    <w:link w:val="BodynumberChar"/>
    <w:uiPriority w:val="99"/>
    <w:rsid w:val="00CA16DB"/>
    <w:pPr>
      <w:numPr>
        <w:numId w:val="80"/>
      </w:numPr>
      <w:spacing w:before="60" w:line="340" w:lineRule="exact"/>
    </w:pPr>
    <w:rPr>
      <w:rFonts w:ascii="Times" w:hAnsi="Times"/>
      <w:sz w:val="22"/>
      <w:szCs w:val="22"/>
    </w:rPr>
  </w:style>
  <w:style w:type="paragraph" w:customStyle="1" w:styleId="Bodydash">
    <w:name w:val="Bodydash"/>
    <w:basedOn w:val="Normal"/>
    <w:uiPriority w:val="99"/>
    <w:rsid w:val="00CA16DB"/>
    <w:pPr>
      <w:numPr>
        <w:numId w:val="76"/>
      </w:numPr>
      <w:spacing w:line="360" w:lineRule="exact"/>
    </w:pPr>
    <w:rPr>
      <w:rFonts w:ascii="Times" w:hAnsi="Times"/>
      <w:sz w:val="22"/>
      <w:szCs w:val="22"/>
    </w:rPr>
  </w:style>
  <w:style w:type="paragraph" w:customStyle="1" w:styleId="Boxtitle">
    <w:name w:val="Boxtitle"/>
    <w:basedOn w:val="Normal"/>
    <w:uiPriority w:val="99"/>
    <w:rsid w:val="00CA16DB"/>
    <w:pPr>
      <w:pBdr>
        <w:top w:val="single" w:sz="4" w:space="6" w:color="auto"/>
        <w:left w:val="single" w:sz="4" w:space="6" w:color="auto"/>
        <w:bottom w:val="single" w:sz="4" w:space="6" w:color="auto"/>
        <w:right w:val="single" w:sz="4" w:space="6" w:color="auto"/>
      </w:pBdr>
      <w:shd w:val="clear" w:color="auto" w:fill="E6E6E6"/>
    </w:pPr>
    <w:rPr>
      <w:rFonts w:ascii="Arial" w:hAnsi="Arial"/>
      <w:b/>
      <w:sz w:val="22"/>
      <w:szCs w:val="22"/>
    </w:rPr>
  </w:style>
  <w:style w:type="paragraph" w:customStyle="1" w:styleId="Boxbody">
    <w:name w:val="Boxbody"/>
    <w:basedOn w:val="Normal"/>
    <w:uiPriority w:val="99"/>
    <w:rsid w:val="00CA16DB"/>
    <w:pPr>
      <w:pBdr>
        <w:top w:val="single" w:sz="4" w:space="6" w:color="auto"/>
        <w:left w:val="single" w:sz="4" w:space="6" w:color="auto"/>
        <w:bottom w:val="single" w:sz="4" w:space="6" w:color="auto"/>
        <w:right w:val="single" w:sz="4" w:space="6" w:color="auto"/>
      </w:pBdr>
      <w:shd w:val="clear" w:color="auto" w:fill="E6E6E6"/>
      <w:spacing w:line="320" w:lineRule="exact"/>
    </w:pPr>
    <w:rPr>
      <w:rFonts w:ascii="Arial" w:hAnsi="Arial"/>
      <w:sz w:val="21"/>
      <w:szCs w:val="21"/>
    </w:rPr>
  </w:style>
  <w:style w:type="paragraph" w:customStyle="1" w:styleId="Quote1">
    <w:name w:val="Quote1"/>
    <w:uiPriority w:val="99"/>
    <w:rsid w:val="00CA16DB"/>
    <w:pPr>
      <w:ind w:left="360"/>
    </w:pPr>
    <w:rPr>
      <w:rFonts w:ascii="Times" w:eastAsia="MS Mincho" w:hAnsi="Times"/>
      <w:i/>
      <w:sz w:val="22"/>
      <w:szCs w:val="22"/>
    </w:rPr>
  </w:style>
  <w:style w:type="paragraph" w:customStyle="1" w:styleId="Figuretitle">
    <w:name w:val="Figuretitle"/>
    <w:basedOn w:val="Normal"/>
    <w:uiPriority w:val="99"/>
    <w:rsid w:val="00CA16DB"/>
    <w:rPr>
      <w:rFonts w:ascii="Arial Black" w:hAnsi="Arial Black"/>
      <w:b/>
      <w:color w:val="800080"/>
    </w:rPr>
  </w:style>
  <w:style w:type="paragraph" w:customStyle="1" w:styleId="other">
    <w:name w:val="other"/>
    <w:basedOn w:val="BodyText"/>
    <w:uiPriority w:val="99"/>
    <w:rsid w:val="00CA16DB"/>
    <w:pPr>
      <w:spacing w:after="0" w:line="340" w:lineRule="exact"/>
    </w:pPr>
    <w:rPr>
      <w:rFonts w:ascii="Times" w:hAnsi="Times"/>
      <w:color w:val="FF0000"/>
      <w:sz w:val="22"/>
      <w:szCs w:val="22"/>
    </w:rPr>
  </w:style>
  <w:style w:type="paragraph" w:customStyle="1" w:styleId="sourceline">
    <w:name w:val="sourceline"/>
    <w:uiPriority w:val="99"/>
    <w:rsid w:val="00CA16DB"/>
    <w:pPr>
      <w:spacing w:line="360" w:lineRule="exact"/>
    </w:pPr>
    <w:rPr>
      <w:rFonts w:ascii="Arial" w:eastAsia="MS Mincho" w:hAnsi="Arial"/>
      <w:i/>
    </w:rPr>
  </w:style>
  <w:style w:type="paragraph" w:customStyle="1" w:styleId="referencehead">
    <w:name w:val="referencehead"/>
    <w:uiPriority w:val="99"/>
    <w:rsid w:val="00CA16DB"/>
    <w:pPr>
      <w:pBdr>
        <w:bottom w:val="single" w:sz="4" w:space="5" w:color="auto"/>
      </w:pBdr>
      <w:spacing w:after="120"/>
    </w:pPr>
    <w:rPr>
      <w:rFonts w:ascii="Arial" w:hAnsi="Arial"/>
      <w:b/>
      <w:color w:val="000080"/>
      <w:kern w:val="32"/>
      <w:sz w:val="24"/>
      <w:szCs w:val="24"/>
    </w:rPr>
  </w:style>
  <w:style w:type="paragraph" w:customStyle="1" w:styleId="references">
    <w:name w:val="references"/>
    <w:uiPriority w:val="99"/>
    <w:rsid w:val="00CA16DB"/>
    <w:pPr>
      <w:spacing w:before="200" w:after="200" w:line="260" w:lineRule="exact"/>
    </w:pPr>
    <w:rPr>
      <w:rFonts w:ascii="Arial" w:eastAsia="MS Mincho" w:hAnsi="Arial"/>
    </w:rPr>
  </w:style>
  <w:style w:type="paragraph" w:customStyle="1" w:styleId="note">
    <w:name w:val="note"/>
    <w:uiPriority w:val="99"/>
    <w:rsid w:val="00CA16DB"/>
    <w:pPr>
      <w:ind w:left="360"/>
    </w:pPr>
    <w:rPr>
      <w:rFonts w:ascii="Times" w:eastAsia="MS Mincho" w:hAnsi="Times"/>
      <w:sz w:val="22"/>
      <w:szCs w:val="24"/>
    </w:rPr>
  </w:style>
  <w:style w:type="paragraph" w:customStyle="1" w:styleId="answer">
    <w:name w:val="answer"/>
    <w:uiPriority w:val="99"/>
    <w:rsid w:val="00CA16DB"/>
    <w:pPr>
      <w:numPr>
        <w:numId w:val="75"/>
      </w:numPr>
      <w:spacing w:line="360" w:lineRule="exact"/>
      <w:ind w:left="360"/>
    </w:pPr>
    <w:rPr>
      <w:rFonts w:ascii="Arial" w:eastAsia="MS Mincho" w:hAnsi="Arial"/>
      <w:sz w:val="22"/>
      <w:szCs w:val="22"/>
    </w:rPr>
  </w:style>
  <w:style w:type="paragraph" w:customStyle="1" w:styleId="Boxbullet">
    <w:name w:val="Boxbullet"/>
    <w:uiPriority w:val="99"/>
    <w:rsid w:val="00CA16DB"/>
    <w:pPr>
      <w:numPr>
        <w:numId w:val="78"/>
      </w:numPr>
      <w:pBdr>
        <w:top w:val="single" w:sz="4" w:space="6" w:color="auto"/>
        <w:left w:val="single" w:sz="4" w:space="6" w:color="auto"/>
        <w:bottom w:val="single" w:sz="4" w:space="6" w:color="auto"/>
        <w:right w:val="single" w:sz="4" w:space="6" w:color="auto"/>
      </w:pBdr>
      <w:shd w:val="clear" w:color="auto" w:fill="E6E6E6"/>
    </w:pPr>
    <w:rPr>
      <w:rFonts w:ascii="Arial" w:hAnsi="Arial"/>
      <w:sz w:val="21"/>
      <w:szCs w:val="21"/>
    </w:rPr>
  </w:style>
  <w:style w:type="paragraph" w:customStyle="1" w:styleId="Boxnumber">
    <w:name w:val="Boxnumber"/>
    <w:uiPriority w:val="99"/>
    <w:rsid w:val="00CA16DB"/>
    <w:pPr>
      <w:numPr>
        <w:numId w:val="79"/>
      </w:numPr>
      <w:pBdr>
        <w:top w:val="single" w:sz="4" w:space="6" w:color="auto"/>
        <w:left w:val="single" w:sz="4" w:space="6" w:color="auto"/>
        <w:bottom w:val="single" w:sz="4" w:space="6" w:color="auto"/>
        <w:right w:val="single" w:sz="4" w:space="6" w:color="auto"/>
      </w:pBdr>
      <w:shd w:val="clear" w:color="auto" w:fill="E6E6E6"/>
    </w:pPr>
    <w:rPr>
      <w:rFonts w:ascii="Arial" w:hAnsi="Arial"/>
      <w:sz w:val="21"/>
      <w:szCs w:val="21"/>
    </w:rPr>
  </w:style>
  <w:style w:type="paragraph" w:customStyle="1" w:styleId="FormTitle">
    <w:name w:val="Form Title"/>
    <w:basedOn w:val="Heading2"/>
    <w:uiPriority w:val="99"/>
    <w:rsid w:val="00CA16DB"/>
    <w:pPr>
      <w:tabs>
        <w:tab w:val="clear" w:pos="432"/>
        <w:tab w:val="clear" w:pos="1008"/>
        <w:tab w:val="clear" w:pos="1728"/>
      </w:tabs>
      <w:spacing w:after="120"/>
      <w:jc w:val="center"/>
    </w:pPr>
    <w:rPr>
      <w:rFonts w:ascii="Times" w:hAnsi="Times"/>
      <w:b w:val="0"/>
      <w:color w:val="000000"/>
      <w:sz w:val="36"/>
      <w:u w:val="none"/>
    </w:rPr>
  </w:style>
  <w:style w:type="paragraph" w:styleId="NormalWeb">
    <w:name w:val="Normal (Web)"/>
    <w:basedOn w:val="Normal"/>
    <w:uiPriority w:val="99"/>
    <w:rsid w:val="00CA16DB"/>
    <w:pPr>
      <w:spacing w:before="100" w:beforeAutospacing="1" w:after="100" w:afterAutospacing="1"/>
    </w:pPr>
  </w:style>
  <w:style w:type="paragraph" w:styleId="List">
    <w:name w:val="List"/>
    <w:basedOn w:val="BodyText"/>
    <w:uiPriority w:val="99"/>
    <w:rsid w:val="00CA16DB"/>
    <w:pPr>
      <w:tabs>
        <w:tab w:val="left" w:pos="360"/>
      </w:tabs>
      <w:spacing w:after="240" w:line="240" w:lineRule="atLeast"/>
    </w:pPr>
    <w:rPr>
      <w:rFonts w:ascii="Garamond" w:hAnsi="Garamond"/>
      <w:sz w:val="22"/>
      <w:szCs w:val="20"/>
    </w:rPr>
  </w:style>
  <w:style w:type="paragraph" w:styleId="CommentSubject">
    <w:name w:val="annotation subject"/>
    <w:basedOn w:val="CommentText"/>
    <w:next w:val="CommentText"/>
    <w:link w:val="CommentSubjectChar"/>
    <w:uiPriority w:val="99"/>
    <w:rsid w:val="00CA16DB"/>
    <w:rPr>
      <w:rFonts w:ascii="Courier" w:hAnsi="Courier"/>
      <w:b/>
      <w:bCs/>
    </w:rPr>
  </w:style>
  <w:style w:type="character" w:customStyle="1" w:styleId="CommentSubjectChar">
    <w:name w:val="Comment Subject Char"/>
    <w:basedOn w:val="CommentTextChar"/>
    <w:link w:val="CommentSubject"/>
    <w:uiPriority w:val="99"/>
    <w:rsid w:val="00CA16DB"/>
    <w:rPr>
      <w:rFonts w:ascii="Courier" w:hAnsi="Courier"/>
      <w:b/>
      <w:bCs/>
    </w:rPr>
  </w:style>
  <w:style w:type="paragraph" w:styleId="NoSpacing">
    <w:name w:val="No Spacing"/>
    <w:link w:val="NoSpacingChar"/>
    <w:uiPriority w:val="99"/>
    <w:qFormat/>
    <w:rsid w:val="00CA16DB"/>
    <w:rPr>
      <w:rFonts w:ascii="Calibri" w:hAnsi="Calibri"/>
      <w:sz w:val="22"/>
      <w:szCs w:val="22"/>
    </w:rPr>
  </w:style>
  <w:style w:type="character" w:customStyle="1" w:styleId="NoSpacingChar">
    <w:name w:val="No Spacing Char"/>
    <w:basedOn w:val="DefaultParagraphFont"/>
    <w:link w:val="NoSpacing"/>
    <w:uiPriority w:val="99"/>
    <w:locked/>
    <w:rsid w:val="00CA16DB"/>
    <w:rPr>
      <w:rFonts w:ascii="Calibri" w:hAnsi="Calibri"/>
      <w:sz w:val="22"/>
      <w:szCs w:val="22"/>
      <w:lang w:val="en-US" w:eastAsia="en-US" w:bidi="ar-SA"/>
    </w:rPr>
  </w:style>
  <w:style w:type="paragraph" w:styleId="ListParagraph">
    <w:name w:val="List Paragraph"/>
    <w:basedOn w:val="Normal"/>
    <w:uiPriority w:val="34"/>
    <w:qFormat/>
    <w:rsid w:val="00CA16DB"/>
    <w:pPr>
      <w:ind w:left="720"/>
      <w:contextualSpacing/>
    </w:pPr>
    <w:rPr>
      <w:rFonts w:ascii="Courier" w:hAnsi="Courier"/>
    </w:rPr>
  </w:style>
  <w:style w:type="paragraph" w:styleId="Revision">
    <w:name w:val="Revision"/>
    <w:hidden/>
    <w:uiPriority w:val="99"/>
    <w:semiHidden/>
    <w:rsid w:val="00CA16DB"/>
    <w:rPr>
      <w:rFonts w:ascii="Courier" w:hAnsi="Courier"/>
      <w:sz w:val="24"/>
      <w:szCs w:val="24"/>
    </w:rPr>
  </w:style>
  <w:style w:type="paragraph" w:customStyle="1" w:styleId="AHTitle">
    <w:name w:val="+AH Title"/>
    <w:next w:val="Normal"/>
    <w:uiPriority w:val="99"/>
    <w:rsid w:val="00CA16DB"/>
    <w:pPr>
      <w:keepNext/>
      <w:keepLines/>
      <w:spacing w:before="240" w:after="120"/>
      <w:jc w:val="center"/>
    </w:pPr>
    <w:rPr>
      <w:rFonts w:ascii="Arial" w:hAnsi="Arial"/>
      <w:b/>
      <w:color w:val="000000"/>
      <w:kern w:val="28"/>
      <w:sz w:val="32"/>
      <w:szCs w:val="40"/>
    </w:rPr>
  </w:style>
  <w:style w:type="character" w:customStyle="1" w:styleId="BodynumberChar">
    <w:name w:val="Bodynumber Char"/>
    <w:basedOn w:val="DefaultParagraphFont"/>
    <w:link w:val="Bodynumber"/>
    <w:uiPriority w:val="99"/>
    <w:locked/>
    <w:rsid w:val="00850E97"/>
    <w:rPr>
      <w:rFonts w:ascii="Times" w:hAnsi="Times"/>
      <w:sz w:val="22"/>
      <w:szCs w:val="22"/>
    </w:rPr>
  </w:style>
  <w:style w:type="paragraph" w:customStyle="1" w:styleId="Formbody">
    <w:name w:val="Form body"/>
    <w:basedOn w:val="Normal"/>
    <w:uiPriority w:val="99"/>
    <w:rsid w:val="00850E97"/>
    <w:pPr>
      <w:spacing w:after="120"/>
    </w:pPr>
    <w:rPr>
      <w:rFonts w:ascii="Times" w:hAnsi="Times"/>
      <w:szCs w:val="20"/>
    </w:rPr>
  </w:style>
  <w:style w:type="paragraph" w:customStyle="1" w:styleId="Formnumbers">
    <w:name w:val="Form numbers"/>
    <w:basedOn w:val="Normal"/>
    <w:uiPriority w:val="99"/>
    <w:rsid w:val="00850E97"/>
    <w:pPr>
      <w:tabs>
        <w:tab w:val="num" w:pos="720"/>
      </w:tabs>
      <w:spacing w:after="120"/>
      <w:ind w:left="720" w:hanging="360"/>
    </w:pPr>
    <w:rPr>
      <w:rFonts w:ascii="Times" w:hAnsi="Times"/>
      <w:szCs w:val="20"/>
    </w:rPr>
  </w:style>
  <w:style w:type="paragraph" w:customStyle="1" w:styleId="Formmainheading">
    <w:name w:val="Form main heading"/>
    <w:basedOn w:val="Heading3"/>
    <w:uiPriority w:val="99"/>
    <w:rsid w:val="00850E97"/>
    <w:pPr>
      <w:tabs>
        <w:tab w:val="clear" w:pos="432"/>
        <w:tab w:val="clear" w:pos="1008"/>
        <w:tab w:val="clear" w:pos="1584"/>
        <w:tab w:val="clear" w:pos="2016"/>
        <w:tab w:val="clear" w:pos="2886"/>
        <w:tab w:val="clear" w:pos="3168"/>
        <w:tab w:val="clear" w:pos="5472"/>
      </w:tabs>
      <w:spacing w:after="120"/>
      <w:ind w:left="0"/>
      <w:jc w:val="left"/>
    </w:pPr>
    <w:rPr>
      <w:rFonts w:ascii="Times New Roman" w:hAnsi="Times New Roman"/>
      <w:b/>
      <w:sz w:val="28"/>
    </w:rPr>
  </w:style>
  <w:style w:type="character" w:styleId="Emphasis">
    <w:name w:val="Emphasis"/>
    <w:basedOn w:val="DefaultParagraphFont"/>
    <w:uiPriority w:val="99"/>
    <w:qFormat/>
    <w:rsid w:val="00850E97"/>
    <w:rPr>
      <w:rFonts w:cs="Times New Roman"/>
      <w:i/>
      <w:iCs/>
    </w:rPr>
  </w:style>
  <w:style w:type="character" w:customStyle="1" w:styleId="BodyTextChar1">
    <w:name w:val="Body Text Char1"/>
    <w:basedOn w:val="DefaultParagraphFont"/>
    <w:uiPriority w:val="99"/>
    <w:rsid w:val="00850E97"/>
    <w:rPr>
      <w:rFonts w:ascii="Times" w:hAnsi="Times" w:cs="Times New Roman"/>
      <w:sz w:val="22"/>
      <w:szCs w:val="22"/>
    </w:rPr>
  </w:style>
  <w:style w:type="character" w:customStyle="1" w:styleId="FootnoteTextChar">
    <w:name w:val="Footnote Text Char"/>
    <w:basedOn w:val="DefaultParagraphFont"/>
    <w:link w:val="FootnoteText"/>
    <w:uiPriority w:val="99"/>
    <w:locked/>
    <w:rsid w:val="00850E97"/>
    <w:rPr>
      <w:rFonts w:ascii="LinePrinter" w:hAnsi="LinePrinter"/>
    </w:rPr>
  </w:style>
  <w:style w:type="paragraph" w:styleId="TOCHeading">
    <w:name w:val="TOC Heading"/>
    <w:basedOn w:val="Heading1"/>
    <w:next w:val="Normal"/>
    <w:uiPriority w:val="99"/>
    <w:qFormat/>
    <w:rsid w:val="00850E97"/>
    <w:pPr>
      <w:keepLines/>
      <w:tabs>
        <w:tab w:val="clear" w:pos="576"/>
        <w:tab w:val="clear" w:pos="5184"/>
      </w:tabs>
      <w:spacing w:before="480" w:line="276" w:lineRule="auto"/>
      <w:jc w:val="left"/>
      <w:outlineLvl w:val="9"/>
    </w:pPr>
    <w:rPr>
      <w:rFonts w:ascii="Cambria" w:hAnsi="Cambria"/>
      <w:bCs/>
      <w:color w:val="365F91"/>
      <w:sz w:val="28"/>
      <w:szCs w:val="28"/>
      <w:u w:val="none"/>
    </w:rPr>
  </w:style>
  <w:style w:type="paragraph" w:styleId="TOC1">
    <w:name w:val="toc 1"/>
    <w:basedOn w:val="Normal"/>
    <w:next w:val="Normal"/>
    <w:autoRedefine/>
    <w:uiPriority w:val="99"/>
    <w:rsid w:val="00850E97"/>
    <w:pPr>
      <w:spacing w:after="100"/>
    </w:pPr>
    <w:rPr>
      <w:rFonts w:ascii="Courier" w:hAnsi="Courier"/>
    </w:rPr>
  </w:style>
  <w:style w:type="paragraph" w:styleId="TOC2">
    <w:name w:val="toc 2"/>
    <w:basedOn w:val="Normal"/>
    <w:next w:val="Normal"/>
    <w:autoRedefine/>
    <w:uiPriority w:val="99"/>
    <w:rsid w:val="00850E97"/>
    <w:pPr>
      <w:spacing w:after="100"/>
      <w:ind w:left="240"/>
    </w:pPr>
    <w:rPr>
      <w:rFonts w:ascii="Courier" w:hAnsi="Courier"/>
    </w:rPr>
  </w:style>
  <w:style w:type="paragraph" w:styleId="TOC3">
    <w:name w:val="toc 3"/>
    <w:basedOn w:val="Normal"/>
    <w:next w:val="Normal"/>
    <w:autoRedefine/>
    <w:uiPriority w:val="99"/>
    <w:rsid w:val="00850E97"/>
    <w:pPr>
      <w:spacing w:after="100"/>
      <w:ind w:left="480"/>
    </w:pPr>
    <w:rPr>
      <w:rFonts w:ascii="Courier" w:hAnsi="Courier"/>
    </w:rPr>
  </w:style>
  <w:style w:type="character" w:styleId="Hyperlink">
    <w:name w:val="Hyperlink"/>
    <w:basedOn w:val="DefaultParagraphFont"/>
    <w:uiPriority w:val="99"/>
    <w:rsid w:val="00850E97"/>
    <w:rPr>
      <w:rFonts w:cs="Times New Roman"/>
      <w:color w:val="0000FF"/>
      <w:u w:val="single"/>
    </w:rPr>
  </w:style>
  <w:style w:type="paragraph" w:styleId="TOC4">
    <w:name w:val="toc 4"/>
    <w:basedOn w:val="Normal"/>
    <w:next w:val="Normal"/>
    <w:autoRedefine/>
    <w:uiPriority w:val="99"/>
    <w:rsid w:val="00850E97"/>
    <w:pPr>
      <w:spacing w:after="100" w:line="276" w:lineRule="auto"/>
      <w:ind w:left="660"/>
    </w:pPr>
    <w:rPr>
      <w:rFonts w:ascii="Calibri" w:hAnsi="Calibri"/>
      <w:sz w:val="22"/>
      <w:szCs w:val="22"/>
    </w:rPr>
  </w:style>
  <w:style w:type="paragraph" w:styleId="TOC5">
    <w:name w:val="toc 5"/>
    <w:basedOn w:val="Normal"/>
    <w:next w:val="Normal"/>
    <w:autoRedefine/>
    <w:uiPriority w:val="99"/>
    <w:rsid w:val="00850E97"/>
    <w:pPr>
      <w:spacing w:after="100" w:line="276" w:lineRule="auto"/>
      <w:ind w:left="880"/>
    </w:pPr>
    <w:rPr>
      <w:rFonts w:ascii="Calibri" w:hAnsi="Calibri"/>
      <w:sz w:val="22"/>
      <w:szCs w:val="22"/>
    </w:rPr>
  </w:style>
  <w:style w:type="paragraph" w:styleId="TOC6">
    <w:name w:val="toc 6"/>
    <w:basedOn w:val="Normal"/>
    <w:next w:val="Normal"/>
    <w:autoRedefine/>
    <w:uiPriority w:val="99"/>
    <w:rsid w:val="00850E97"/>
    <w:pPr>
      <w:spacing w:after="100" w:line="276" w:lineRule="auto"/>
      <w:ind w:left="1100"/>
    </w:pPr>
    <w:rPr>
      <w:rFonts w:ascii="Calibri" w:hAnsi="Calibri"/>
      <w:sz w:val="22"/>
      <w:szCs w:val="22"/>
    </w:rPr>
  </w:style>
  <w:style w:type="paragraph" w:styleId="TOC7">
    <w:name w:val="toc 7"/>
    <w:basedOn w:val="Normal"/>
    <w:next w:val="Normal"/>
    <w:autoRedefine/>
    <w:uiPriority w:val="99"/>
    <w:rsid w:val="00850E97"/>
    <w:pPr>
      <w:spacing w:after="100" w:line="276" w:lineRule="auto"/>
      <w:ind w:left="1320"/>
    </w:pPr>
    <w:rPr>
      <w:rFonts w:ascii="Calibri" w:hAnsi="Calibri"/>
      <w:sz w:val="22"/>
      <w:szCs w:val="22"/>
    </w:rPr>
  </w:style>
  <w:style w:type="paragraph" w:styleId="TOC8">
    <w:name w:val="toc 8"/>
    <w:basedOn w:val="Normal"/>
    <w:next w:val="Normal"/>
    <w:autoRedefine/>
    <w:uiPriority w:val="99"/>
    <w:rsid w:val="00850E97"/>
    <w:pPr>
      <w:spacing w:after="100" w:line="276" w:lineRule="auto"/>
      <w:ind w:left="1540"/>
    </w:pPr>
    <w:rPr>
      <w:rFonts w:ascii="Calibri" w:hAnsi="Calibri"/>
      <w:sz w:val="22"/>
      <w:szCs w:val="22"/>
    </w:rPr>
  </w:style>
  <w:style w:type="paragraph" w:styleId="TOC9">
    <w:name w:val="toc 9"/>
    <w:basedOn w:val="Normal"/>
    <w:next w:val="Normal"/>
    <w:autoRedefine/>
    <w:uiPriority w:val="99"/>
    <w:rsid w:val="00850E97"/>
    <w:pPr>
      <w:spacing w:after="100" w:line="276" w:lineRule="auto"/>
      <w:ind w:left="1760"/>
    </w:pPr>
    <w:rPr>
      <w:rFonts w:ascii="Calibri" w:hAnsi="Calibri"/>
      <w:sz w:val="22"/>
      <w:szCs w:val="22"/>
    </w:rPr>
  </w:style>
  <w:style w:type="character" w:styleId="FollowedHyperlink">
    <w:name w:val="FollowedHyperlink"/>
    <w:basedOn w:val="DefaultParagraphFont"/>
    <w:uiPriority w:val="99"/>
    <w:rsid w:val="00850E97"/>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BF4310-DCD5-4E63-B29B-3A4C4075D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98</Pages>
  <Words>35813</Words>
  <Characters>200243</Characters>
  <Application>Microsoft Office Word</Application>
  <DocSecurity>0</DocSecurity>
  <Lines>1668</Lines>
  <Paragraphs>471</Paragraphs>
  <ScaleCrop>false</ScaleCrop>
  <HeadingPairs>
    <vt:vector size="2" baseType="variant">
      <vt:variant>
        <vt:lpstr>Title</vt:lpstr>
      </vt:variant>
      <vt:variant>
        <vt:i4>1</vt:i4>
      </vt:variant>
    </vt:vector>
  </HeadingPairs>
  <TitlesOfParts>
    <vt:vector size="1" baseType="lpstr">
      <vt:lpstr>ARTICLE TWO:  PURPOSES AND RESPONSIBLITIES OF THE MEDICAL STAFF</vt:lpstr>
    </vt:vector>
  </TitlesOfParts>
  <Company>Johnson Health Network</Company>
  <LinksUpToDate>false</LinksUpToDate>
  <CharactersWithSpaces>235585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TWO:  PURPOSES AND RESPONSIBLITIES OF THE MEDICAL STAFF</dc:title>
  <dc:creator>MTOMPKINS</dc:creator>
  <cp:lastModifiedBy>ROGERS, TERESA</cp:lastModifiedBy>
  <cp:revision>56</cp:revision>
  <cp:lastPrinted>2019-08-05T15:32:00Z</cp:lastPrinted>
  <dcterms:created xsi:type="dcterms:W3CDTF">2017-08-17T12:32:00Z</dcterms:created>
  <dcterms:modified xsi:type="dcterms:W3CDTF">2019-08-05T15:37:00Z</dcterms:modified>
</cp:coreProperties>
</file>