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903823" w:rsidRDefault="004057F3" w:rsidP="007A0FE6">
      <w:pPr>
        <w:tabs>
          <w:tab w:val="left" w:pos="7020"/>
        </w:tabs>
        <w:rPr>
          <w:rFonts w:ascii="Arial" w:hAnsi="Arial" w:cs="Arial"/>
          <w:b/>
          <w:i/>
          <w:sz w:val="22"/>
          <w:szCs w:val="22"/>
        </w:rPr>
      </w:pPr>
      <w:bookmarkStart w:id="0" w:name="_GoBack"/>
      <w:bookmarkEnd w:id="0"/>
      <w:r w:rsidRPr="00903823">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903823" w:rsidRDefault="00DD6B10" w:rsidP="007A0518">
      <w:pPr>
        <w:tabs>
          <w:tab w:val="left" w:pos="7020"/>
        </w:tabs>
        <w:jc w:val="center"/>
        <w:rPr>
          <w:rFonts w:ascii="Arial" w:hAnsi="Arial" w:cs="Arial"/>
          <w:b/>
          <w:i/>
          <w:sz w:val="22"/>
          <w:szCs w:val="22"/>
        </w:rPr>
      </w:pPr>
    </w:p>
    <w:p w14:paraId="37CFD63B" w14:textId="040BC68C" w:rsidR="00C46723" w:rsidRPr="00903823" w:rsidRDefault="00581580" w:rsidP="00581580">
      <w:pPr>
        <w:tabs>
          <w:tab w:val="left" w:pos="7020"/>
        </w:tabs>
        <w:jc w:val="right"/>
        <w:rPr>
          <w:rFonts w:ascii="Arial" w:hAnsi="Arial" w:cs="Arial"/>
          <w:b/>
          <w:sz w:val="22"/>
          <w:szCs w:val="22"/>
        </w:rPr>
      </w:pPr>
      <w:r w:rsidRPr="00903823">
        <w:rPr>
          <w:rFonts w:ascii="Arial" w:hAnsi="Arial" w:cs="Arial"/>
          <w:b/>
          <w:sz w:val="22"/>
          <w:szCs w:val="22"/>
        </w:rPr>
        <w:t>Human Reso</w:t>
      </w:r>
      <w:r w:rsidR="00AE494A">
        <w:rPr>
          <w:rFonts w:ascii="Arial" w:hAnsi="Arial" w:cs="Arial"/>
          <w:b/>
          <w:sz w:val="22"/>
          <w:szCs w:val="22"/>
        </w:rPr>
        <w:t>urces Operating Procedure No. 137</w:t>
      </w:r>
    </w:p>
    <w:p w14:paraId="37CFD63D" w14:textId="77777777" w:rsidR="00895893" w:rsidRPr="00903823" w:rsidRDefault="00553A9C" w:rsidP="00DD6B10">
      <w:pPr>
        <w:tabs>
          <w:tab w:val="left" w:pos="7020"/>
        </w:tabs>
        <w:jc w:val="right"/>
        <w:rPr>
          <w:rFonts w:ascii="Arial" w:hAnsi="Arial" w:cs="Arial"/>
          <w:b/>
          <w:sz w:val="22"/>
          <w:szCs w:val="22"/>
        </w:rPr>
      </w:pPr>
      <w:r w:rsidRPr="00903823">
        <w:rPr>
          <w:rFonts w:ascii="Arial" w:hAnsi="Arial" w:cs="Arial"/>
          <w:b/>
          <w:sz w:val="22"/>
          <w:szCs w:val="22"/>
        </w:rPr>
        <w:t>HIPAA Privacy</w:t>
      </w:r>
      <w:r w:rsidR="005336CC" w:rsidRPr="00903823">
        <w:rPr>
          <w:rFonts w:ascii="Arial" w:hAnsi="Arial" w:cs="Arial"/>
          <w:b/>
          <w:sz w:val="22"/>
          <w:szCs w:val="22"/>
        </w:rPr>
        <w:t xml:space="preserve"> and Security</w:t>
      </w:r>
    </w:p>
    <w:p w14:paraId="30439B38" w14:textId="2CA68A43" w:rsidR="00581580" w:rsidRPr="00903823" w:rsidRDefault="00581580" w:rsidP="00DD6B10">
      <w:pPr>
        <w:tabs>
          <w:tab w:val="left" w:pos="7020"/>
        </w:tabs>
        <w:jc w:val="right"/>
        <w:rPr>
          <w:rFonts w:ascii="Arial" w:hAnsi="Arial" w:cs="Arial"/>
          <w:b/>
          <w:sz w:val="22"/>
          <w:szCs w:val="22"/>
        </w:rPr>
      </w:pPr>
      <w:r w:rsidRPr="00903823">
        <w:rPr>
          <w:rFonts w:ascii="Arial" w:hAnsi="Arial" w:cs="Arial"/>
          <w:b/>
          <w:sz w:val="22"/>
          <w:szCs w:val="22"/>
        </w:rPr>
        <w:t>Trinity Health Corporation Welfare Benefit Plan</w:t>
      </w:r>
    </w:p>
    <w:p w14:paraId="4A766AFB" w14:textId="77777777" w:rsidR="00AE494A" w:rsidRDefault="00AE494A" w:rsidP="00DD6B10">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3BF2FC3F" w:rsidR="005336CC" w:rsidRPr="00903823" w:rsidRDefault="005336CC" w:rsidP="00DD6B10">
      <w:pPr>
        <w:tabs>
          <w:tab w:val="left" w:pos="7020"/>
        </w:tabs>
        <w:jc w:val="right"/>
        <w:rPr>
          <w:rFonts w:ascii="Arial" w:hAnsi="Arial" w:cs="Arial"/>
          <w:b/>
          <w:sz w:val="22"/>
          <w:szCs w:val="22"/>
        </w:rPr>
      </w:pPr>
      <w:r w:rsidRPr="00903823">
        <w:rPr>
          <w:rFonts w:ascii="Arial" w:hAnsi="Arial" w:cs="Arial"/>
          <w:b/>
          <w:sz w:val="22"/>
          <w:szCs w:val="22"/>
        </w:rPr>
        <w:t xml:space="preserve">Integrity &amp; Compliance Policy No. </w:t>
      </w:r>
      <w:r w:rsidR="00D44D23" w:rsidRPr="00903823">
        <w:rPr>
          <w:rFonts w:ascii="Arial" w:hAnsi="Arial" w:cs="Arial"/>
          <w:b/>
          <w:sz w:val="22"/>
          <w:szCs w:val="22"/>
        </w:rPr>
        <w:t>0</w:t>
      </w:r>
      <w:r w:rsidRPr="00903823">
        <w:rPr>
          <w:rFonts w:ascii="Arial" w:hAnsi="Arial" w:cs="Arial"/>
          <w:b/>
          <w:sz w:val="22"/>
          <w:szCs w:val="22"/>
        </w:rPr>
        <w:t>1 Integrity &amp; Compliance Program</w:t>
      </w:r>
    </w:p>
    <w:p w14:paraId="37CFD63F" w14:textId="77777777" w:rsidR="009F1283" w:rsidRPr="00903823" w:rsidRDefault="009F1283" w:rsidP="00120E84">
      <w:pPr>
        <w:pBdr>
          <w:bottom w:val="single" w:sz="18" w:space="1" w:color="auto"/>
        </w:pBdr>
        <w:jc w:val="right"/>
        <w:rPr>
          <w:rFonts w:ascii="Arial" w:hAnsi="Arial" w:cs="Arial"/>
          <w:b/>
          <w:i/>
          <w:sz w:val="22"/>
          <w:szCs w:val="22"/>
        </w:rPr>
      </w:pPr>
    </w:p>
    <w:p w14:paraId="37CFD640" w14:textId="77777777" w:rsidR="009F1283" w:rsidRPr="00903823" w:rsidRDefault="009F1283" w:rsidP="009F1283">
      <w:pPr>
        <w:pStyle w:val="Style2"/>
        <w:rPr>
          <w:rFonts w:ascii="Arial" w:hAnsi="Arial" w:cs="Arial"/>
          <w:sz w:val="22"/>
          <w:szCs w:val="22"/>
        </w:rPr>
      </w:pPr>
    </w:p>
    <w:p w14:paraId="412909A1" w14:textId="5A838AF7" w:rsidR="00581580" w:rsidRPr="00903823" w:rsidRDefault="00FC5037" w:rsidP="00FC5037">
      <w:pPr>
        <w:pStyle w:val="Style2"/>
        <w:jc w:val="right"/>
        <w:rPr>
          <w:rFonts w:ascii="Arial" w:hAnsi="Arial" w:cs="Arial"/>
          <w:i/>
          <w:sz w:val="22"/>
          <w:szCs w:val="22"/>
        </w:rPr>
      </w:pPr>
      <w:r w:rsidRPr="00903823">
        <w:rPr>
          <w:rFonts w:ascii="Arial" w:hAnsi="Arial" w:cs="Arial"/>
          <w:sz w:val="22"/>
          <w:szCs w:val="22"/>
        </w:rPr>
        <w:t>EFFECTIVE DATE</w:t>
      </w:r>
      <w:r w:rsidRPr="00903823">
        <w:rPr>
          <w:rFonts w:ascii="Arial" w:hAnsi="Arial" w:cs="Arial"/>
          <w:i/>
          <w:sz w:val="22"/>
          <w:szCs w:val="22"/>
        </w:rPr>
        <w:t>:</w:t>
      </w:r>
      <w:r w:rsidR="000A0904" w:rsidRPr="00903823">
        <w:rPr>
          <w:rFonts w:ascii="Arial" w:hAnsi="Arial" w:cs="Arial"/>
          <w:i/>
          <w:sz w:val="22"/>
          <w:szCs w:val="22"/>
        </w:rPr>
        <w:t xml:space="preserve"> </w:t>
      </w:r>
      <w:r w:rsidR="00553A9C" w:rsidRPr="00903823">
        <w:rPr>
          <w:rFonts w:ascii="Arial" w:hAnsi="Arial" w:cs="Arial"/>
          <w:i/>
          <w:sz w:val="22"/>
          <w:szCs w:val="22"/>
        </w:rPr>
        <w:t xml:space="preserve">  </w:t>
      </w:r>
      <w:r w:rsidR="000D2017" w:rsidRPr="003F2953">
        <w:rPr>
          <w:rFonts w:ascii="Arial" w:hAnsi="Arial" w:cs="Arial"/>
          <w:sz w:val="22"/>
          <w:szCs w:val="22"/>
        </w:rPr>
        <w:t>January 1</w:t>
      </w:r>
      <w:r w:rsidR="00A10257" w:rsidRPr="005D1232">
        <w:rPr>
          <w:rFonts w:ascii="Arial" w:hAnsi="Arial" w:cs="Arial"/>
          <w:sz w:val="22"/>
          <w:szCs w:val="22"/>
        </w:rPr>
        <w:t>,</w:t>
      </w:r>
      <w:r w:rsidR="00A10257" w:rsidRPr="00903823">
        <w:rPr>
          <w:rFonts w:ascii="Arial" w:hAnsi="Arial" w:cs="Arial"/>
          <w:sz w:val="22"/>
          <w:szCs w:val="22"/>
        </w:rPr>
        <w:t xml:space="preserve"> 201</w:t>
      </w:r>
      <w:r w:rsidR="000D2017">
        <w:rPr>
          <w:rFonts w:ascii="Arial" w:hAnsi="Arial" w:cs="Arial"/>
          <w:sz w:val="22"/>
          <w:szCs w:val="22"/>
        </w:rPr>
        <w:t>7</w:t>
      </w:r>
    </w:p>
    <w:p w14:paraId="1EAFA024" w14:textId="288C280B" w:rsidR="00581580" w:rsidRPr="00903823" w:rsidRDefault="00581580" w:rsidP="00FC5037">
      <w:pPr>
        <w:pStyle w:val="Style2"/>
        <w:jc w:val="right"/>
        <w:rPr>
          <w:rFonts w:ascii="Arial" w:hAnsi="Arial" w:cs="Arial"/>
          <w:sz w:val="22"/>
          <w:szCs w:val="22"/>
        </w:rPr>
      </w:pPr>
      <w:r w:rsidRPr="00903823">
        <w:rPr>
          <w:rFonts w:ascii="Arial" w:hAnsi="Arial" w:cs="Arial"/>
          <w:sz w:val="22"/>
          <w:szCs w:val="22"/>
        </w:rPr>
        <w:t xml:space="preserve">Original Effective Date: </w:t>
      </w:r>
      <w:r w:rsidR="00A10257" w:rsidRPr="00903823">
        <w:rPr>
          <w:rFonts w:ascii="Arial" w:hAnsi="Arial" w:cs="Arial"/>
          <w:sz w:val="22"/>
          <w:szCs w:val="22"/>
        </w:rPr>
        <w:t xml:space="preserve"> April 14, 2003</w:t>
      </w:r>
      <w:r w:rsidRPr="00903823">
        <w:rPr>
          <w:rFonts w:ascii="Arial" w:hAnsi="Arial" w:cs="Arial"/>
          <w:sz w:val="22"/>
          <w:szCs w:val="22"/>
        </w:rPr>
        <w:t xml:space="preserve"> </w:t>
      </w:r>
    </w:p>
    <w:p w14:paraId="37CFD641" w14:textId="5E633330" w:rsidR="00FC5037" w:rsidRPr="00903823" w:rsidRDefault="00553A9C" w:rsidP="00FC5037">
      <w:pPr>
        <w:pStyle w:val="Style2"/>
        <w:jc w:val="right"/>
        <w:rPr>
          <w:rFonts w:ascii="Arial" w:hAnsi="Arial" w:cs="Arial"/>
          <w:sz w:val="22"/>
          <w:szCs w:val="22"/>
        </w:rPr>
      </w:pPr>
      <w:r w:rsidRPr="00903823">
        <w:rPr>
          <w:rFonts w:ascii="Arial" w:hAnsi="Arial" w:cs="Arial"/>
          <w:i/>
          <w:sz w:val="22"/>
          <w:szCs w:val="22"/>
        </w:rPr>
        <w:t xml:space="preserve"> </w:t>
      </w:r>
    </w:p>
    <w:p w14:paraId="37CFD642" w14:textId="77777777" w:rsidR="009F1283" w:rsidRPr="00903823" w:rsidRDefault="00895893" w:rsidP="00FC5037">
      <w:pPr>
        <w:pStyle w:val="Style2"/>
        <w:rPr>
          <w:rFonts w:ascii="Arial" w:hAnsi="Arial" w:cs="Arial"/>
          <w:sz w:val="22"/>
          <w:szCs w:val="22"/>
        </w:rPr>
      </w:pPr>
      <w:r w:rsidRPr="00903823">
        <w:rPr>
          <w:rFonts w:ascii="Arial" w:hAnsi="Arial" w:cs="Arial"/>
          <w:sz w:val="22"/>
          <w:szCs w:val="22"/>
        </w:rPr>
        <w:t>PROCEDURE</w:t>
      </w:r>
      <w:r w:rsidR="009F1283" w:rsidRPr="00903823">
        <w:rPr>
          <w:rFonts w:ascii="Arial" w:hAnsi="Arial" w:cs="Arial"/>
          <w:sz w:val="22"/>
          <w:szCs w:val="22"/>
        </w:rPr>
        <w:t xml:space="preserve"> </w:t>
      </w:r>
      <w:r w:rsidR="00E003D7" w:rsidRPr="00903823">
        <w:rPr>
          <w:rFonts w:ascii="Arial" w:hAnsi="Arial" w:cs="Arial"/>
          <w:sz w:val="22"/>
          <w:szCs w:val="22"/>
        </w:rPr>
        <w:t>TITLE</w:t>
      </w:r>
      <w:r w:rsidR="00FC5037" w:rsidRPr="00903823">
        <w:rPr>
          <w:rFonts w:ascii="Arial" w:hAnsi="Arial" w:cs="Arial"/>
          <w:sz w:val="22"/>
          <w:szCs w:val="22"/>
        </w:rPr>
        <w:t>:</w:t>
      </w:r>
    </w:p>
    <w:p w14:paraId="37CFD643" w14:textId="77777777" w:rsidR="00FC5037" w:rsidRPr="00903823" w:rsidRDefault="00FC5037" w:rsidP="00FC5037">
      <w:pPr>
        <w:pStyle w:val="Style2"/>
        <w:rPr>
          <w:rFonts w:ascii="Arial" w:hAnsi="Arial" w:cs="Arial"/>
          <w:sz w:val="22"/>
          <w:szCs w:val="22"/>
        </w:rPr>
      </w:pPr>
    </w:p>
    <w:p w14:paraId="5DA95135" w14:textId="77777777" w:rsidR="00B562AC" w:rsidRPr="00903823" w:rsidRDefault="00B562AC" w:rsidP="00B562AC">
      <w:pPr>
        <w:rPr>
          <w:rFonts w:ascii="Arial" w:hAnsi="Arial" w:cs="Arial"/>
          <w:b/>
          <w:i/>
          <w:sz w:val="22"/>
          <w:szCs w:val="22"/>
        </w:rPr>
      </w:pPr>
      <w:r w:rsidRPr="00903823">
        <w:rPr>
          <w:rFonts w:ascii="Arial" w:hAnsi="Arial" w:cs="Arial"/>
          <w:b/>
          <w:i/>
          <w:sz w:val="22"/>
          <w:szCs w:val="22"/>
        </w:rPr>
        <w:t>Refraining from Retaliatory Acts or</w:t>
      </w:r>
    </w:p>
    <w:p w14:paraId="37CFD644" w14:textId="439D4A4D" w:rsidR="006D737B" w:rsidRPr="00903823" w:rsidRDefault="00B562AC" w:rsidP="00B562AC">
      <w:pPr>
        <w:rPr>
          <w:rFonts w:ascii="Arial" w:hAnsi="Arial" w:cs="Arial"/>
          <w:b/>
          <w:i/>
          <w:sz w:val="22"/>
          <w:szCs w:val="22"/>
        </w:rPr>
      </w:pPr>
      <w:r w:rsidRPr="00903823">
        <w:rPr>
          <w:rFonts w:ascii="Arial" w:hAnsi="Arial" w:cs="Arial"/>
          <w:b/>
          <w:i/>
          <w:sz w:val="22"/>
          <w:szCs w:val="22"/>
        </w:rPr>
        <w:t>Intimidating Acts Against Individuals</w:t>
      </w:r>
    </w:p>
    <w:p w14:paraId="37CFD645" w14:textId="77777777" w:rsidR="00553A9C" w:rsidRPr="00903823" w:rsidRDefault="00553A9C" w:rsidP="009F1283">
      <w:pPr>
        <w:rPr>
          <w:rFonts w:ascii="Arial" w:hAnsi="Arial" w:cs="Arial"/>
          <w:b/>
          <w:i/>
          <w:sz w:val="22"/>
          <w:szCs w:val="22"/>
        </w:rPr>
      </w:pPr>
    </w:p>
    <w:p w14:paraId="2CD846EF" w14:textId="77777777" w:rsidR="00244DF0" w:rsidRPr="00903823" w:rsidRDefault="009F1283" w:rsidP="00E003D7">
      <w:pPr>
        <w:jc w:val="right"/>
        <w:rPr>
          <w:rFonts w:ascii="Arial" w:hAnsi="Arial" w:cs="Arial"/>
          <w:b/>
          <w:i/>
          <w:sz w:val="22"/>
          <w:szCs w:val="22"/>
        </w:rPr>
      </w:pPr>
      <w:r w:rsidRPr="00903823">
        <w:rPr>
          <w:rFonts w:ascii="Arial" w:hAnsi="Arial" w:cs="Arial"/>
          <w:b/>
          <w:i/>
          <w:sz w:val="22"/>
          <w:szCs w:val="22"/>
        </w:rPr>
        <w:t>To be reviewed every three years by</w:t>
      </w:r>
      <w:r w:rsidR="00E003D7" w:rsidRPr="00903823">
        <w:rPr>
          <w:rFonts w:ascii="Arial" w:hAnsi="Arial" w:cs="Arial"/>
          <w:b/>
          <w:i/>
          <w:sz w:val="22"/>
          <w:szCs w:val="22"/>
        </w:rPr>
        <w:t>:</w:t>
      </w:r>
    </w:p>
    <w:p w14:paraId="37CFD648" w14:textId="13A0B8B4" w:rsidR="009F1283" w:rsidRPr="00903823" w:rsidRDefault="00581580" w:rsidP="00A10257">
      <w:pPr>
        <w:jc w:val="right"/>
        <w:rPr>
          <w:rFonts w:ascii="Arial" w:hAnsi="Arial" w:cs="Arial"/>
          <w:sz w:val="22"/>
          <w:szCs w:val="22"/>
          <w:highlight w:val="yellow"/>
        </w:rPr>
      </w:pPr>
      <w:r w:rsidRPr="00903823">
        <w:rPr>
          <w:rFonts w:ascii="Arial" w:hAnsi="Arial" w:cs="Arial"/>
          <w:b/>
          <w:i/>
          <w:sz w:val="22"/>
          <w:szCs w:val="22"/>
        </w:rPr>
        <w:t>Trinity Health Corporation Welfare Benefit Plan Privacy Official</w:t>
      </w:r>
    </w:p>
    <w:p w14:paraId="37CFD649" w14:textId="69E70CAA" w:rsidR="009F1283" w:rsidRPr="00903823" w:rsidRDefault="002E5DD4" w:rsidP="002E5DD4">
      <w:pPr>
        <w:pStyle w:val="CommentText"/>
        <w:jc w:val="right"/>
        <w:rPr>
          <w:rFonts w:ascii="Arial" w:hAnsi="Arial" w:cs="Arial"/>
          <w:b/>
          <w:sz w:val="22"/>
          <w:szCs w:val="22"/>
        </w:rPr>
      </w:pPr>
      <w:r w:rsidRPr="003F2953">
        <w:rPr>
          <w:rFonts w:ascii="Arial" w:hAnsi="Arial" w:cs="Arial"/>
          <w:b/>
          <w:sz w:val="22"/>
          <w:szCs w:val="22"/>
        </w:rPr>
        <w:t>REVIEW BY:</w:t>
      </w:r>
      <w:r w:rsidR="00A10257" w:rsidRPr="003F2953">
        <w:rPr>
          <w:rFonts w:ascii="Arial" w:hAnsi="Arial" w:cs="Arial"/>
          <w:b/>
          <w:sz w:val="22"/>
          <w:szCs w:val="22"/>
        </w:rPr>
        <w:t xml:space="preserve"> </w:t>
      </w:r>
      <w:r w:rsidR="000D2017" w:rsidRPr="003F2953">
        <w:rPr>
          <w:rFonts w:ascii="Arial" w:hAnsi="Arial" w:cs="Arial"/>
          <w:b/>
          <w:sz w:val="22"/>
          <w:szCs w:val="22"/>
        </w:rPr>
        <w:t>Jan</w:t>
      </w:r>
      <w:r w:rsidR="005D1232">
        <w:rPr>
          <w:rFonts w:ascii="Arial" w:hAnsi="Arial" w:cs="Arial"/>
          <w:b/>
          <w:sz w:val="22"/>
          <w:szCs w:val="22"/>
        </w:rPr>
        <w:t>u</w:t>
      </w:r>
      <w:r w:rsidR="000D2017" w:rsidRPr="003F2953">
        <w:rPr>
          <w:rFonts w:ascii="Arial" w:hAnsi="Arial" w:cs="Arial"/>
          <w:b/>
          <w:sz w:val="22"/>
          <w:szCs w:val="22"/>
        </w:rPr>
        <w:t xml:space="preserve">ary 1, </w:t>
      </w:r>
      <w:r w:rsidR="00A617BE" w:rsidRPr="003F2953">
        <w:rPr>
          <w:rFonts w:ascii="Arial" w:hAnsi="Arial" w:cs="Arial"/>
          <w:b/>
          <w:sz w:val="22"/>
          <w:szCs w:val="22"/>
        </w:rPr>
        <w:t>20</w:t>
      </w:r>
      <w:r w:rsidR="000D2017" w:rsidRPr="003F2953">
        <w:rPr>
          <w:rFonts w:ascii="Arial" w:hAnsi="Arial" w:cs="Arial"/>
          <w:b/>
          <w:sz w:val="22"/>
          <w:szCs w:val="22"/>
        </w:rPr>
        <w:t>20</w:t>
      </w:r>
    </w:p>
    <w:p w14:paraId="37CFD64A" w14:textId="597E3E65" w:rsidR="00BB786E" w:rsidRPr="00903823" w:rsidRDefault="00BB786E" w:rsidP="00650E00">
      <w:pPr>
        <w:pStyle w:val="Heading1"/>
        <w:jc w:val="both"/>
        <w:rPr>
          <w:rFonts w:ascii="Arial" w:hAnsi="Arial" w:cs="Arial"/>
          <w:sz w:val="22"/>
          <w:szCs w:val="22"/>
        </w:rPr>
      </w:pPr>
      <w:r w:rsidRPr="00903823">
        <w:rPr>
          <w:rFonts w:ascii="Arial" w:hAnsi="Arial" w:cs="Arial"/>
          <w:sz w:val="22"/>
          <w:szCs w:val="22"/>
        </w:rPr>
        <w:t>______________________________</w:t>
      </w:r>
      <w:r w:rsidR="004C4FB7" w:rsidRPr="00903823">
        <w:rPr>
          <w:rFonts w:ascii="Arial" w:hAnsi="Arial" w:cs="Arial"/>
          <w:sz w:val="22"/>
          <w:szCs w:val="22"/>
        </w:rPr>
        <w:t>______________________________</w:t>
      </w:r>
      <w:r w:rsidRPr="00903823">
        <w:rPr>
          <w:rFonts w:ascii="Arial" w:hAnsi="Arial" w:cs="Arial"/>
          <w:sz w:val="22"/>
          <w:szCs w:val="22"/>
        </w:rPr>
        <w:t>________________</w:t>
      </w:r>
    </w:p>
    <w:p w14:paraId="37CFD64B" w14:textId="77777777" w:rsidR="002C618B" w:rsidRPr="00903823" w:rsidRDefault="002C618B" w:rsidP="0082336C">
      <w:pPr>
        <w:jc w:val="both"/>
        <w:rPr>
          <w:rFonts w:ascii="Arial" w:hAnsi="Arial" w:cs="Arial"/>
          <w:bCs/>
          <w:sz w:val="22"/>
          <w:szCs w:val="22"/>
        </w:rPr>
      </w:pPr>
    </w:p>
    <w:p w14:paraId="37CFD64E" w14:textId="50DC1390" w:rsidR="00A635D2" w:rsidRPr="00903823" w:rsidRDefault="003B24A6" w:rsidP="0082336C">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903823" w:rsidRDefault="00431A26" w:rsidP="0082336C">
      <w:pPr>
        <w:numPr>
          <w:ilvl w:val="12"/>
          <w:numId w:val="0"/>
        </w:numPr>
        <w:jc w:val="both"/>
        <w:rPr>
          <w:rFonts w:ascii="Arial" w:hAnsi="Arial" w:cs="Arial"/>
          <w:sz w:val="22"/>
          <w:szCs w:val="22"/>
        </w:rPr>
      </w:pPr>
    </w:p>
    <w:p w14:paraId="5E1F3FEF" w14:textId="468736C4" w:rsidR="00431A26" w:rsidRPr="00903823" w:rsidRDefault="006D41B3" w:rsidP="0082336C">
      <w:pPr>
        <w:jc w:val="both"/>
        <w:rPr>
          <w:rFonts w:ascii="Arial" w:hAnsi="Arial" w:cs="Arial"/>
          <w:b/>
          <w:sz w:val="22"/>
          <w:szCs w:val="22"/>
        </w:rPr>
      </w:pPr>
      <w:r w:rsidRPr="00903823">
        <w:rPr>
          <w:rFonts w:ascii="Arial" w:hAnsi="Arial" w:cs="Arial"/>
          <w:b/>
          <w:sz w:val="22"/>
          <w:szCs w:val="22"/>
        </w:rPr>
        <w:t>PURPOSE</w:t>
      </w:r>
    </w:p>
    <w:p w14:paraId="6FE491EE" w14:textId="77777777" w:rsidR="00431A26" w:rsidRPr="00903823" w:rsidRDefault="00431A26" w:rsidP="0082336C">
      <w:pPr>
        <w:jc w:val="both"/>
        <w:rPr>
          <w:rFonts w:ascii="Arial" w:hAnsi="Arial" w:cs="Arial"/>
          <w:sz w:val="22"/>
          <w:szCs w:val="22"/>
        </w:rPr>
      </w:pPr>
    </w:p>
    <w:p w14:paraId="3AE52181" w14:textId="5FB5ED53" w:rsidR="003B24A6" w:rsidRPr="003B24A6" w:rsidRDefault="000D0AE3" w:rsidP="003B24A6">
      <w:pPr>
        <w:pStyle w:val="BodyTextatMargin"/>
        <w:rPr>
          <w:rFonts w:cs="Arial"/>
          <w:sz w:val="22"/>
          <w:szCs w:val="22"/>
        </w:rPr>
      </w:pPr>
      <w:r w:rsidRPr="00903823">
        <w:rPr>
          <w:rFonts w:cs="Arial"/>
          <w:sz w:val="22"/>
          <w:szCs w:val="22"/>
        </w:rPr>
        <w:t>The purpose of this Procedure is to</w:t>
      </w:r>
      <w:r w:rsidR="00960DBD" w:rsidRPr="00903823">
        <w:rPr>
          <w:rFonts w:cs="Arial"/>
          <w:sz w:val="22"/>
          <w:szCs w:val="22"/>
        </w:rPr>
        <w:t xml:space="preserve"> e</w:t>
      </w:r>
      <w:r w:rsidR="0052519D" w:rsidRPr="00903823">
        <w:rPr>
          <w:rFonts w:cs="Arial"/>
          <w:sz w:val="22"/>
          <w:szCs w:val="22"/>
        </w:rPr>
        <w:t xml:space="preserve">nsure </w:t>
      </w:r>
      <w:r w:rsidR="000A089D" w:rsidRPr="00903823">
        <w:rPr>
          <w:rFonts w:cs="Arial"/>
          <w:sz w:val="22"/>
          <w:szCs w:val="22"/>
        </w:rPr>
        <w:t xml:space="preserve">the Plan </w:t>
      </w:r>
      <w:r w:rsidR="00F057BC" w:rsidRPr="00903823">
        <w:rPr>
          <w:rFonts w:cs="Arial"/>
          <w:sz w:val="22"/>
          <w:szCs w:val="22"/>
        </w:rPr>
        <w:t xml:space="preserve">prohibits intimidation, threats, coercion or other retaliatory action against any person for the exercise of his or her rights under </w:t>
      </w:r>
      <w:r w:rsidR="003B24A6">
        <w:rPr>
          <w:rFonts w:cs="Arial"/>
          <w:sz w:val="22"/>
          <w:szCs w:val="22"/>
        </w:rPr>
        <w:t>HIPAA</w:t>
      </w:r>
      <w:r w:rsidR="00F057BC" w:rsidRPr="00903823">
        <w:rPr>
          <w:rFonts w:cs="Arial"/>
          <w:sz w:val="22"/>
          <w:szCs w:val="22"/>
        </w:rPr>
        <w:t xml:space="preserve"> and the Plan’s HIPAA Privacy Procedures, for reporting unlawful acts involving PHI to appropriate government agencies or others, or for assisting in an investigation of any act made unlawful by the Privacy Rule.  </w:t>
      </w:r>
      <w:r w:rsidR="003B24A6" w:rsidRPr="00FF0287">
        <w:rPr>
          <w:rFonts w:cs="Arial"/>
          <w:sz w:val="22"/>
          <w:szCs w:val="22"/>
        </w:rPr>
        <w:t xml:space="preserve">If </w:t>
      </w:r>
      <w:r w:rsidR="003B24A6">
        <w:rPr>
          <w:rFonts w:cs="Arial"/>
          <w:sz w:val="22"/>
          <w:szCs w:val="22"/>
        </w:rPr>
        <w:t>the regulations under HIPAA are</w:t>
      </w:r>
      <w:r w:rsidR="003B24A6" w:rsidRPr="00FF0287">
        <w:rPr>
          <w:rFonts w:cs="Arial"/>
          <w:sz w:val="22"/>
          <w:szCs w:val="22"/>
        </w:rPr>
        <w:t xml:space="preserve"> changed by HHS the Plan will follow the revised </w:t>
      </w:r>
      <w:r w:rsidR="003B24A6">
        <w:rPr>
          <w:rFonts w:cs="Arial"/>
          <w:sz w:val="22"/>
          <w:szCs w:val="22"/>
        </w:rPr>
        <w:t>regulations</w:t>
      </w:r>
      <w:r w:rsidR="003B24A6" w:rsidRPr="00FF0287">
        <w:rPr>
          <w:rFonts w:cs="Arial"/>
          <w:sz w:val="22"/>
          <w:szCs w:val="22"/>
        </w:rPr>
        <w:t>.</w:t>
      </w:r>
    </w:p>
    <w:p w14:paraId="27F5CDC4" w14:textId="27D49D30" w:rsidR="00DB76D7" w:rsidRPr="00903823" w:rsidRDefault="006D41B3" w:rsidP="006B557D">
      <w:pPr>
        <w:tabs>
          <w:tab w:val="left" w:pos="2595"/>
        </w:tabs>
        <w:autoSpaceDE/>
        <w:autoSpaceDN/>
        <w:adjustRightInd/>
        <w:ind w:left="360" w:hanging="360"/>
        <w:jc w:val="both"/>
        <w:rPr>
          <w:rFonts w:ascii="Arial" w:hAnsi="Arial" w:cs="Arial"/>
          <w:b/>
          <w:bCs/>
          <w:sz w:val="22"/>
          <w:szCs w:val="22"/>
        </w:rPr>
      </w:pPr>
      <w:r w:rsidRPr="00903823">
        <w:rPr>
          <w:rFonts w:ascii="Arial" w:hAnsi="Arial" w:cs="Arial"/>
          <w:b/>
          <w:sz w:val="22"/>
          <w:szCs w:val="22"/>
        </w:rPr>
        <w:t>PROCEDURES</w:t>
      </w:r>
    </w:p>
    <w:p w14:paraId="60BC62CE" w14:textId="19792F4C" w:rsidR="00960DBD" w:rsidRPr="00903823" w:rsidRDefault="00960DBD" w:rsidP="0052519D">
      <w:pPr>
        <w:autoSpaceDE/>
        <w:autoSpaceDN/>
        <w:adjustRightInd/>
        <w:rPr>
          <w:rFonts w:ascii="Arial" w:hAnsi="Arial" w:cs="Arial"/>
          <w:b/>
          <w:i/>
          <w:sz w:val="22"/>
          <w:szCs w:val="22"/>
        </w:rPr>
      </w:pPr>
    </w:p>
    <w:p w14:paraId="20BB4833" w14:textId="4CDA680B" w:rsidR="00FA1317" w:rsidRPr="00903823" w:rsidRDefault="00F057BC" w:rsidP="00FA1317">
      <w:pPr>
        <w:numPr>
          <w:ilvl w:val="0"/>
          <w:numId w:val="6"/>
        </w:numPr>
        <w:tabs>
          <w:tab w:val="clear" w:pos="720"/>
          <w:tab w:val="num" w:pos="360"/>
        </w:tabs>
        <w:autoSpaceDE/>
        <w:autoSpaceDN/>
        <w:adjustRightInd/>
        <w:ind w:hanging="720"/>
        <w:jc w:val="both"/>
        <w:rPr>
          <w:rFonts w:ascii="Arial" w:hAnsi="Arial" w:cs="Arial"/>
          <w:bCs/>
          <w:sz w:val="22"/>
          <w:szCs w:val="22"/>
        </w:rPr>
      </w:pPr>
      <w:r w:rsidRPr="00903823">
        <w:rPr>
          <w:rFonts w:ascii="Arial" w:hAnsi="Arial" w:cs="Arial"/>
          <w:b/>
          <w:bCs/>
          <w:i/>
          <w:sz w:val="22"/>
          <w:szCs w:val="22"/>
        </w:rPr>
        <w:t>Retaliation or Intimidating Acts</w:t>
      </w:r>
    </w:p>
    <w:p w14:paraId="71D65BD7" w14:textId="77777777" w:rsidR="00FA1317" w:rsidRPr="00903823" w:rsidRDefault="00FA1317" w:rsidP="00FA1317">
      <w:pPr>
        <w:autoSpaceDE/>
        <w:autoSpaceDN/>
        <w:adjustRightInd/>
        <w:ind w:left="720"/>
        <w:jc w:val="both"/>
        <w:rPr>
          <w:rFonts w:ascii="Arial" w:hAnsi="Arial" w:cs="Arial"/>
          <w:bCs/>
          <w:sz w:val="22"/>
          <w:szCs w:val="22"/>
        </w:rPr>
      </w:pPr>
    </w:p>
    <w:p w14:paraId="426B204C" w14:textId="12920EEF" w:rsidR="00D310A2" w:rsidRDefault="00FA1317" w:rsidP="00D310A2">
      <w:pPr>
        <w:autoSpaceDE/>
        <w:autoSpaceDN/>
        <w:adjustRightInd/>
        <w:ind w:left="720" w:hanging="360"/>
        <w:jc w:val="both"/>
        <w:rPr>
          <w:rFonts w:ascii="Arial" w:hAnsi="Arial" w:cs="Arial"/>
          <w:bCs/>
          <w:sz w:val="22"/>
          <w:szCs w:val="22"/>
        </w:rPr>
      </w:pPr>
      <w:r w:rsidRPr="00903823">
        <w:rPr>
          <w:rFonts w:ascii="Arial" w:hAnsi="Arial" w:cs="Arial"/>
          <w:sz w:val="22"/>
          <w:szCs w:val="22"/>
        </w:rPr>
        <w:t>a.</w:t>
      </w:r>
      <w:r w:rsidRPr="00903823">
        <w:rPr>
          <w:rFonts w:ascii="Arial" w:hAnsi="Arial" w:cs="Arial"/>
          <w:sz w:val="22"/>
          <w:szCs w:val="22"/>
        </w:rPr>
        <w:tab/>
      </w:r>
      <w:r w:rsidR="00F057BC" w:rsidRPr="00903823">
        <w:rPr>
          <w:rFonts w:ascii="Arial" w:hAnsi="Arial" w:cs="Arial"/>
          <w:bCs/>
          <w:sz w:val="22"/>
          <w:szCs w:val="22"/>
        </w:rPr>
        <w:t>The</w:t>
      </w:r>
      <w:r w:rsidRPr="00903823">
        <w:rPr>
          <w:rFonts w:ascii="Arial" w:hAnsi="Arial" w:cs="Arial"/>
          <w:bCs/>
          <w:sz w:val="22"/>
          <w:szCs w:val="22"/>
        </w:rPr>
        <w:t xml:space="preserve"> Plan and the Plan Sponsor </w:t>
      </w:r>
      <w:r w:rsidR="00F057BC" w:rsidRPr="00903823">
        <w:rPr>
          <w:rFonts w:ascii="Arial" w:hAnsi="Arial" w:cs="Arial"/>
          <w:bCs/>
          <w:sz w:val="22"/>
          <w:szCs w:val="22"/>
        </w:rPr>
        <w:t>will not intimidate, threaten, coerce, sanction, discriminate against or take other retaliatory action against</w:t>
      </w:r>
      <w:r w:rsidR="00D310A2" w:rsidRPr="00903823">
        <w:rPr>
          <w:rFonts w:ascii="Arial" w:hAnsi="Arial" w:cs="Arial"/>
          <w:bCs/>
          <w:sz w:val="22"/>
          <w:szCs w:val="22"/>
        </w:rPr>
        <w:t xml:space="preserve"> any I</w:t>
      </w:r>
      <w:r w:rsidR="00F057BC" w:rsidRPr="00903823">
        <w:rPr>
          <w:rFonts w:ascii="Arial" w:hAnsi="Arial" w:cs="Arial"/>
          <w:bCs/>
          <w:sz w:val="22"/>
          <w:szCs w:val="22"/>
        </w:rPr>
        <w:t>ndivi</w:t>
      </w:r>
      <w:r w:rsidR="00D310A2" w:rsidRPr="00903823">
        <w:rPr>
          <w:rFonts w:ascii="Arial" w:hAnsi="Arial" w:cs="Arial"/>
          <w:bCs/>
          <w:sz w:val="22"/>
          <w:szCs w:val="22"/>
        </w:rPr>
        <w:t>dual</w:t>
      </w:r>
      <w:r w:rsidR="00F057BC" w:rsidRPr="00903823">
        <w:rPr>
          <w:rFonts w:ascii="Arial" w:hAnsi="Arial" w:cs="Arial"/>
          <w:bCs/>
          <w:sz w:val="22"/>
          <w:szCs w:val="22"/>
        </w:rPr>
        <w:t xml:space="preserve"> who exercises his or her rights under HIPAA or participates in any HIPAA investigation, including, but not limited to, filing complaints, testifying, assisting or participating in an investigation, a compliance review, a proceeding, or a hearing, or opposing any act or practice that is unlawful under HIPAA (as long as the individual has a good faith belief that the practice opposed is unlawful and the manner in which it is opposed is reasonable and does not involve the disclosure of </w:t>
      </w:r>
      <w:r w:rsidR="00D310A2" w:rsidRPr="00903823">
        <w:rPr>
          <w:rFonts w:ascii="Arial" w:hAnsi="Arial" w:cs="Arial"/>
          <w:bCs/>
          <w:sz w:val="22"/>
          <w:szCs w:val="22"/>
        </w:rPr>
        <w:t>PHI</w:t>
      </w:r>
      <w:r w:rsidR="00F057BC" w:rsidRPr="00903823">
        <w:rPr>
          <w:rFonts w:ascii="Arial" w:hAnsi="Arial" w:cs="Arial"/>
          <w:bCs/>
          <w:sz w:val="22"/>
          <w:szCs w:val="22"/>
        </w:rPr>
        <w:t xml:space="preserve"> in violation of HIPAA).</w:t>
      </w:r>
    </w:p>
    <w:p w14:paraId="1C73D235" w14:textId="77777777" w:rsidR="00131BAF" w:rsidRDefault="00131BAF" w:rsidP="00D310A2">
      <w:pPr>
        <w:autoSpaceDE/>
        <w:autoSpaceDN/>
        <w:adjustRightInd/>
        <w:ind w:left="720" w:hanging="360"/>
        <w:jc w:val="both"/>
        <w:rPr>
          <w:rFonts w:ascii="Arial" w:hAnsi="Arial" w:cs="Arial"/>
          <w:bCs/>
          <w:sz w:val="22"/>
          <w:szCs w:val="22"/>
        </w:rPr>
      </w:pPr>
    </w:p>
    <w:p w14:paraId="7611BC8D" w14:textId="77777777" w:rsidR="00D310A2" w:rsidRPr="00903823" w:rsidRDefault="00D310A2" w:rsidP="00D310A2">
      <w:pPr>
        <w:autoSpaceDE/>
        <w:autoSpaceDN/>
        <w:adjustRightInd/>
        <w:ind w:left="720" w:hanging="360"/>
        <w:jc w:val="both"/>
        <w:rPr>
          <w:rFonts w:ascii="Arial" w:hAnsi="Arial" w:cs="Arial"/>
          <w:sz w:val="22"/>
          <w:szCs w:val="22"/>
        </w:rPr>
      </w:pPr>
      <w:r w:rsidRPr="00903823">
        <w:rPr>
          <w:rFonts w:ascii="Arial" w:hAnsi="Arial" w:cs="Arial"/>
          <w:sz w:val="22"/>
          <w:szCs w:val="22"/>
        </w:rPr>
        <w:lastRenderedPageBreak/>
        <w:t>b.</w:t>
      </w:r>
      <w:r w:rsidRPr="00903823">
        <w:rPr>
          <w:rFonts w:ascii="Arial" w:hAnsi="Arial" w:cs="Arial"/>
          <w:sz w:val="22"/>
          <w:szCs w:val="22"/>
        </w:rPr>
        <w:tab/>
        <w:t>No Plan Workforce Member or other employee of the Plan Sponsor, including an employee in a management or supervisory role or capacity,</w:t>
      </w:r>
      <w:r w:rsidRPr="00903823">
        <w:rPr>
          <w:rFonts w:ascii="Arial" w:hAnsi="Arial" w:cs="Arial"/>
          <w:bCs/>
          <w:sz w:val="22"/>
          <w:szCs w:val="22"/>
        </w:rPr>
        <w:t xml:space="preserve"> will </w:t>
      </w:r>
      <w:r w:rsidR="00F057BC" w:rsidRPr="00903823">
        <w:rPr>
          <w:rFonts w:ascii="Arial" w:hAnsi="Arial" w:cs="Arial"/>
          <w:bCs/>
          <w:sz w:val="22"/>
          <w:szCs w:val="22"/>
        </w:rPr>
        <w:t>act to intimidate, threaten, coerce, sanction, discriminate against or take other retaliatory action against an individual reporting an issue or concern in good faith (i.e., Code of Conduct).</w:t>
      </w:r>
    </w:p>
    <w:p w14:paraId="1610AC8F" w14:textId="77777777" w:rsidR="00D310A2" w:rsidRPr="00903823" w:rsidRDefault="00D310A2" w:rsidP="00D310A2">
      <w:pPr>
        <w:autoSpaceDE/>
        <w:autoSpaceDN/>
        <w:adjustRightInd/>
        <w:ind w:left="720" w:hanging="360"/>
        <w:jc w:val="both"/>
        <w:rPr>
          <w:rFonts w:ascii="Arial" w:hAnsi="Arial" w:cs="Arial"/>
          <w:sz w:val="22"/>
          <w:szCs w:val="22"/>
        </w:rPr>
      </w:pPr>
    </w:p>
    <w:p w14:paraId="7E365CEA" w14:textId="77777777" w:rsidR="00D310A2" w:rsidRPr="00903823" w:rsidRDefault="00D310A2" w:rsidP="00D310A2">
      <w:pPr>
        <w:autoSpaceDE/>
        <w:autoSpaceDN/>
        <w:adjustRightInd/>
        <w:ind w:left="720" w:hanging="360"/>
        <w:jc w:val="both"/>
        <w:rPr>
          <w:rFonts w:ascii="Arial" w:hAnsi="Arial" w:cs="Arial"/>
          <w:sz w:val="22"/>
          <w:szCs w:val="22"/>
        </w:rPr>
      </w:pPr>
      <w:r w:rsidRPr="00903823">
        <w:rPr>
          <w:rFonts w:ascii="Arial" w:hAnsi="Arial" w:cs="Arial"/>
          <w:sz w:val="22"/>
          <w:szCs w:val="22"/>
        </w:rPr>
        <w:t>c.</w:t>
      </w:r>
      <w:r w:rsidRPr="00903823">
        <w:rPr>
          <w:rFonts w:ascii="Arial" w:hAnsi="Arial" w:cs="Arial"/>
          <w:sz w:val="22"/>
          <w:szCs w:val="22"/>
        </w:rPr>
        <w:tab/>
      </w:r>
      <w:r w:rsidR="00F057BC" w:rsidRPr="00903823">
        <w:rPr>
          <w:rFonts w:ascii="Arial" w:hAnsi="Arial" w:cs="Arial"/>
          <w:bCs/>
          <w:sz w:val="22"/>
          <w:szCs w:val="22"/>
        </w:rPr>
        <w:t>Retaliation, in any form, is subject to discipline, up to an including dismissal from employment or termination of the busines</w:t>
      </w:r>
      <w:r w:rsidRPr="00903823">
        <w:rPr>
          <w:rFonts w:ascii="Arial" w:hAnsi="Arial" w:cs="Arial"/>
          <w:bCs/>
          <w:sz w:val="22"/>
          <w:szCs w:val="22"/>
        </w:rPr>
        <w:t>s relationship with the Plan</w:t>
      </w:r>
      <w:r w:rsidR="00F057BC" w:rsidRPr="00903823">
        <w:rPr>
          <w:rFonts w:ascii="Arial" w:hAnsi="Arial" w:cs="Arial"/>
          <w:bCs/>
          <w:sz w:val="22"/>
          <w:szCs w:val="22"/>
        </w:rPr>
        <w:t>.</w:t>
      </w:r>
    </w:p>
    <w:p w14:paraId="7AA029E6" w14:textId="77777777" w:rsidR="00D310A2" w:rsidRPr="00903823" w:rsidRDefault="00D310A2" w:rsidP="00D310A2">
      <w:pPr>
        <w:autoSpaceDE/>
        <w:autoSpaceDN/>
        <w:adjustRightInd/>
        <w:ind w:left="720" w:hanging="360"/>
        <w:jc w:val="both"/>
        <w:rPr>
          <w:rFonts w:ascii="Arial" w:hAnsi="Arial" w:cs="Arial"/>
          <w:sz w:val="22"/>
          <w:szCs w:val="22"/>
        </w:rPr>
      </w:pPr>
    </w:p>
    <w:p w14:paraId="0029E7A2" w14:textId="6D74520A" w:rsidR="00F057BC" w:rsidRPr="00903823" w:rsidRDefault="00D310A2" w:rsidP="00D310A2">
      <w:pPr>
        <w:autoSpaceDE/>
        <w:autoSpaceDN/>
        <w:adjustRightInd/>
        <w:ind w:left="360" w:hanging="360"/>
        <w:jc w:val="both"/>
        <w:rPr>
          <w:rFonts w:ascii="Arial" w:hAnsi="Arial" w:cs="Arial"/>
          <w:b/>
          <w:bCs/>
          <w:i/>
          <w:sz w:val="22"/>
          <w:szCs w:val="22"/>
        </w:rPr>
      </w:pPr>
      <w:r w:rsidRPr="0011777D">
        <w:rPr>
          <w:rFonts w:ascii="Arial" w:hAnsi="Arial" w:cs="Arial"/>
          <w:b/>
          <w:i/>
          <w:sz w:val="22"/>
          <w:szCs w:val="22"/>
        </w:rPr>
        <w:t>2.</w:t>
      </w:r>
      <w:r w:rsidRPr="00903823">
        <w:rPr>
          <w:rFonts w:ascii="Arial" w:hAnsi="Arial" w:cs="Arial"/>
          <w:sz w:val="22"/>
          <w:szCs w:val="22"/>
        </w:rPr>
        <w:tab/>
      </w:r>
      <w:r w:rsidR="00F057BC" w:rsidRPr="00903823">
        <w:rPr>
          <w:rFonts w:ascii="Arial" w:hAnsi="Arial" w:cs="Arial"/>
          <w:b/>
          <w:bCs/>
          <w:i/>
          <w:sz w:val="22"/>
          <w:szCs w:val="22"/>
        </w:rPr>
        <w:t>Waiver of an Individual’s Rights to file a Complaint with the Secretary of the Department of Health and Human Services</w:t>
      </w:r>
    </w:p>
    <w:p w14:paraId="141574E8" w14:textId="77777777" w:rsidR="00D310A2" w:rsidRPr="00903823" w:rsidRDefault="00D310A2" w:rsidP="00D310A2">
      <w:pPr>
        <w:autoSpaceDE/>
        <w:autoSpaceDN/>
        <w:adjustRightInd/>
        <w:ind w:left="360" w:hanging="360"/>
        <w:jc w:val="both"/>
        <w:rPr>
          <w:rFonts w:ascii="Arial" w:hAnsi="Arial" w:cs="Arial"/>
          <w:b/>
          <w:bCs/>
          <w:i/>
          <w:sz w:val="22"/>
          <w:szCs w:val="22"/>
        </w:rPr>
      </w:pPr>
    </w:p>
    <w:p w14:paraId="1632AE44" w14:textId="56D8BE39" w:rsidR="00D310A2" w:rsidRPr="00903823" w:rsidRDefault="00D310A2" w:rsidP="00D310A2">
      <w:pPr>
        <w:autoSpaceDE/>
        <w:autoSpaceDN/>
        <w:adjustRightInd/>
        <w:ind w:left="360"/>
        <w:jc w:val="both"/>
        <w:rPr>
          <w:rFonts w:ascii="Arial" w:hAnsi="Arial" w:cs="Arial"/>
          <w:sz w:val="22"/>
          <w:szCs w:val="22"/>
        </w:rPr>
      </w:pPr>
      <w:r w:rsidRPr="00903823">
        <w:rPr>
          <w:rFonts w:ascii="Arial" w:hAnsi="Arial" w:cs="Arial"/>
          <w:sz w:val="22"/>
          <w:szCs w:val="22"/>
        </w:rPr>
        <w:t xml:space="preserve">An Individual will not be required to waive his or her rights under HIPAA, including his or her right to file a complaint with HHS if he or she believes that the Plan is not complying with </w:t>
      </w:r>
      <w:r w:rsidR="0009659A">
        <w:rPr>
          <w:rFonts w:ascii="Arial" w:hAnsi="Arial" w:cs="Arial"/>
          <w:sz w:val="22"/>
          <w:szCs w:val="22"/>
        </w:rPr>
        <w:t>HIPAA</w:t>
      </w:r>
      <w:r w:rsidRPr="00903823">
        <w:rPr>
          <w:rFonts w:ascii="Arial" w:hAnsi="Arial" w:cs="Arial"/>
          <w:sz w:val="22"/>
          <w:szCs w:val="22"/>
        </w:rPr>
        <w:t>, as a condition for providing the Individual with Treatment, Payment, enrollment in the Plan or eligibility for benefits under the Plan.</w:t>
      </w:r>
    </w:p>
    <w:p w14:paraId="063D3D31" w14:textId="77777777" w:rsidR="00D310A2" w:rsidRPr="00903823" w:rsidRDefault="00D310A2" w:rsidP="00D310A2">
      <w:pPr>
        <w:autoSpaceDE/>
        <w:autoSpaceDN/>
        <w:adjustRightInd/>
        <w:jc w:val="both"/>
        <w:rPr>
          <w:rFonts w:ascii="Arial" w:hAnsi="Arial" w:cs="Arial"/>
          <w:b/>
          <w:bCs/>
          <w:sz w:val="22"/>
          <w:szCs w:val="22"/>
        </w:rPr>
      </w:pPr>
    </w:p>
    <w:p w14:paraId="7CF933EC" w14:textId="77777777" w:rsidR="00202947" w:rsidRPr="00903823" w:rsidRDefault="00D310A2" w:rsidP="00202947">
      <w:pPr>
        <w:autoSpaceDE/>
        <w:autoSpaceDN/>
        <w:adjustRightInd/>
        <w:ind w:left="360" w:hanging="360"/>
        <w:jc w:val="both"/>
        <w:rPr>
          <w:rFonts w:ascii="Arial" w:hAnsi="Arial" w:cs="Arial"/>
          <w:b/>
          <w:bCs/>
          <w:i/>
          <w:sz w:val="22"/>
          <w:szCs w:val="22"/>
        </w:rPr>
      </w:pPr>
      <w:r w:rsidRPr="0009659A">
        <w:rPr>
          <w:rFonts w:ascii="Arial" w:hAnsi="Arial" w:cs="Arial"/>
          <w:b/>
          <w:bCs/>
          <w:i/>
          <w:sz w:val="22"/>
          <w:szCs w:val="22"/>
        </w:rPr>
        <w:t>3.</w:t>
      </w:r>
      <w:r w:rsidRPr="00903823">
        <w:rPr>
          <w:rFonts w:ascii="Arial" w:hAnsi="Arial" w:cs="Arial"/>
          <w:b/>
          <w:bCs/>
          <w:sz w:val="22"/>
          <w:szCs w:val="22"/>
        </w:rPr>
        <w:tab/>
      </w:r>
      <w:r w:rsidR="00F057BC" w:rsidRPr="00903823">
        <w:rPr>
          <w:rFonts w:ascii="Arial" w:hAnsi="Arial" w:cs="Arial"/>
          <w:b/>
          <w:bCs/>
          <w:i/>
          <w:sz w:val="22"/>
          <w:szCs w:val="22"/>
        </w:rPr>
        <w:t>Complaints to the Secretary of the Department of Health and Human Services</w:t>
      </w:r>
    </w:p>
    <w:p w14:paraId="4E00BE0B" w14:textId="77777777" w:rsidR="00202947" w:rsidRPr="00903823" w:rsidRDefault="00202947" w:rsidP="00202947">
      <w:pPr>
        <w:autoSpaceDE/>
        <w:autoSpaceDN/>
        <w:adjustRightInd/>
        <w:ind w:left="360" w:hanging="360"/>
        <w:jc w:val="both"/>
        <w:rPr>
          <w:rFonts w:ascii="Arial" w:hAnsi="Arial" w:cs="Arial"/>
          <w:b/>
          <w:bCs/>
          <w:i/>
          <w:sz w:val="22"/>
          <w:szCs w:val="22"/>
        </w:rPr>
      </w:pPr>
    </w:p>
    <w:p w14:paraId="44A0E894" w14:textId="6A69494D" w:rsidR="00113DA1" w:rsidRPr="00903823" w:rsidRDefault="00202947" w:rsidP="00113DA1">
      <w:pPr>
        <w:autoSpaceDE/>
        <w:autoSpaceDN/>
        <w:adjustRightInd/>
        <w:ind w:left="360"/>
        <w:jc w:val="both"/>
        <w:rPr>
          <w:rFonts w:ascii="Arial" w:hAnsi="Arial" w:cs="Arial"/>
          <w:b/>
          <w:bCs/>
          <w:i/>
          <w:sz w:val="22"/>
          <w:szCs w:val="22"/>
        </w:rPr>
      </w:pPr>
      <w:r w:rsidRPr="00903823">
        <w:rPr>
          <w:rFonts w:ascii="Arial" w:hAnsi="Arial" w:cs="Arial"/>
          <w:bCs/>
          <w:sz w:val="22"/>
          <w:szCs w:val="22"/>
        </w:rPr>
        <w:t>Any I</w:t>
      </w:r>
      <w:r w:rsidR="00F057BC" w:rsidRPr="00903823">
        <w:rPr>
          <w:rFonts w:ascii="Arial" w:hAnsi="Arial" w:cs="Arial"/>
          <w:bCs/>
          <w:sz w:val="22"/>
          <w:szCs w:val="22"/>
        </w:rPr>
        <w:t>ndividual has the righ</w:t>
      </w:r>
      <w:r w:rsidR="0009659A">
        <w:rPr>
          <w:rFonts w:ascii="Arial" w:hAnsi="Arial" w:cs="Arial"/>
          <w:bCs/>
          <w:sz w:val="22"/>
          <w:szCs w:val="22"/>
        </w:rPr>
        <w:t xml:space="preserve">t to file a complaint with the </w:t>
      </w:r>
      <w:r w:rsidR="00F057BC" w:rsidRPr="00903823">
        <w:rPr>
          <w:rFonts w:ascii="Arial" w:hAnsi="Arial" w:cs="Arial"/>
          <w:bCs/>
          <w:sz w:val="22"/>
          <w:szCs w:val="22"/>
        </w:rPr>
        <w:t>HHS with respect to an actual or suspected HIPAA violation.  This statement will also be reflected in the</w:t>
      </w:r>
      <w:r w:rsidRPr="00903823">
        <w:rPr>
          <w:rFonts w:ascii="Arial" w:hAnsi="Arial" w:cs="Arial"/>
          <w:bCs/>
          <w:sz w:val="22"/>
          <w:szCs w:val="22"/>
        </w:rPr>
        <w:t xml:space="preserve"> Pla</w:t>
      </w:r>
      <w:r w:rsidR="0009659A">
        <w:rPr>
          <w:rFonts w:ascii="Arial" w:hAnsi="Arial" w:cs="Arial"/>
          <w:bCs/>
          <w:sz w:val="22"/>
          <w:szCs w:val="22"/>
        </w:rPr>
        <w:t>n</w:t>
      </w:r>
      <w:r w:rsidR="00F057BC" w:rsidRPr="00903823">
        <w:rPr>
          <w:rFonts w:ascii="Arial" w:hAnsi="Arial" w:cs="Arial"/>
          <w:bCs/>
          <w:sz w:val="22"/>
          <w:szCs w:val="22"/>
        </w:rPr>
        <w:t>’s Notice of Privacy Practices.</w:t>
      </w:r>
    </w:p>
    <w:p w14:paraId="6F96FE34" w14:textId="77777777" w:rsidR="00113DA1" w:rsidRPr="00903823" w:rsidRDefault="00113DA1" w:rsidP="00113DA1">
      <w:pPr>
        <w:autoSpaceDE/>
        <w:autoSpaceDN/>
        <w:adjustRightInd/>
        <w:ind w:left="360"/>
        <w:jc w:val="both"/>
        <w:rPr>
          <w:rFonts w:ascii="Arial" w:hAnsi="Arial" w:cs="Arial"/>
          <w:b/>
          <w:bCs/>
          <w:i/>
          <w:sz w:val="22"/>
          <w:szCs w:val="22"/>
        </w:rPr>
      </w:pPr>
    </w:p>
    <w:p w14:paraId="33FB9554" w14:textId="77777777" w:rsidR="00113DA1" w:rsidRPr="00903823" w:rsidRDefault="00113DA1" w:rsidP="00113DA1">
      <w:pPr>
        <w:autoSpaceDE/>
        <w:autoSpaceDN/>
        <w:adjustRightInd/>
        <w:ind w:left="360" w:hanging="360"/>
        <w:jc w:val="both"/>
        <w:rPr>
          <w:rFonts w:ascii="Arial" w:hAnsi="Arial" w:cs="Arial"/>
          <w:b/>
          <w:bCs/>
          <w:i/>
          <w:sz w:val="22"/>
          <w:szCs w:val="22"/>
        </w:rPr>
      </w:pPr>
      <w:r w:rsidRPr="00903823">
        <w:rPr>
          <w:rFonts w:ascii="Arial" w:hAnsi="Arial" w:cs="Arial"/>
          <w:b/>
          <w:bCs/>
          <w:i/>
          <w:sz w:val="22"/>
          <w:szCs w:val="22"/>
        </w:rPr>
        <w:t>4.</w:t>
      </w:r>
      <w:r w:rsidRPr="00903823">
        <w:rPr>
          <w:rFonts w:ascii="Arial" w:hAnsi="Arial" w:cs="Arial"/>
          <w:b/>
          <w:bCs/>
          <w:i/>
          <w:sz w:val="22"/>
          <w:szCs w:val="22"/>
        </w:rPr>
        <w:tab/>
      </w:r>
      <w:r w:rsidR="00F057BC" w:rsidRPr="00903823">
        <w:rPr>
          <w:rFonts w:ascii="Arial" w:hAnsi="Arial" w:cs="Arial"/>
          <w:b/>
          <w:bCs/>
          <w:i/>
          <w:sz w:val="22"/>
          <w:szCs w:val="22"/>
        </w:rPr>
        <w:t>Investigating Reports or Complaints</w:t>
      </w:r>
    </w:p>
    <w:p w14:paraId="6E878F82" w14:textId="77777777" w:rsidR="00113DA1" w:rsidRPr="00903823" w:rsidRDefault="00113DA1" w:rsidP="00113DA1">
      <w:pPr>
        <w:autoSpaceDE/>
        <w:autoSpaceDN/>
        <w:adjustRightInd/>
        <w:ind w:left="360" w:hanging="360"/>
        <w:jc w:val="both"/>
        <w:rPr>
          <w:rFonts w:ascii="Arial" w:hAnsi="Arial" w:cs="Arial"/>
          <w:b/>
          <w:bCs/>
          <w:i/>
          <w:sz w:val="22"/>
          <w:szCs w:val="22"/>
        </w:rPr>
      </w:pPr>
    </w:p>
    <w:p w14:paraId="2C16E776" w14:textId="31C5F2F2" w:rsidR="00113DA1" w:rsidRPr="00903823" w:rsidRDefault="00F057BC" w:rsidP="00113DA1">
      <w:pPr>
        <w:autoSpaceDE/>
        <w:autoSpaceDN/>
        <w:adjustRightInd/>
        <w:ind w:left="360"/>
        <w:jc w:val="both"/>
        <w:rPr>
          <w:rFonts w:ascii="Arial" w:hAnsi="Arial" w:cs="Arial"/>
          <w:b/>
          <w:bCs/>
          <w:i/>
          <w:sz w:val="22"/>
          <w:szCs w:val="22"/>
        </w:rPr>
      </w:pPr>
      <w:r w:rsidRPr="00903823">
        <w:rPr>
          <w:rFonts w:ascii="Arial" w:hAnsi="Arial" w:cs="Arial"/>
          <w:bCs/>
          <w:sz w:val="22"/>
          <w:szCs w:val="22"/>
        </w:rPr>
        <w:t xml:space="preserve">The </w:t>
      </w:r>
      <w:r w:rsidR="00113DA1" w:rsidRPr="00903823">
        <w:rPr>
          <w:rFonts w:ascii="Arial" w:hAnsi="Arial" w:cs="Arial"/>
          <w:bCs/>
          <w:sz w:val="22"/>
          <w:szCs w:val="22"/>
        </w:rPr>
        <w:t xml:space="preserve">Plan’s </w:t>
      </w:r>
      <w:r w:rsidRPr="00903823">
        <w:rPr>
          <w:rFonts w:ascii="Arial" w:hAnsi="Arial" w:cs="Arial"/>
          <w:bCs/>
          <w:sz w:val="22"/>
          <w:szCs w:val="22"/>
        </w:rPr>
        <w:t>Privacy Official is responsible for investigating reports or comp</w:t>
      </w:r>
      <w:r w:rsidR="00113DA1" w:rsidRPr="00903823">
        <w:rPr>
          <w:rFonts w:ascii="Arial" w:hAnsi="Arial" w:cs="Arial"/>
          <w:bCs/>
          <w:sz w:val="22"/>
          <w:szCs w:val="22"/>
        </w:rPr>
        <w:t>laints received regarding this P</w:t>
      </w:r>
      <w:r w:rsidRPr="00903823">
        <w:rPr>
          <w:rFonts w:ascii="Arial" w:hAnsi="Arial" w:cs="Arial"/>
          <w:bCs/>
          <w:sz w:val="22"/>
          <w:szCs w:val="22"/>
        </w:rPr>
        <w:t>rocedure.</w:t>
      </w:r>
    </w:p>
    <w:p w14:paraId="5D2C55F8" w14:textId="77777777" w:rsidR="00113DA1" w:rsidRPr="00903823" w:rsidRDefault="00113DA1" w:rsidP="00113DA1">
      <w:pPr>
        <w:autoSpaceDE/>
        <w:autoSpaceDN/>
        <w:adjustRightInd/>
        <w:ind w:left="360"/>
        <w:jc w:val="both"/>
        <w:rPr>
          <w:rFonts w:ascii="Arial" w:hAnsi="Arial" w:cs="Arial"/>
          <w:b/>
          <w:bCs/>
          <w:i/>
          <w:sz w:val="22"/>
          <w:szCs w:val="22"/>
        </w:rPr>
      </w:pPr>
    </w:p>
    <w:p w14:paraId="192A947B" w14:textId="77777777" w:rsidR="00113DA1" w:rsidRPr="00903823" w:rsidRDefault="00113DA1" w:rsidP="00113DA1">
      <w:pPr>
        <w:autoSpaceDE/>
        <w:autoSpaceDN/>
        <w:adjustRightInd/>
        <w:ind w:left="360" w:hanging="360"/>
        <w:jc w:val="both"/>
        <w:rPr>
          <w:rFonts w:ascii="Arial" w:hAnsi="Arial" w:cs="Arial"/>
          <w:b/>
          <w:bCs/>
          <w:i/>
          <w:sz w:val="22"/>
          <w:szCs w:val="22"/>
        </w:rPr>
      </w:pPr>
      <w:r w:rsidRPr="00903823">
        <w:rPr>
          <w:rFonts w:ascii="Arial" w:hAnsi="Arial" w:cs="Arial"/>
          <w:b/>
          <w:bCs/>
          <w:i/>
          <w:sz w:val="22"/>
          <w:szCs w:val="22"/>
        </w:rPr>
        <w:t>5.</w:t>
      </w:r>
      <w:r w:rsidRPr="00903823">
        <w:rPr>
          <w:rFonts w:ascii="Arial" w:hAnsi="Arial" w:cs="Arial"/>
          <w:b/>
          <w:bCs/>
          <w:i/>
          <w:sz w:val="22"/>
          <w:szCs w:val="22"/>
        </w:rPr>
        <w:tab/>
      </w:r>
      <w:r w:rsidR="00F057BC" w:rsidRPr="00903823">
        <w:rPr>
          <w:rFonts w:ascii="Arial" w:hAnsi="Arial" w:cs="Arial"/>
          <w:b/>
          <w:bCs/>
          <w:i/>
          <w:sz w:val="22"/>
          <w:szCs w:val="22"/>
        </w:rPr>
        <w:t>Disciplinary Action</w:t>
      </w:r>
    </w:p>
    <w:p w14:paraId="349EA7DB" w14:textId="77777777" w:rsidR="00113DA1" w:rsidRPr="00903823" w:rsidRDefault="00113DA1" w:rsidP="00113DA1">
      <w:pPr>
        <w:autoSpaceDE/>
        <w:autoSpaceDN/>
        <w:adjustRightInd/>
        <w:ind w:left="360" w:hanging="360"/>
        <w:jc w:val="both"/>
        <w:rPr>
          <w:rFonts w:ascii="Arial" w:hAnsi="Arial" w:cs="Arial"/>
          <w:b/>
          <w:bCs/>
          <w:i/>
          <w:sz w:val="22"/>
          <w:szCs w:val="22"/>
        </w:rPr>
      </w:pPr>
    </w:p>
    <w:p w14:paraId="142B8ADF" w14:textId="642DF0C1" w:rsidR="00F057BC" w:rsidRPr="00903823" w:rsidRDefault="00F057BC" w:rsidP="00113DA1">
      <w:pPr>
        <w:autoSpaceDE/>
        <w:autoSpaceDN/>
        <w:adjustRightInd/>
        <w:ind w:left="360"/>
        <w:jc w:val="both"/>
        <w:rPr>
          <w:rFonts w:ascii="Arial" w:hAnsi="Arial" w:cs="Arial"/>
          <w:bCs/>
          <w:sz w:val="22"/>
          <w:szCs w:val="22"/>
        </w:rPr>
      </w:pPr>
      <w:r w:rsidRPr="00903823">
        <w:rPr>
          <w:rFonts w:ascii="Arial" w:hAnsi="Arial" w:cs="Arial"/>
          <w:bCs/>
          <w:sz w:val="22"/>
          <w:szCs w:val="22"/>
        </w:rPr>
        <w:t xml:space="preserve">The </w:t>
      </w:r>
      <w:r w:rsidR="00113DA1" w:rsidRPr="00903823">
        <w:rPr>
          <w:rFonts w:ascii="Arial" w:hAnsi="Arial" w:cs="Arial"/>
          <w:bCs/>
          <w:sz w:val="22"/>
          <w:szCs w:val="22"/>
        </w:rPr>
        <w:t xml:space="preserve">Plan’s </w:t>
      </w:r>
      <w:r w:rsidRPr="00903823">
        <w:rPr>
          <w:rFonts w:ascii="Arial" w:hAnsi="Arial" w:cs="Arial"/>
          <w:bCs/>
          <w:sz w:val="22"/>
          <w:szCs w:val="22"/>
        </w:rPr>
        <w:t>Privacy Offici</w:t>
      </w:r>
      <w:r w:rsidR="00113DA1" w:rsidRPr="00903823">
        <w:rPr>
          <w:rFonts w:ascii="Arial" w:hAnsi="Arial" w:cs="Arial"/>
          <w:bCs/>
          <w:sz w:val="22"/>
          <w:szCs w:val="22"/>
        </w:rPr>
        <w:t>al, together with the applicable</w:t>
      </w:r>
      <w:r w:rsidRPr="00903823">
        <w:rPr>
          <w:rFonts w:ascii="Arial" w:hAnsi="Arial" w:cs="Arial"/>
          <w:bCs/>
          <w:sz w:val="22"/>
          <w:szCs w:val="22"/>
        </w:rPr>
        <w:t xml:space="preserve"> </w:t>
      </w:r>
      <w:r w:rsidR="0009659A">
        <w:rPr>
          <w:rFonts w:ascii="Arial" w:hAnsi="Arial" w:cs="Arial"/>
          <w:bCs/>
          <w:sz w:val="22"/>
          <w:szCs w:val="22"/>
        </w:rPr>
        <w:t xml:space="preserve">Plan Sponsor </w:t>
      </w:r>
      <w:r w:rsidRPr="00903823">
        <w:rPr>
          <w:rFonts w:ascii="Arial" w:hAnsi="Arial" w:cs="Arial"/>
          <w:bCs/>
          <w:sz w:val="22"/>
          <w:szCs w:val="22"/>
        </w:rPr>
        <w:t>Talent and Effectiveness (OTE) department, will apply appropriate discipl</w:t>
      </w:r>
      <w:r w:rsidR="00113DA1" w:rsidRPr="00903823">
        <w:rPr>
          <w:rFonts w:ascii="Arial" w:hAnsi="Arial" w:cs="Arial"/>
          <w:bCs/>
          <w:sz w:val="22"/>
          <w:szCs w:val="22"/>
        </w:rPr>
        <w:t>inary actions against any Workforce M</w:t>
      </w:r>
      <w:r w:rsidRPr="00903823">
        <w:rPr>
          <w:rFonts w:ascii="Arial" w:hAnsi="Arial" w:cs="Arial"/>
          <w:bCs/>
          <w:sz w:val="22"/>
          <w:szCs w:val="22"/>
        </w:rPr>
        <w:t>emb</w:t>
      </w:r>
      <w:r w:rsidR="00113DA1" w:rsidRPr="00903823">
        <w:rPr>
          <w:rFonts w:ascii="Arial" w:hAnsi="Arial" w:cs="Arial"/>
          <w:bCs/>
          <w:sz w:val="22"/>
          <w:szCs w:val="22"/>
        </w:rPr>
        <w:t>er found to have violated this P</w:t>
      </w:r>
      <w:r w:rsidRPr="00903823">
        <w:rPr>
          <w:rFonts w:ascii="Arial" w:hAnsi="Arial" w:cs="Arial"/>
          <w:bCs/>
          <w:sz w:val="22"/>
          <w:szCs w:val="22"/>
        </w:rPr>
        <w:t>rocedure.</w:t>
      </w:r>
    </w:p>
    <w:p w14:paraId="76E40983" w14:textId="0A01A650" w:rsidR="00787385" w:rsidRPr="00903823" w:rsidRDefault="00787385" w:rsidP="006B557D">
      <w:pPr>
        <w:jc w:val="both"/>
        <w:rPr>
          <w:rFonts w:ascii="Arial" w:hAnsi="Arial" w:cs="Arial"/>
          <w:sz w:val="22"/>
          <w:szCs w:val="22"/>
        </w:rPr>
      </w:pPr>
    </w:p>
    <w:p w14:paraId="37CFD6BF" w14:textId="77777777" w:rsidR="007037E5" w:rsidRPr="00903823" w:rsidRDefault="00B51747" w:rsidP="006B557D">
      <w:pPr>
        <w:pStyle w:val="Heading1"/>
        <w:ind w:left="360" w:hanging="360"/>
        <w:jc w:val="both"/>
        <w:rPr>
          <w:rFonts w:ascii="Arial" w:hAnsi="Arial" w:cs="Arial"/>
          <w:sz w:val="22"/>
          <w:szCs w:val="22"/>
        </w:rPr>
      </w:pPr>
      <w:r w:rsidRPr="00903823">
        <w:rPr>
          <w:rFonts w:ascii="Arial" w:hAnsi="Arial" w:cs="Arial"/>
          <w:sz w:val="22"/>
          <w:szCs w:val="22"/>
        </w:rPr>
        <w:t xml:space="preserve">DEFINITIONS </w:t>
      </w:r>
    </w:p>
    <w:p w14:paraId="0D9F5FB9" w14:textId="77777777" w:rsidR="009E237F" w:rsidRPr="00903823" w:rsidRDefault="009E237F" w:rsidP="006B557D">
      <w:pPr>
        <w:jc w:val="both"/>
        <w:rPr>
          <w:rFonts w:ascii="Arial" w:hAnsi="Arial" w:cs="Arial"/>
          <w:sz w:val="22"/>
          <w:szCs w:val="22"/>
        </w:rPr>
      </w:pPr>
    </w:p>
    <w:p w14:paraId="48481285" w14:textId="77777777" w:rsidR="00136C1A" w:rsidRPr="00E96A17" w:rsidRDefault="00136C1A" w:rsidP="00136C1A">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0FFB59CD" w14:textId="77777777" w:rsidR="00136C1A" w:rsidRDefault="00136C1A" w:rsidP="00136C1A">
      <w:pPr>
        <w:tabs>
          <w:tab w:val="left" w:pos="2595"/>
        </w:tabs>
        <w:jc w:val="both"/>
        <w:rPr>
          <w:rFonts w:ascii="Arial" w:hAnsi="Arial" w:cs="Arial"/>
          <w:b/>
          <w:sz w:val="22"/>
          <w:szCs w:val="22"/>
        </w:rPr>
      </w:pPr>
    </w:p>
    <w:p w14:paraId="2556BEF6" w14:textId="77777777" w:rsidR="00136C1A" w:rsidRDefault="00136C1A" w:rsidP="00136C1A">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0BE8AAB4" w14:textId="77777777" w:rsidR="00136C1A" w:rsidRPr="00CE2EDC" w:rsidRDefault="00136C1A" w:rsidP="00136C1A">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77E96BDE" w14:textId="77777777" w:rsidR="00136C1A" w:rsidRPr="00CE2EDC" w:rsidRDefault="00136C1A" w:rsidP="00136C1A">
      <w:pPr>
        <w:tabs>
          <w:tab w:val="left" w:pos="2595"/>
        </w:tabs>
        <w:jc w:val="both"/>
        <w:rPr>
          <w:rFonts w:ascii="Arial" w:hAnsi="Arial" w:cs="Arial"/>
          <w:sz w:val="22"/>
          <w:szCs w:val="22"/>
        </w:rPr>
      </w:pPr>
    </w:p>
    <w:p w14:paraId="50DC117E" w14:textId="77777777" w:rsidR="00136C1A" w:rsidRPr="00CE2EDC" w:rsidRDefault="00136C1A" w:rsidP="00136C1A">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2597F38E" w14:textId="77777777" w:rsidR="00136C1A" w:rsidRPr="00CE2EDC" w:rsidRDefault="00136C1A" w:rsidP="00136C1A">
      <w:pPr>
        <w:tabs>
          <w:tab w:val="left" w:pos="2595"/>
        </w:tabs>
        <w:jc w:val="both"/>
        <w:rPr>
          <w:rFonts w:ascii="Arial" w:hAnsi="Arial" w:cs="Arial"/>
          <w:sz w:val="22"/>
          <w:szCs w:val="22"/>
        </w:rPr>
      </w:pPr>
    </w:p>
    <w:p w14:paraId="53AEEAD2" w14:textId="77777777" w:rsidR="00136C1A" w:rsidRPr="002B2A30" w:rsidRDefault="00136C1A" w:rsidP="00136C1A">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Health Insurance Portability and Accountability Act of 1996 (P.L. 104-191), 42 U.S.C. § 1320d, et. seq., and the regulations issued thereunder, 45 CFR Parts 160 and 164, as amended from time to time.</w:t>
      </w:r>
    </w:p>
    <w:p w14:paraId="7F54BAC8" w14:textId="77777777" w:rsidR="00136C1A" w:rsidRPr="002B2A30" w:rsidRDefault="00136C1A" w:rsidP="00136C1A">
      <w:pPr>
        <w:jc w:val="both"/>
        <w:rPr>
          <w:rFonts w:ascii="Arial" w:hAnsi="Arial" w:cs="Arial"/>
          <w:sz w:val="22"/>
          <w:szCs w:val="22"/>
        </w:rPr>
      </w:pPr>
      <w:r w:rsidRPr="002B2A30">
        <w:rPr>
          <w:rFonts w:ascii="Arial" w:hAnsi="Arial" w:cs="Arial"/>
          <w:b/>
          <w:bCs/>
          <w:sz w:val="22"/>
          <w:szCs w:val="22"/>
        </w:rPr>
        <w:lastRenderedPageBreak/>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708E7FEB" w14:textId="77777777" w:rsidR="00136C1A" w:rsidRPr="002B2A30" w:rsidRDefault="00136C1A" w:rsidP="00136C1A">
      <w:pPr>
        <w:jc w:val="both"/>
        <w:rPr>
          <w:rFonts w:ascii="Arial" w:hAnsi="Arial" w:cs="Arial"/>
          <w:sz w:val="22"/>
          <w:szCs w:val="22"/>
        </w:rPr>
      </w:pPr>
    </w:p>
    <w:p w14:paraId="25CE3E8D" w14:textId="77777777" w:rsidR="00136C1A" w:rsidRPr="002B2A30" w:rsidRDefault="00136C1A" w:rsidP="00136C1A">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74427B84" w14:textId="77777777" w:rsidR="00136C1A" w:rsidRPr="002B2A30" w:rsidRDefault="00136C1A" w:rsidP="00136C1A">
      <w:pPr>
        <w:tabs>
          <w:tab w:val="left" w:pos="2595"/>
        </w:tabs>
        <w:jc w:val="both"/>
        <w:rPr>
          <w:rFonts w:ascii="Arial" w:hAnsi="Arial" w:cs="Arial"/>
          <w:sz w:val="22"/>
          <w:szCs w:val="22"/>
        </w:rPr>
      </w:pPr>
    </w:p>
    <w:p w14:paraId="35895E0E" w14:textId="77777777" w:rsidR="00136C1A" w:rsidRPr="002B2A30" w:rsidRDefault="00136C1A" w:rsidP="00136C1A">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71EA1686" w14:textId="77777777" w:rsidR="00136C1A" w:rsidRPr="002B2A30" w:rsidRDefault="00136C1A" w:rsidP="00136C1A">
      <w:pPr>
        <w:tabs>
          <w:tab w:val="left" w:pos="2595"/>
        </w:tabs>
        <w:ind w:left="360" w:hanging="360"/>
        <w:jc w:val="both"/>
        <w:rPr>
          <w:rFonts w:ascii="Arial" w:hAnsi="Arial" w:cs="Arial"/>
          <w:sz w:val="22"/>
          <w:szCs w:val="22"/>
        </w:rPr>
      </w:pPr>
    </w:p>
    <w:p w14:paraId="3C6F11E9" w14:textId="77777777" w:rsidR="00136C1A" w:rsidRPr="002B2A30" w:rsidRDefault="00136C1A" w:rsidP="00136C1A">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0C0EDB75" w14:textId="77777777" w:rsidR="00136C1A" w:rsidRPr="002B2A30" w:rsidRDefault="00136C1A" w:rsidP="00136C1A">
      <w:pPr>
        <w:tabs>
          <w:tab w:val="left" w:pos="2595"/>
        </w:tabs>
        <w:ind w:left="360" w:hanging="360"/>
        <w:jc w:val="both"/>
        <w:rPr>
          <w:rFonts w:ascii="Arial" w:hAnsi="Arial" w:cs="Arial"/>
          <w:sz w:val="22"/>
          <w:szCs w:val="22"/>
        </w:rPr>
      </w:pPr>
    </w:p>
    <w:p w14:paraId="3105D9BE" w14:textId="77777777" w:rsidR="00136C1A" w:rsidRPr="002B2A30" w:rsidRDefault="00136C1A" w:rsidP="00136C1A">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Identifies the Individual or  with respect to which there is a reasonable basis to believe the information can be used to identify the Individual.</w:t>
      </w:r>
    </w:p>
    <w:p w14:paraId="487F1761" w14:textId="77777777" w:rsidR="00136C1A" w:rsidRPr="002B2A30" w:rsidRDefault="00136C1A" w:rsidP="00136C1A">
      <w:pPr>
        <w:tabs>
          <w:tab w:val="left" w:pos="2595"/>
        </w:tabs>
        <w:ind w:left="360" w:hanging="360"/>
        <w:jc w:val="both"/>
        <w:rPr>
          <w:rFonts w:ascii="Arial" w:hAnsi="Arial" w:cs="Arial"/>
          <w:sz w:val="22"/>
          <w:szCs w:val="22"/>
        </w:rPr>
      </w:pPr>
    </w:p>
    <w:p w14:paraId="037C7EAB" w14:textId="77777777" w:rsidR="00136C1A" w:rsidRPr="002B2A30" w:rsidRDefault="00136C1A" w:rsidP="00136C1A">
      <w:pPr>
        <w:pStyle w:val="BodyText"/>
        <w:ind w:left="720" w:hanging="720"/>
        <w:rPr>
          <w:rFonts w:ascii="Arial" w:hAnsi="Arial" w:cs="Arial"/>
          <w:sz w:val="22"/>
          <w:szCs w:val="22"/>
        </w:rPr>
      </w:pPr>
      <w:r w:rsidRPr="002B2A30">
        <w:rPr>
          <w:rFonts w:ascii="Arial" w:hAnsi="Arial" w:cs="Arial"/>
          <w:b/>
          <w:sz w:val="22"/>
          <w:szCs w:val="22"/>
        </w:rPr>
        <w:t>Payment</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w:t>
      </w:r>
    </w:p>
    <w:p w14:paraId="5A141ACB" w14:textId="77777777" w:rsidR="00136C1A" w:rsidRPr="002B2A30" w:rsidRDefault="00136C1A" w:rsidP="00136C1A">
      <w:pPr>
        <w:pStyle w:val="BodyText"/>
        <w:ind w:left="360" w:hanging="360"/>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The activities undertaken by:</w:t>
      </w:r>
    </w:p>
    <w:p w14:paraId="5054D22F" w14:textId="77777777" w:rsidR="00136C1A" w:rsidRPr="002B2A30" w:rsidRDefault="00136C1A" w:rsidP="00136C1A">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Except as prohibited under 45 CFR §164.502(a)(5)(i) (prohibited use of genetic information for underwriting), a health plan to obtain premiums or to determine or fulfill its responsibility for coverage and provision of benefits under the health plan; or</w:t>
      </w:r>
    </w:p>
    <w:p w14:paraId="61103940" w14:textId="77777777" w:rsidR="00136C1A" w:rsidRPr="002B2A30" w:rsidRDefault="00136C1A" w:rsidP="00136C1A">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A health care provider or health plan to obtain or provide reimbursement for the provision of health care; and</w:t>
      </w:r>
    </w:p>
    <w:p w14:paraId="467146D5" w14:textId="77777777" w:rsidR="00136C1A" w:rsidRPr="002B2A30" w:rsidRDefault="00136C1A" w:rsidP="00136C1A">
      <w:pPr>
        <w:pStyle w:val="BodyText"/>
        <w:ind w:left="360" w:hanging="360"/>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The activities in paragraph 1. of this definition relate to the Individual to whom health care is provided and include, but are not limited to:</w:t>
      </w:r>
    </w:p>
    <w:p w14:paraId="02B73984" w14:textId="77777777" w:rsidR="00136C1A" w:rsidRPr="002B2A30" w:rsidRDefault="00136C1A" w:rsidP="00136C1A">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Determinations of eligibility or coverage (including coordination of benefits or the determination of cost sharing amounts) and adjudication or subrogation of health benefit claims;</w:t>
      </w:r>
    </w:p>
    <w:p w14:paraId="4A263227" w14:textId="77777777" w:rsidR="00136C1A" w:rsidRPr="002B2A30" w:rsidRDefault="00136C1A" w:rsidP="00136C1A">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Risk adjusting amounts due based on enrollee health status and demographic characteristics;</w:t>
      </w:r>
    </w:p>
    <w:p w14:paraId="365EDAA9" w14:textId="77777777" w:rsidR="00136C1A" w:rsidRPr="002B2A30" w:rsidRDefault="00136C1A" w:rsidP="00136C1A">
      <w:pPr>
        <w:pStyle w:val="BodyText"/>
        <w:ind w:left="720" w:hanging="360"/>
        <w:rPr>
          <w:rFonts w:ascii="Arial" w:hAnsi="Arial" w:cs="Arial"/>
          <w:sz w:val="22"/>
          <w:szCs w:val="22"/>
        </w:rPr>
      </w:pPr>
      <w:r w:rsidRPr="002B2A30">
        <w:rPr>
          <w:rFonts w:ascii="Arial" w:hAnsi="Arial" w:cs="Arial"/>
          <w:sz w:val="22"/>
          <w:szCs w:val="22"/>
        </w:rPr>
        <w:t>c.</w:t>
      </w:r>
      <w:r w:rsidRPr="002B2A30">
        <w:rPr>
          <w:rFonts w:ascii="Arial" w:hAnsi="Arial" w:cs="Arial"/>
          <w:sz w:val="22"/>
          <w:szCs w:val="22"/>
        </w:rPr>
        <w:tab/>
        <w:t>Billing, claims management, collection activities, obtaining payment under a contract for reinsurance (including stop-loss insurance and excess of loss insurance) and related healthcare data processing;</w:t>
      </w:r>
    </w:p>
    <w:p w14:paraId="6FF763BA" w14:textId="77777777" w:rsidR="00136C1A" w:rsidRPr="002B2A30" w:rsidRDefault="00136C1A" w:rsidP="00136C1A">
      <w:pPr>
        <w:pStyle w:val="BodyText"/>
        <w:ind w:left="720" w:hanging="360"/>
        <w:rPr>
          <w:rFonts w:ascii="Arial" w:hAnsi="Arial" w:cs="Arial"/>
          <w:sz w:val="22"/>
          <w:szCs w:val="22"/>
        </w:rPr>
      </w:pPr>
      <w:r w:rsidRPr="002B2A30">
        <w:rPr>
          <w:rFonts w:ascii="Arial" w:hAnsi="Arial" w:cs="Arial"/>
          <w:sz w:val="22"/>
          <w:szCs w:val="22"/>
        </w:rPr>
        <w:t>d.</w:t>
      </w:r>
      <w:r w:rsidRPr="002B2A30">
        <w:rPr>
          <w:rFonts w:ascii="Arial" w:hAnsi="Arial" w:cs="Arial"/>
          <w:sz w:val="22"/>
          <w:szCs w:val="22"/>
        </w:rPr>
        <w:tab/>
        <w:t>Review of healthcare services with respect to medical necessity, coverage under a health plan, appropriateness of care or justification of charges;</w:t>
      </w:r>
    </w:p>
    <w:p w14:paraId="00B9CAB7" w14:textId="77777777" w:rsidR="00136C1A" w:rsidRPr="002B2A30" w:rsidRDefault="00136C1A" w:rsidP="00136C1A">
      <w:pPr>
        <w:pStyle w:val="BodyText"/>
        <w:ind w:left="720" w:hanging="360"/>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 xml:space="preserve">Utilization review activities, including precertification and preauthorization of services, concurrent and retrospective review of services; and </w:t>
      </w:r>
    </w:p>
    <w:p w14:paraId="72A2706C" w14:textId="77777777" w:rsidR="00136C1A" w:rsidRPr="002B2A30" w:rsidRDefault="00136C1A" w:rsidP="00136C1A">
      <w:pPr>
        <w:pStyle w:val="BodyText"/>
        <w:ind w:left="720" w:hanging="360"/>
        <w:rPr>
          <w:rFonts w:ascii="Arial" w:hAnsi="Arial" w:cs="Arial"/>
          <w:sz w:val="22"/>
          <w:szCs w:val="22"/>
        </w:rPr>
      </w:pPr>
      <w:r w:rsidRPr="002B2A30">
        <w:rPr>
          <w:rFonts w:ascii="Arial" w:hAnsi="Arial" w:cs="Arial"/>
          <w:sz w:val="22"/>
          <w:szCs w:val="22"/>
        </w:rPr>
        <w:t>f.</w:t>
      </w:r>
      <w:r w:rsidRPr="002B2A30">
        <w:rPr>
          <w:rFonts w:ascii="Arial" w:hAnsi="Arial" w:cs="Arial"/>
          <w:sz w:val="22"/>
          <w:szCs w:val="22"/>
        </w:rPr>
        <w:tab/>
        <w:t>Disclosure to consumer reporting agencies of any of the following PHI relating to collection of premiums or reimbursement:</w:t>
      </w:r>
    </w:p>
    <w:p w14:paraId="5CBFC3F0" w14:textId="77777777" w:rsidR="00136C1A" w:rsidRPr="002B2A30" w:rsidRDefault="00136C1A" w:rsidP="00136C1A">
      <w:pPr>
        <w:pStyle w:val="BodyText"/>
        <w:ind w:left="1080" w:hanging="360"/>
        <w:rPr>
          <w:rFonts w:ascii="Arial" w:hAnsi="Arial" w:cs="Arial"/>
          <w:sz w:val="22"/>
          <w:szCs w:val="22"/>
        </w:rPr>
      </w:pPr>
      <w:r w:rsidRPr="002B2A30">
        <w:rPr>
          <w:rFonts w:ascii="Arial" w:hAnsi="Arial" w:cs="Arial"/>
          <w:sz w:val="22"/>
          <w:szCs w:val="22"/>
        </w:rPr>
        <w:t>i.</w:t>
      </w:r>
      <w:r w:rsidRPr="002B2A30">
        <w:rPr>
          <w:rFonts w:ascii="Arial" w:hAnsi="Arial" w:cs="Arial"/>
          <w:sz w:val="22"/>
          <w:szCs w:val="22"/>
        </w:rPr>
        <w:tab/>
        <w:t>Name and address;</w:t>
      </w:r>
    </w:p>
    <w:p w14:paraId="43CCB85C" w14:textId="77777777" w:rsidR="00136C1A" w:rsidRPr="002B2A30" w:rsidRDefault="00136C1A" w:rsidP="00136C1A">
      <w:pPr>
        <w:pStyle w:val="BodyText"/>
        <w:ind w:left="1080" w:hanging="360"/>
        <w:rPr>
          <w:rFonts w:ascii="Arial" w:hAnsi="Arial" w:cs="Arial"/>
          <w:sz w:val="22"/>
          <w:szCs w:val="22"/>
        </w:rPr>
      </w:pPr>
      <w:r w:rsidRPr="002B2A30">
        <w:rPr>
          <w:rFonts w:ascii="Arial" w:hAnsi="Arial" w:cs="Arial"/>
          <w:sz w:val="22"/>
          <w:szCs w:val="22"/>
        </w:rPr>
        <w:t>ii.</w:t>
      </w:r>
      <w:r w:rsidRPr="002B2A30">
        <w:rPr>
          <w:rFonts w:ascii="Arial" w:hAnsi="Arial" w:cs="Arial"/>
          <w:sz w:val="22"/>
          <w:szCs w:val="22"/>
        </w:rPr>
        <w:tab/>
        <w:t>Date of birth;</w:t>
      </w:r>
    </w:p>
    <w:p w14:paraId="1FC98A06" w14:textId="77777777" w:rsidR="00136C1A" w:rsidRPr="002B2A30" w:rsidRDefault="00136C1A" w:rsidP="00136C1A">
      <w:pPr>
        <w:pStyle w:val="BodyText"/>
        <w:ind w:left="1080" w:hanging="360"/>
        <w:rPr>
          <w:rFonts w:ascii="Arial" w:hAnsi="Arial" w:cs="Arial"/>
          <w:sz w:val="22"/>
          <w:szCs w:val="22"/>
        </w:rPr>
      </w:pPr>
      <w:r w:rsidRPr="002B2A30">
        <w:rPr>
          <w:rFonts w:ascii="Arial" w:hAnsi="Arial" w:cs="Arial"/>
          <w:sz w:val="22"/>
          <w:szCs w:val="22"/>
        </w:rPr>
        <w:t>iii.</w:t>
      </w:r>
      <w:r w:rsidRPr="002B2A30">
        <w:rPr>
          <w:rFonts w:ascii="Arial" w:hAnsi="Arial" w:cs="Arial"/>
          <w:sz w:val="22"/>
          <w:szCs w:val="22"/>
        </w:rPr>
        <w:tab/>
        <w:t>Social security number;</w:t>
      </w:r>
    </w:p>
    <w:p w14:paraId="11C0D18A" w14:textId="77777777" w:rsidR="00136C1A" w:rsidRPr="002B2A30" w:rsidRDefault="00136C1A" w:rsidP="00136C1A">
      <w:pPr>
        <w:pStyle w:val="BodyText"/>
        <w:ind w:left="1080" w:hanging="360"/>
        <w:rPr>
          <w:rFonts w:ascii="Arial" w:hAnsi="Arial" w:cs="Arial"/>
          <w:sz w:val="22"/>
          <w:szCs w:val="22"/>
        </w:rPr>
      </w:pPr>
      <w:r w:rsidRPr="002B2A30">
        <w:rPr>
          <w:rFonts w:ascii="Arial" w:hAnsi="Arial" w:cs="Arial"/>
          <w:sz w:val="22"/>
          <w:szCs w:val="22"/>
        </w:rPr>
        <w:t>iv.</w:t>
      </w:r>
      <w:r w:rsidRPr="002B2A30">
        <w:rPr>
          <w:rFonts w:ascii="Arial" w:hAnsi="Arial" w:cs="Arial"/>
          <w:sz w:val="22"/>
          <w:szCs w:val="22"/>
        </w:rPr>
        <w:tab/>
        <w:t>Payment history;</w:t>
      </w:r>
    </w:p>
    <w:p w14:paraId="2D3347F1" w14:textId="77777777" w:rsidR="00136C1A" w:rsidRPr="002B2A30" w:rsidRDefault="00136C1A" w:rsidP="00136C1A">
      <w:pPr>
        <w:pStyle w:val="BodyText"/>
        <w:ind w:left="1080" w:hanging="360"/>
        <w:rPr>
          <w:rFonts w:ascii="Arial" w:hAnsi="Arial" w:cs="Arial"/>
          <w:sz w:val="22"/>
          <w:szCs w:val="22"/>
        </w:rPr>
      </w:pPr>
      <w:r w:rsidRPr="002B2A30">
        <w:rPr>
          <w:rFonts w:ascii="Arial" w:hAnsi="Arial" w:cs="Arial"/>
          <w:sz w:val="22"/>
          <w:szCs w:val="22"/>
        </w:rPr>
        <w:t>v.</w:t>
      </w:r>
      <w:r w:rsidRPr="002B2A30">
        <w:rPr>
          <w:rFonts w:ascii="Arial" w:hAnsi="Arial" w:cs="Arial"/>
          <w:sz w:val="22"/>
          <w:szCs w:val="22"/>
        </w:rPr>
        <w:tab/>
        <w:t>Account number; and</w:t>
      </w:r>
    </w:p>
    <w:p w14:paraId="235BB3DB" w14:textId="28CDDBB6" w:rsidR="00136C1A" w:rsidRPr="002B2A30" w:rsidRDefault="00722F34" w:rsidP="00136C1A">
      <w:pPr>
        <w:pStyle w:val="BodyText"/>
        <w:ind w:left="1080" w:hanging="360"/>
        <w:rPr>
          <w:rFonts w:ascii="Arial" w:hAnsi="Arial" w:cs="Arial"/>
          <w:sz w:val="22"/>
          <w:szCs w:val="22"/>
        </w:rPr>
      </w:pPr>
      <w:r>
        <w:rPr>
          <w:rFonts w:ascii="Arial" w:hAnsi="Arial" w:cs="Arial"/>
          <w:sz w:val="22"/>
          <w:szCs w:val="22"/>
        </w:rPr>
        <w:lastRenderedPageBreak/>
        <w:t>vi.</w:t>
      </w:r>
      <w:r>
        <w:rPr>
          <w:rFonts w:ascii="Arial" w:hAnsi="Arial" w:cs="Arial"/>
          <w:sz w:val="22"/>
          <w:szCs w:val="22"/>
        </w:rPr>
        <w:tab/>
      </w:r>
      <w:r w:rsidR="00136C1A" w:rsidRPr="002B2A30">
        <w:rPr>
          <w:rFonts w:ascii="Arial" w:hAnsi="Arial" w:cs="Arial"/>
          <w:sz w:val="22"/>
          <w:szCs w:val="22"/>
        </w:rPr>
        <w:t>Name and address of the healthcare provider and/or health plan.</w:t>
      </w:r>
    </w:p>
    <w:p w14:paraId="100FA118" w14:textId="2C6B0710" w:rsidR="00136C1A" w:rsidRDefault="00136C1A" w:rsidP="00136C1A">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0D2017">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42A3C29A" w14:textId="77777777" w:rsidR="00136C1A" w:rsidRPr="002B2A30" w:rsidRDefault="00136C1A" w:rsidP="00136C1A">
      <w:pPr>
        <w:jc w:val="both"/>
        <w:rPr>
          <w:rFonts w:ascii="Arial" w:hAnsi="Arial" w:cs="Arial"/>
          <w:sz w:val="22"/>
          <w:szCs w:val="22"/>
        </w:rPr>
      </w:pPr>
    </w:p>
    <w:p w14:paraId="1F6D6038" w14:textId="77777777" w:rsidR="00136C1A" w:rsidRPr="002B2A30" w:rsidRDefault="00136C1A" w:rsidP="00136C1A">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421108C1" w14:textId="77777777" w:rsidR="00136C1A" w:rsidRPr="002B2A30" w:rsidRDefault="00136C1A" w:rsidP="00136C1A">
      <w:pPr>
        <w:jc w:val="both"/>
        <w:rPr>
          <w:rFonts w:ascii="Arial" w:hAnsi="Arial" w:cs="Arial"/>
          <w:sz w:val="22"/>
          <w:szCs w:val="22"/>
        </w:rPr>
      </w:pPr>
    </w:p>
    <w:p w14:paraId="2289A7BC" w14:textId="77777777" w:rsidR="00136C1A" w:rsidRPr="002B2A30" w:rsidRDefault="00136C1A" w:rsidP="00136C1A">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15F4A60D" w14:textId="77777777" w:rsidR="00136C1A" w:rsidRPr="002B2A30" w:rsidRDefault="00136C1A" w:rsidP="00136C1A">
      <w:pPr>
        <w:jc w:val="both"/>
        <w:rPr>
          <w:rFonts w:ascii="Arial" w:hAnsi="Arial" w:cs="Arial"/>
          <w:sz w:val="22"/>
          <w:szCs w:val="22"/>
        </w:rPr>
      </w:pPr>
    </w:p>
    <w:p w14:paraId="6592F086" w14:textId="77777777" w:rsidR="00136C1A" w:rsidRPr="002B2A30" w:rsidRDefault="00136C1A" w:rsidP="00136C1A">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1232g(a)(4)(B)(iv); (c) in employment records held by a the Plan Sponsor or a Covered Entity in its role as employer; and (d) regarding a person who has been deceased for more than 50 years.</w:t>
      </w:r>
    </w:p>
    <w:p w14:paraId="51224089" w14:textId="77777777" w:rsidR="00136C1A" w:rsidRPr="002B2A30" w:rsidRDefault="00136C1A" w:rsidP="00136C1A">
      <w:pPr>
        <w:jc w:val="both"/>
        <w:rPr>
          <w:rFonts w:ascii="Arial" w:hAnsi="Arial" w:cs="Arial"/>
          <w:sz w:val="22"/>
          <w:szCs w:val="22"/>
        </w:rPr>
      </w:pPr>
    </w:p>
    <w:p w14:paraId="2A12AB47" w14:textId="77777777" w:rsidR="00136C1A" w:rsidRPr="002B2A30" w:rsidRDefault="00136C1A" w:rsidP="00136C1A">
      <w:pPr>
        <w:jc w:val="both"/>
        <w:rPr>
          <w:rFonts w:ascii="Arial" w:hAnsi="Arial" w:cs="Arial"/>
          <w:sz w:val="22"/>
          <w:szCs w:val="22"/>
        </w:rPr>
      </w:pPr>
      <w:r w:rsidRPr="002B2A30">
        <w:rPr>
          <w:rFonts w:ascii="Arial" w:hAnsi="Arial" w:cs="Arial"/>
          <w:b/>
          <w:sz w:val="22"/>
          <w:szCs w:val="22"/>
        </w:rPr>
        <w:t xml:space="preserve">Treatment </w:t>
      </w:r>
      <w:r w:rsidRPr="005811FD">
        <w:rPr>
          <w:rFonts w:ascii="Arial" w:hAnsi="Arial" w:cs="Arial"/>
          <w:b/>
          <w:sz w:val="22"/>
          <w:szCs w:val="22"/>
        </w:rPr>
        <w:t>means</w:t>
      </w:r>
      <w:r w:rsidRPr="002B2A30">
        <w:rPr>
          <w:rFonts w:ascii="Arial" w:hAnsi="Arial" w:cs="Arial"/>
          <w:sz w:val="22"/>
          <w:szCs w:val="22"/>
        </w:rPr>
        <w:t xml:space="preserve"> the provision, coordination, or management of healthcare and related services by one or more healthcare providers, including the coordination or management of healthcare by a healthcare provider with a third party; consultation between healthcare providers relating to a patient; or the referral of a patient for health care from one health care provider to another.</w:t>
      </w:r>
    </w:p>
    <w:p w14:paraId="63D4ADCD" w14:textId="77777777" w:rsidR="00136C1A" w:rsidRDefault="00136C1A" w:rsidP="00136C1A">
      <w:pPr>
        <w:tabs>
          <w:tab w:val="left" w:pos="2595"/>
        </w:tabs>
        <w:jc w:val="both"/>
        <w:rPr>
          <w:rFonts w:ascii="Arial" w:hAnsi="Arial" w:cs="Arial"/>
          <w:sz w:val="22"/>
          <w:szCs w:val="22"/>
        </w:rPr>
      </w:pPr>
    </w:p>
    <w:p w14:paraId="37CFD6E0" w14:textId="49EB9999" w:rsidR="005336CC" w:rsidRPr="00803DD5" w:rsidRDefault="00136C1A" w:rsidP="00803DD5">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Human Resou</w:t>
      </w:r>
      <w:r>
        <w:rPr>
          <w:rFonts w:ascii="Arial" w:hAnsi="Arial" w:cs="Arial"/>
          <w:sz w:val="22"/>
          <w:szCs w:val="22"/>
        </w:rPr>
        <w:t>rces Operating Procedure No. 122 (</w:t>
      </w:r>
      <w:r w:rsidRPr="00F947F8">
        <w:rPr>
          <w:rFonts w:ascii="Arial" w:hAnsi="Arial" w:cs="Arial"/>
          <w:sz w:val="22"/>
          <w:szCs w:val="22"/>
        </w:rPr>
        <w:t xml:space="preserve">Minimum Necessary Use or Disclosure of </w:t>
      </w:r>
      <w:r w:rsidRPr="00722F34">
        <w:rPr>
          <w:rFonts w:ascii="Arial" w:hAnsi="Arial" w:cs="Arial"/>
          <w:sz w:val="22"/>
          <w:szCs w:val="22"/>
        </w:rPr>
        <w:t>Protected Health Information).</w:t>
      </w:r>
      <w:r w:rsidR="009B5325" w:rsidRPr="00722F34">
        <w:rPr>
          <w:rFonts w:ascii="Arial" w:hAnsi="Arial" w:cs="Arial"/>
          <w:sz w:val="22"/>
          <w:szCs w:val="22"/>
        </w:rPr>
        <w:t xml:space="preserve"> </w:t>
      </w:r>
    </w:p>
    <w:p w14:paraId="37CFD6E1" w14:textId="77777777" w:rsidR="005336CC" w:rsidRPr="00722F34" w:rsidRDefault="005336CC" w:rsidP="0082336C">
      <w:pPr>
        <w:pStyle w:val="Level2"/>
        <w:ind w:left="0"/>
        <w:jc w:val="both"/>
        <w:rPr>
          <w:rFonts w:ascii="Arial" w:hAnsi="Arial" w:cs="Arial"/>
          <w:i/>
          <w:sz w:val="22"/>
          <w:szCs w:val="22"/>
        </w:rPr>
      </w:pPr>
    </w:p>
    <w:p w14:paraId="37CFD6E2" w14:textId="77777777" w:rsidR="005336CC" w:rsidRPr="00722F34" w:rsidRDefault="005336CC" w:rsidP="0082336C">
      <w:pPr>
        <w:jc w:val="both"/>
        <w:rPr>
          <w:rFonts w:ascii="Arial" w:hAnsi="Arial" w:cs="Arial"/>
          <w:b/>
          <w:bCs/>
          <w:sz w:val="22"/>
          <w:szCs w:val="22"/>
        </w:rPr>
      </w:pPr>
      <w:r w:rsidRPr="00722F34">
        <w:rPr>
          <w:rFonts w:ascii="Arial" w:hAnsi="Arial" w:cs="Arial"/>
          <w:b/>
          <w:bCs/>
          <w:sz w:val="22"/>
          <w:szCs w:val="22"/>
        </w:rPr>
        <w:t>RELATED PROCEDURES AND OTHER MATERIALS</w:t>
      </w:r>
    </w:p>
    <w:p w14:paraId="37CFD6E3" w14:textId="77777777" w:rsidR="005336CC" w:rsidRPr="00722F34" w:rsidRDefault="005336CC" w:rsidP="0082336C">
      <w:pPr>
        <w:jc w:val="both"/>
        <w:rPr>
          <w:rFonts w:ascii="Arial" w:hAnsi="Arial" w:cs="Arial"/>
          <w:bCs/>
          <w:sz w:val="22"/>
          <w:szCs w:val="22"/>
        </w:rPr>
      </w:pPr>
    </w:p>
    <w:p w14:paraId="5237DDAE" w14:textId="77777777" w:rsidR="00722F34" w:rsidRPr="00722F34" w:rsidRDefault="00722F34" w:rsidP="00722F34">
      <w:pPr>
        <w:pStyle w:val="ListParagraph"/>
        <w:numPr>
          <w:ilvl w:val="0"/>
          <w:numId w:val="1"/>
        </w:numPr>
        <w:jc w:val="both"/>
        <w:rPr>
          <w:rFonts w:ascii="Arial" w:hAnsi="Arial" w:cs="Arial"/>
          <w:bCs/>
          <w:sz w:val="22"/>
          <w:szCs w:val="22"/>
        </w:rPr>
      </w:pPr>
      <w:r w:rsidRPr="00722F34">
        <w:rPr>
          <w:rFonts w:ascii="Arial" w:hAnsi="Arial" w:cs="Arial"/>
          <w:bCs/>
          <w:sz w:val="22"/>
          <w:szCs w:val="22"/>
        </w:rPr>
        <w:t>Human Resources Operating Procedure No. 120 (Use or Disclosure of Protected Health Information)</w:t>
      </w:r>
    </w:p>
    <w:p w14:paraId="08935001" w14:textId="3059D8B5" w:rsidR="006D41B3" w:rsidRPr="00722F34" w:rsidRDefault="00722F34" w:rsidP="00722F34">
      <w:pPr>
        <w:pStyle w:val="ListParagraph"/>
        <w:numPr>
          <w:ilvl w:val="0"/>
          <w:numId w:val="1"/>
        </w:numPr>
        <w:jc w:val="both"/>
        <w:rPr>
          <w:rFonts w:ascii="Arial" w:hAnsi="Arial" w:cs="Arial"/>
          <w:bCs/>
          <w:sz w:val="22"/>
          <w:szCs w:val="22"/>
        </w:rPr>
      </w:pPr>
      <w:r w:rsidRPr="00722F34">
        <w:rPr>
          <w:rFonts w:ascii="Arial" w:hAnsi="Arial" w:cs="Arial"/>
          <w:bCs/>
          <w:sz w:val="22"/>
          <w:szCs w:val="22"/>
        </w:rPr>
        <w:t>Human Resources Operating Procedure No. 122 (Minimum Necessary Use or Disclosure of Protected Health Information)</w:t>
      </w:r>
    </w:p>
    <w:p w14:paraId="37CFD6E5" w14:textId="1670FA8D" w:rsidR="005336CC" w:rsidRPr="00722F34" w:rsidRDefault="005336CC" w:rsidP="0082336C">
      <w:pPr>
        <w:pStyle w:val="ListParagraph"/>
        <w:numPr>
          <w:ilvl w:val="0"/>
          <w:numId w:val="1"/>
        </w:numPr>
        <w:jc w:val="both"/>
        <w:rPr>
          <w:rFonts w:ascii="Arial" w:hAnsi="Arial" w:cs="Arial"/>
          <w:bCs/>
          <w:sz w:val="22"/>
          <w:szCs w:val="22"/>
        </w:rPr>
      </w:pPr>
      <w:r w:rsidRPr="00722F34">
        <w:rPr>
          <w:rFonts w:ascii="Arial" w:hAnsi="Arial" w:cs="Arial"/>
          <w:bCs/>
          <w:sz w:val="22"/>
          <w:szCs w:val="22"/>
        </w:rPr>
        <w:t xml:space="preserve">Enterprise Information Security Procedures </w:t>
      </w:r>
    </w:p>
    <w:p w14:paraId="37CFD6E8" w14:textId="77777777" w:rsidR="00DE5A4E" w:rsidRPr="00903823" w:rsidRDefault="00DE5A4E" w:rsidP="0082336C">
      <w:pPr>
        <w:jc w:val="both"/>
        <w:rPr>
          <w:rFonts w:ascii="Arial" w:hAnsi="Arial" w:cs="Arial"/>
          <w:b/>
          <w:bCs/>
          <w:sz w:val="22"/>
          <w:szCs w:val="22"/>
        </w:rPr>
      </w:pPr>
    </w:p>
    <w:p w14:paraId="7206E597" w14:textId="77777777" w:rsidR="00722F34" w:rsidRDefault="00722F34" w:rsidP="0082336C">
      <w:pPr>
        <w:jc w:val="both"/>
        <w:rPr>
          <w:rFonts w:ascii="Arial" w:hAnsi="Arial" w:cs="Arial"/>
          <w:b/>
          <w:bCs/>
          <w:sz w:val="22"/>
          <w:szCs w:val="22"/>
        </w:rPr>
      </w:pPr>
    </w:p>
    <w:p w14:paraId="37CFD6E9" w14:textId="77777777" w:rsidR="005336CC" w:rsidRPr="00903823" w:rsidRDefault="005336CC" w:rsidP="0082336C">
      <w:pPr>
        <w:jc w:val="both"/>
        <w:rPr>
          <w:rFonts w:ascii="Arial" w:hAnsi="Arial" w:cs="Arial"/>
          <w:b/>
          <w:bCs/>
          <w:sz w:val="22"/>
          <w:szCs w:val="22"/>
        </w:rPr>
      </w:pPr>
      <w:r w:rsidRPr="00903823">
        <w:rPr>
          <w:rFonts w:ascii="Arial" w:hAnsi="Arial" w:cs="Arial"/>
          <w:b/>
          <w:bCs/>
          <w:sz w:val="22"/>
          <w:szCs w:val="22"/>
        </w:rPr>
        <w:lastRenderedPageBreak/>
        <w:t>APPROVALS</w:t>
      </w:r>
    </w:p>
    <w:p w14:paraId="37CFD6EA" w14:textId="77777777" w:rsidR="005336CC" w:rsidRPr="00903823" w:rsidRDefault="005336CC" w:rsidP="0082336C">
      <w:pPr>
        <w:jc w:val="both"/>
        <w:rPr>
          <w:rFonts w:ascii="Arial" w:hAnsi="Arial" w:cs="Arial"/>
          <w:b/>
          <w:bCs/>
          <w:sz w:val="22"/>
          <w:szCs w:val="22"/>
        </w:rPr>
      </w:pPr>
    </w:p>
    <w:p w14:paraId="23E8F195" w14:textId="68A9BEE8" w:rsidR="00A10257" w:rsidRPr="00903823" w:rsidRDefault="005336CC" w:rsidP="0082336C">
      <w:pPr>
        <w:jc w:val="both"/>
        <w:rPr>
          <w:rFonts w:ascii="Arial" w:hAnsi="Arial" w:cs="Arial"/>
          <w:b/>
          <w:bCs/>
          <w:sz w:val="22"/>
          <w:szCs w:val="22"/>
        </w:rPr>
      </w:pPr>
      <w:r w:rsidRPr="00903823">
        <w:rPr>
          <w:rFonts w:ascii="Arial" w:hAnsi="Arial" w:cs="Arial"/>
          <w:b/>
          <w:bCs/>
          <w:sz w:val="22"/>
          <w:szCs w:val="22"/>
        </w:rPr>
        <w:t xml:space="preserve">Initial Approval:  </w:t>
      </w:r>
      <w:r w:rsidR="00A10257" w:rsidRPr="00903823">
        <w:rPr>
          <w:rFonts w:ascii="Arial" w:hAnsi="Arial" w:cs="Arial"/>
          <w:b/>
          <w:bCs/>
          <w:sz w:val="22"/>
          <w:szCs w:val="22"/>
        </w:rPr>
        <w:t>04/14/2003</w:t>
      </w:r>
    </w:p>
    <w:p w14:paraId="37CFD6EC" w14:textId="585B3E98" w:rsidR="005336CC" w:rsidRPr="00903823" w:rsidRDefault="006D41B3" w:rsidP="005336CC">
      <w:pPr>
        <w:jc w:val="both"/>
        <w:rPr>
          <w:rFonts w:ascii="Arial" w:hAnsi="Arial" w:cs="Arial"/>
          <w:b/>
          <w:bCs/>
          <w:sz w:val="22"/>
          <w:szCs w:val="22"/>
        </w:rPr>
      </w:pPr>
      <w:r w:rsidRPr="00903823">
        <w:rPr>
          <w:rFonts w:ascii="Arial" w:hAnsi="Arial" w:cs="Arial"/>
          <w:b/>
          <w:bCs/>
          <w:sz w:val="22"/>
          <w:szCs w:val="22"/>
        </w:rPr>
        <w:t>Subsequent Review/Revisions:</w:t>
      </w:r>
      <w:r w:rsidRPr="00903823">
        <w:rPr>
          <w:rFonts w:ascii="Arial" w:hAnsi="Arial" w:cs="Arial"/>
          <w:b/>
          <w:bCs/>
          <w:sz w:val="22"/>
          <w:szCs w:val="22"/>
        </w:rPr>
        <w:tab/>
      </w:r>
      <w:r w:rsidR="000D2017">
        <w:rPr>
          <w:rFonts w:ascii="Arial" w:hAnsi="Arial" w:cs="Arial"/>
          <w:b/>
          <w:bCs/>
          <w:sz w:val="22"/>
          <w:szCs w:val="22"/>
        </w:rPr>
        <w:t xml:space="preserve">December 20, </w:t>
      </w:r>
      <w:r w:rsidRPr="00903823">
        <w:rPr>
          <w:rFonts w:ascii="Arial" w:hAnsi="Arial" w:cs="Arial"/>
          <w:b/>
          <w:bCs/>
          <w:sz w:val="22"/>
          <w:szCs w:val="22"/>
        </w:rPr>
        <w:t>2016</w:t>
      </w:r>
    </w:p>
    <w:p w14:paraId="37CFD6F0" w14:textId="77777777" w:rsidR="00A147D4" w:rsidRPr="00903823" w:rsidRDefault="00A147D4" w:rsidP="00A147D4">
      <w:pPr>
        <w:jc w:val="both"/>
        <w:rPr>
          <w:rFonts w:ascii="Arial" w:hAnsi="Arial" w:cs="Arial"/>
          <w:b/>
          <w:bCs/>
          <w:sz w:val="22"/>
          <w:szCs w:val="22"/>
        </w:rPr>
      </w:pPr>
      <w:r w:rsidRPr="00903823">
        <w:rPr>
          <w:rFonts w:ascii="Arial" w:hAnsi="Arial" w:cs="Arial"/>
          <w:b/>
          <w:bCs/>
          <w:sz w:val="22"/>
          <w:szCs w:val="22"/>
        </w:rPr>
        <w:tab/>
      </w:r>
      <w:r w:rsidRPr="00903823">
        <w:rPr>
          <w:rFonts w:ascii="Arial" w:hAnsi="Arial" w:cs="Arial"/>
          <w:b/>
          <w:bCs/>
          <w:sz w:val="22"/>
          <w:szCs w:val="22"/>
        </w:rPr>
        <w:tab/>
      </w:r>
      <w:r w:rsidRPr="00903823">
        <w:rPr>
          <w:rFonts w:ascii="Arial" w:hAnsi="Arial" w:cs="Arial"/>
          <w:b/>
          <w:bCs/>
          <w:sz w:val="22"/>
          <w:szCs w:val="22"/>
        </w:rPr>
        <w:tab/>
      </w:r>
      <w:r w:rsidRPr="00903823">
        <w:rPr>
          <w:rFonts w:ascii="Arial" w:hAnsi="Arial" w:cs="Arial"/>
          <w:b/>
          <w:bCs/>
          <w:sz w:val="22"/>
          <w:szCs w:val="22"/>
        </w:rPr>
        <w:tab/>
      </w:r>
      <w:r w:rsidRPr="00903823">
        <w:rPr>
          <w:rFonts w:ascii="Arial" w:hAnsi="Arial" w:cs="Arial"/>
          <w:b/>
          <w:bCs/>
          <w:sz w:val="22"/>
          <w:szCs w:val="22"/>
        </w:rPr>
        <w:tab/>
      </w:r>
      <w:r w:rsidRPr="00903823">
        <w:rPr>
          <w:rFonts w:ascii="Arial" w:hAnsi="Arial" w:cs="Arial"/>
          <w:b/>
          <w:bCs/>
          <w:sz w:val="22"/>
          <w:szCs w:val="22"/>
        </w:rPr>
        <w:tab/>
      </w:r>
    </w:p>
    <w:p w14:paraId="15EDE088" w14:textId="4CF9CA65" w:rsidR="00624C19" w:rsidRPr="00903823" w:rsidRDefault="00624C19" w:rsidP="00903823">
      <w:pPr>
        <w:autoSpaceDE/>
        <w:autoSpaceDN/>
        <w:adjustRightInd/>
        <w:rPr>
          <w:rFonts w:ascii="Arial" w:hAnsi="Arial" w:cs="Arial"/>
          <w:bCs/>
          <w:sz w:val="22"/>
          <w:szCs w:val="22"/>
        </w:rPr>
      </w:pPr>
    </w:p>
    <w:sectPr w:rsidR="00624C19" w:rsidRPr="00903823"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C46A28" w:rsidRDefault="0024148D" w:rsidP="005B377A">
    <w:pPr>
      <w:pStyle w:val="Footer"/>
      <w:framePr w:wrap="around" w:vAnchor="text" w:hAnchor="margin" w:xAlign="center" w:y="1"/>
      <w:jc w:val="both"/>
      <w:rPr>
        <w:rStyle w:val="PageNumber"/>
        <w:rFonts w:ascii="Arial" w:hAnsi="Arial" w:cs="Arial"/>
        <w:sz w:val="22"/>
        <w:szCs w:val="22"/>
      </w:rPr>
    </w:pPr>
    <w:r w:rsidRPr="00C46A28">
      <w:rPr>
        <w:rStyle w:val="PageNumber"/>
        <w:rFonts w:ascii="Arial" w:hAnsi="Arial" w:cs="Arial"/>
        <w:sz w:val="22"/>
        <w:szCs w:val="22"/>
      </w:rPr>
      <w:fldChar w:fldCharType="begin"/>
    </w:r>
    <w:r w:rsidRPr="00C46A28">
      <w:rPr>
        <w:rStyle w:val="PageNumber"/>
        <w:rFonts w:ascii="Arial" w:hAnsi="Arial" w:cs="Arial"/>
        <w:sz w:val="22"/>
        <w:szCs w:val="22"/>
      </w:rPr>
      <w:instrText xml:space="preserve">PAGE  </w:instrText>
    </w:r>
    <w:r w:rsidRPr="00C46A28">
      <w:rPr>
        <w:rStyle w:val="PageNumber"/>
        <w:rFonts w:ascii="Arial" w:hAnsi="Arial" w:cs="Arial"/>
        <w:sz w:val="22"/>
        <w:szCs w:val="22"/>
      </w:rPr>
      <w:fldChar w:fldCharType="separate"/>
    </w:r>
    <w:r w:rsidR="003F2953">
      <w:rPr>
        <w:rStyle w:val="PageNumber"/>
        <w:rFonts w:ascii="Arial" w:hAnsi="Arial" w:cs="Arial"/>
        <w:noProof/>
        <w:sz w:val="22"/>
        <w:szCs w:val="22"/>
      </w:rPr>
      <w:t>5</w:t>
    </w:r>
    <w:r w:rsidRPr="00C46A28">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4635F"/>
    <w:multiLevelType w:val="multilevel"/>
    <w:tmpl w:val="B38A58A8"/>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936"/>
        </w:tabs>
        <w:ind w:left="936" w:hanging="576"/>
      </w:pPr>
      <w:rPr>
        <w:b w:val="0"/>
        <w:i w:val="0"/>
        <w:u w:val="none"/>
      </w:rPr>
    </w:lvl>
    <w:lvl w:ilvl="2">
      <w:start w:val="1"/>
      <w:numFmt w:val="decimal"/>
      <w:lvlText w:val="%1.%2.%3."/>
      <w:lvlJc w:val="left"/>
      <w:pPr>
        <w:tabs>
          <w:tab w:val="num" w:pos="1656"/>
        </w:tabs>
        <w:ind w:left="1656" w:hanging="720"/>
      </w:pPr>
      <w:rPr>
        <w:b w:val="0"/>
        <w:i w:val="0"/>
        <w:u w:val="none"/>
      </w:rPr>
    </w:lvl>
    <w:lvl w:ilvl="3">
      <w:start w:val="1"/>
      <w:numFmt w:val="decimal"/>
      <w:lvlText w:val="%1.%2.%3.%4."/>
      <w:lvlJc w:val="left"/>
      <w:pPr>
        <w:tabs>
          <w:tab w:val="num" w:pos="2592"/>
        </w:tabs>
        <w:ind w:left="2592" w:hanging="936"/>
      </w:pPr>
      <w:rPr>
        <w:b w:val="0"/>
        <w:i w:val="0"/>
        <w:u w:val="none"/>
      </w:rPr>
    </w:lvl>
    <w:lvl w:ilvl="4">
      <w:start w:val="1"/>
      <w:numFmt w:val="decimal"/>
      <w:lvlText w:val="%1.%2.%3.%4.%5."/>
      <w:lvlJc w:val="left"/>
      <w:pPr>
        <w:tabs>
          <w:tab w:val="num" w:pos="3744"/>
        </w:tabs>
        <w:ind w:left="3744" w:hanging="1152"/>
      </w:pPr>
    </w:lvl>
    <w:lvl w:ilvl="5">
      <w:start w:val="1"/>
      <w:numFmt w:val="decimal"/>
      <w:lvlText w:val="%1.%2.%3.%4.%5.%6."/>
      <w:lvlJc w:val="left"/>
      <w:pPr>
        <w:tabs>
          <w:tab w:val="num" w:pos="5328"/>
        </w:tabs>
        <w:ind w:left="5328" w:hanging="172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23B045F5"/>
    <w:multiLevelType w:val="hybridMultilevel"/>
    <w:tmpl w:val="68F292BC"/>
    <w:lvl w:ilvl="0" w:tplc="0032B864">
      <w:start w:val="1"/>
      <w:numFmt w:val="lowerLetter"/>
      <w:lvlText w:val="%1."/>
      <w:lvlJc w:val="left"/>
      <w:pPr>
        <w:tabs>
          <w:tab w:val="num" w:pos="765"/>
        </w:tabs>
        <w:ind w:left="765" w:hanging="360"/>
      </w:pPr>
      <w:rPr>
        <w:rFonts w:hint="default"/>
      </w:rPr>
    </w:lvl>
    <w:lvl w:ilvl="1" w:tplc="D5ACC31A">
      <w:start w:val="1"/>
      <w:numFmt w:val="lowerRoman"/>
      <w:lvlText w:val="%2."/>
      <w:lvlJc w:val="left"/>
      <w:pPr>
        <w:tabs>
          <w:tab w:val="num" w:pos="1845"/>
        </w:tabs>
        <w:ind w:left="1845" w:hanging="720"/>
      </w:pPr>
      <w:rPr>
        <w:rFonts w:hint="default"/>
      </w:rPr>
    </w:lvl>
    <w:lvl w:ilvl="2" w:tplc="0409001B">
      <w:start w:val="1"/>
      <w:numFmt w:val="lowerRoman"/>
      <w:lvlText w:val="%3."/>
      <w:lvlJc w:val="right"/>
      <w:pPr>
        <w:tabs>
          <w:tab w:val="num" w:pos="2205"/>
        </w:tabs>
        <w:ind w:left="2205" w:hanging="180"/>
      </w:pPr>
    </w:lvl>
    <w:lvl w:ilvl="3" w:tplc="BBA2F008">
      <w:start w:val="3"/>
      <w:numFmt w:val="bullet"/>
      <w:lvlText w:val="-"/>
      <w:lvlJc w:val="left"/>
      <w:pPr>
        <w:tabs>
          <w:tab w:val="num" w:pos="3225"/>
        </w:tabs>
        <w:ind w:left="3225" w:hanging="660"/>
      </w:pPr>
      <w:rPr>
        <w:rFonts w:ascii="Times New Roman" w:eastAsia="Times New Roman" w:hAnsi="Times New Roman" w:cs="Times New Roman" w:hint="default"/>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5">
    <w:nsid w:val="2FF62ED2"/>
    <w:multiLevelType w:val="multilevel"/>
    <w:tmpl w:val="23549F16"/>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936"/>
        </w:tabs>
        <w:ind w:left="936" w:hanging="576"/>
      </w:pPr>
      <w:rPr>
        <w:b w:val="0"/>
        <w:i w:val="0"/>
        <w:u w:val="none"/>
      </w:rPr>
    </w:lvl>
    <w:lvl w:ilvl="2">
      <w:start w:val="1"/>
      <w:numFmt w:val="decimal"/>
      <w:lvlText w:val="%1.%2.%3."/>
      <w:lvlJc w:val="left"/>
      <w:pPr>
        <w:tabs>
          <w:tab w:val="num" w:pos="1620"/>
        </w:tabs>
        <w:ind w:left="1620" w:hanging="720"/>
      </w:pPr>
      <w:rPr>
        <w:b w:val="0"/>
        <w:i w:val="0"/>
        <w:u w:val="none"/>
      </w:rPr>
    </w:lvl>
    <w:lvl w:ilvl="3">
      <w:start w:val="1"/>
      <w:numFmt w:val="decimal"/>
      <w:lvlText w:val="%1.%2.%3.%4."/>
      <w:lvlJc w:val="left"/>
      <w:pPr>
        <w:tabs>
          <w:tab w:val="num" w:pos="2592"/>
        </w:tabs>
        <w:ind w:left="2592" w:hanging="936"/>
      </w:pPr>
      <w:rPr>
        <w:b w:val="0"/>
        <w:i w:val="0"/>
        <w:u w:val="none"/>
      </w:rPr>
    </w:lvl>
    <w:lvl w:ilvl="4">
      <w:start w:val="1"/>
      <w:numFmt w:val="decimal"/>
      <w:lvlText w:val="%1.%2.%3.%4.%5."/>
      <w:lvlJc w:val="left"/>
      <w:pPr>
        <w:tabs>
          <w:tab w:val="num" w:pos="4032"/>
        </w:tabs>
        <w:ind w:left="4032" w:hanging="1440"/>
      </w:pPr>
    </w:lvl>
    <w:lvl w:ilvl="5">
      <w:start w:val="1"/>
      <w:numFmt w:val="decimal"/>
      <w:lvlText w:val="%1.%2.%3.%4.%5.%6."/>
      <w:lvlJc w:val="left"/>
      <w:pPr>
        <w:tabs>
          <w:tab w:val="num" w:pos="5328"/>
        </w:tabs>
        <w:ind w:left="5328" w:hanging="172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BE5B2B"/>
    <w:multiLevelType w:val="hybridMultilevel"/>
    <w:tmpl w:val="818C59AE"/>
    <w:lvl w:ilvl="0" w:tplc="80A48868">
      <w:start w:val="1"/>
      <w:numFmt w:val="decimal"/>
      <w:lvlText w:val="%1."/>
      <w:lvlJc w:val="left"/>
      <w:pPr>
        <w:tabs>
          <w:tab w:val="num" w:pos="1080"/>
        </w:tabs>
        <w:ind w:left="1080" w:hanging="720"/>
      </w:pPr>
      <w:rPr>
        <w:rFonts w:cs="Times New Roman" w:hint="default"/>
        <w:b/>
      </w:rPr>
    </w:lvl>
    <w:lvl w:ilvl="1" w:tplc="5D9A683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7A3C80"/>
    <w:multiLevelType w:val="multilevel"/>
    <w:tmpl w:val="8A08F39E"/>
    <w:lvl w:ilvl="0">
      <w:start w:val="1"/>
      <w:numFmt w:val="decimal"/>
      <w:lvlText w:val="%1."/>
      <w:lvlJc w:val="left"/>
      <w:pPr>
        <w:tabs>
          <w:tab w:val="num" w:pos="720"/>
        </w:tabs>
        <w:ind w:left="720" w:hanging="360"/>
      </w:pPr>
      <w:rPr>
        <w:rFonts w:hint="default"/>
        <w:b/>
        <w:i/>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0">
    <w:nsid w:val="7C0F15F4"/>
    <w:multiLevelType w:val="hybridMultilevel"/>
    <w:tmpl w:val="69E053A6"/>
    <w:lvl w:ilvl="0" w:tplc="0BE0CC3A">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8"/>
  </w:num>
  <w:num w:numId="2">
    <w:abstractNumId w:val="6"/>
  </w:num>
  <w:num w:numId="3">
    <w:abstractNumId w:val="0"/>
  </w:num>
  <w:num w:numId="4">
    <w:abstractNumId w:val="1"/>
  </w:num>
  <w:num w:numId="5">
    <w:abstractNumId w:val="3"/>
  </w:num>
  <w:num w:numId="6">
    <w:abstractNumId w:val="9"/>
  </w:num>
  <w:num w:numId="7">
    <w:abstractNumId w:val="10"/>
  </w:num>
  <w:num w:numId="8">
    <w:abstractNumId w:val="5"/>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40B9"/>
    <w:rsid w:val="00012CF3"/>
    <w:rsid w:val="00014B1A"/>
    <w:rsid w:val="00023A2C"/>
    <w:rsid w:val="00024A8E"/>
    <w:rsid w:val="00027D05"/>
    <w:rsid w:val="00040086"/>
    <w:rsid w:val="000400BF"/>
    <w:rsid w:val="0004018C"/>
    <w:rsid w:val="000407CC"/>
    <w:rsid w:val="0004275E"/>
    <w:rsid w:val="00053FCC"/>
    <w:rsid w:val="00060B2A"/>
    <w:rsid w:val="00070429"/>
    <w:rsid w:val="00070D37"/>
    <w:rsid w:val="00071A2B"/>
    <w:rsid w:val="000728E9"/>
    <w:rsid w:val="00084F39"/>
    <w:rsid w:val="000850E5"/>
    <w:rsid w:val="000867B8"/>
    <w:rsid w:val="0009077C"/>
    <w:rsid w:val="00093B9A"/>
    <w:rsid w:val="00093F4E"/>
    <w:rsid w:val="0009659A"/>
    <w:rsid w:val="000A089D"/>
    <w:rsid w:val="000A0904"/>
    <w:rsid w:val="000A27A5"/>
    <w:rsid w:val="000A77EE"/>
    <w:rsid w:val="000B154D"/>
    <w:rsid w:val="000B5F52"/>
    <w:rsid w:val="000B6A14"/>
    <w:rsid w:val="000C568F"/>
    <w:rsid w:val="000D0981"/>
    <w:rsid w:val="000D0AE3"/>
    <w:rsid w:val="000D1697"/>
    <w:rsid w:val="000D2017"/>
    <w:rsid w:val="000D64F5"/>
    <w:rsid w:val="000D6DDE"/>
    <w:rsid w:val="000E1022"/>
    <w:rsid w:val="000E133A"/>
    <w:rsid w:val="000E196B"/>
    <w:rsid w:val="000E4994"/>
    <w:rsid w:val="000E7E83"/>
    <w:rsid w:val="000F4433"/>
    <w:rsid w:val="000F71ED"/>
    <w:rsid w:val="001004BF"/>
    <w:rsid w:val="00103A18"/>
    <w:rsid w:val="00113DA1"/>
    <w:rsid w:val="00115068"/>
    <w:rsid w:val="00117139"/>
    <w:rsid w:val="0011777D"/>
    <w:rsid w:val="00120E84"/>
    <w:rsid w:val="0012652F"/>
    <w:rsid w:val="00131BAF"/>
    <w:rsid w:val="00134E73"/>
    <w:rsid w:val="0013559A"/>
    <w:rsid w:val="00136C1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E032B"/>
    <w:rsid w:val="001E22C2"/>
    <w:rsid w:val="001E76A1"/>
    <w:rsid w:val="001E7C06"/>
    <w:rsid w:val="001F09D9"/>
    <w:rsid w:val="001F5473"/>
    <w:rsid w:val="001F674C"/>
    <w:rsid w:val="00201202"/>
    <w:rsid w:val="00202947"/>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B3F74"/>
    <w:rsid w:val="002C22C5"/>
    <w:rsid w:val="002C345D"/>
    <w:rsid w:val="002C618B"/>
    <w:rsid w:val="002E2941"/>
    <w:rsid w:val="002E3FBD"/>
    <w:rsid w:val="002E5DD4"/>
    <w:rsid w:val="002F3436"/>
    <w:rsid w:val="002F71FC"/>
    <w:rsid w:val="00301980"/>
    <w:rsid w:val="00305AF7"/>
    <w:rsid w:val="0031238A"/>
    <w:rsid w:val="00314152"/>
    <w:rsid w:val="00331CEB"/>
    <w:rsid w:val="00332A23"/>
    <w:rsid w:val="00334E8B"/>
    <w:rsid w:val="00340759"/>
    <w:rsid w:val="0034442B"/>
    <w:rsid w:val="003519CB"/>
    <w:rsid w:val="0035212B"/>
    <w:rsid w:val="00355AB7"/>
    <w:rsid w:val="0036087B"/>
    <w:rsid w:val="00381E60"/>
    <w:rsid w:val="00383160"/>
    <w:rsid w:val="00383E82"/>
    <w:rsid w:val="0039262D"/>
    <w:rsid w:val="003958D4"/>
    <w:rsid w:val="00395D05"/>
    <w:rsid w:val="00397A55"/>
    <w:rsid w:val="003A25E3"/>
    <w:rsid w:val="003A4168"/>
    <w:rsid w:val="003A7B1C"/>
    <w:rsid w:val="003B0CA1"/>
    <w:rsid w:val="003B181F"/>
    <w:rsid w:val="003B24A6"/>
    <w:rsid w:val="003C5E25"/>
    <w:rsid w:val="003C7498"/>
    <w:rsid w:val="003D1D48"/>
    <w:rsid w:val="003D4E03"/>
    <w:rsid w:val="003E2C54"/>
    <w:rsid w:val="003E682F"/>
    <w:rsid w:val="003E7725"/>
    <w:rsid w:val="003F24E0"/>
    <w:rsid w:val="003F2953"/>
    <w:rsid w:val="003F5995"/>
    <w:rsid w:val="003F6AF1"/>
    <w:rsid w:val="003F6F93"/>
    <w:rsid w:val="003F72B3"/>
    <w:rsid w:val="00400686"/>
    <w:rsid w:val="004007A3"/>
    <w:rsid w:val="0040260C"/>
    <w:rsid w:val="004057F3"/>
    <w:rsid w:val="00410409"/>
    <w:rsid w:val="00411B26"/>
    <w:rsid w:val="004121B8"/>
    <w:rsid w:val="004125FC"/>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519D"/>
    <w:rsid w:val="00527F86"/>
    <w:rsid w:val="005336CC"/>
    <w:rsid w:val="00533C8E"/>
    <w:rsid w:val="00536201"/>
    <w:rsid w:val="00553A9C"/>
    <w:rsid w:val="00562BB4"/>
    <w:rsid w:val="005652E7"/>
    <w:rsid w:val="005656FD"/>
    <w:rsid w:val="00571BDB"/>
    <w:rsid w:val="005730BB"/>
    <w:rsid w:val="00577440"/>
    <w:rsid w:val="00580479"/>
    <w:rsid w:val="00581580"/>
    <w:rsid w:val="00583472"/>
    <w:rsid w:val="00585F2B"/>
    <w:rsid w:val="00594272"/>
    <w:rsid w:val="005B0CA9"/>
    <w:rsid w:val="005B1281"/>
    <w:rsid w:val="005B2D04"/>
    <w:rsid w:val="005B377A"/>
    <w:rsid w:val="005B6062"/>
    <w:rsid w:val="005B6229"/>
    <w:rsid w:val="005C26C6"/>
    <w:rsid w:val="005C2B2D"/>
    <w:rsid w:val="005C4615"/>
    <w:rsid w:val="005C63E9"/>
    <w:rsid w:val="005D1232"/>
    <w:rsid w:val="005D5E31"/>
    <w:rsid w:val="005E0E1F"/>
    <w:rsid w:val="005E2D13"/>
    <w:rsid w:val="005E66CD"/>
    <w:rsid w:val="005E6F52"/>
    <w:rsid w:val="00605B0C"/>
    <w:rsid w:val="00611CE2"/>
    <w:rsid w:val="00615ECB"/>
    <w:rsid w:val="00624C19"/>
    <w:rsid w:val="00625542"/>
    <w:rsid w:val="006276DD"/>
    <w:rsid w:val="00630539"/>
    <w:rsid w:val="0063190F"/>
    <w:rsid w:val="006462B3"/>
    <w:rsid w:val="00647904"/>
    <w:rsid w:val="00650E00"/>
    <w:rsid w:val="0067168F"/>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FC2"/>
    <w:rsid w:val="006C2421"/>
    <w:rsid w:val="006C5520"/>
    <w:rsid w:val="006D2B08"/>
    <w:rsid w:val="006D41B3"/>
    <w:rsid w:val="006D4C8F"/>
    <w:rsid w:val="006D737B"/>
    <w:rsid w:val="006E1034"/>
    <w:rsid w:val="006E1D2C"/>
    <w:rsid w:val="006E26E7"/>
    <w:rsid w:val="006E75B9"/>
    <w:rsid w:val="006F09C6"/>
    <w:rsid w:val="006F1543"/>
    <w:rsid w:val="006F49AF"/>
    <w:rsid w:val="007037E5"/>
    <w:rsid w:val="00704811"/>
    <w:rsid w:val="0070708E"/>
    <w:rsid w:val="00713326"/>
    <w:rsid w:val="00716D6F"/>
    <w:rsid w:val="0071790B"/>
    <w:rsid w:val="007200C2"/>
    <w:rsid w:val="00722A05"/>
    <w:rsid w:val="00722F34"/>
    <w:rsid w:val="0073094E"/>
    <w:rsid w:val="0073282B"/>
    <w:rsid w:val="007455C6"/>
    <w:rsid w:val="007461EC"/>
    <w:rsid w:val="007469FD"/>
    <w:rsid w:val="00750BF5"/>
    <w:rsid w:val="0075146C"/>
    <w:rsid w:val="0075166A"/>
    <w:rsid w:val="00764B2B"/>
    <w:rsid w:val="00765D6A"/>
    <w:rsid w:val="00766BFF"/>
    <w:rsid w:val="007806A1"/>
    <w:rsid w:val="00781220"/>
    <w:rsid w:val="0078163B"/>
    <w:rsid w:val="00781CDF"/>
    <w:rsid w:val="00782A1B"/>
    <w:rsid w:val="00787385"/>
    <w:rsid w:val="00792EA6"/>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5897"/>
    <w:rsid w:val="007E6FC0"/>
    <w:rsid w:val="007E723B"/>
    <w:rsid w:val="008026B4"/>
    <w:rsid w:val="00802E93"/>
    <w:rsid w:val="00803DD5"/>
    <w:rsid w:val="0080674D"/>
    <w:rsid w:val="00807093"/>
    <w:rsid w:val="008077EF"/>
    <w:rsid w:val="008203D8"/>
    <w:rsid w:val="0082197A"/>
    <w:rsid w:val="0082336C"/>
    <w:rsid w:val="00825B2A"/>
    <w:rsid w:val="00827209"/>
    <w:rsid w:val="00830073"/>
    <w:rsid w:val="008346F1"/>
    <w:rsid w:val="00856464"/>
    <w:rsid w:val="00866DDA"/>
    <w:rsid w:val="00874DA3"/>
    <w:rsid w:val="008751D4"/>
    <w:rsid w:val="008762AF"/>
    <w:rsid w:val="008825AD"/>
    <w:rsid w:val="00882AB2"/>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03823"/>
    <w:rsid w:val="009113A6"/>
    <w:rsid w:val="00913749"/>
    <w:rsid w:val="00913A42"/>
    <w:rsid w:val="00916ABE"/>
    <w:rsid w:val="00941012"/>
    <w:rsid w:val="00944F0B"/>
    <w:rsid w:val="00945868"/>
    <w:rsid w:val="00947999"/>
    <w:rsid w:val="00950718"/>
    <w:rsid w:val="00951A6C"/>
    <w:rsid w:val="00954CDB"/>
    <w:rsid w:val="0095658A"/>
    <w:rsid w:val="00960DBD"/>
    <w:rsid w:val="0096484E"/>
    <w:rsid w:val="00970B5B"/>
    <w:rsid w:val="0097381E"/>
    <w:rsid w:val="0097570C"/>
    <w:rsid w:val="00991EDB"/>
    <w:rsid w:val="00992467"/>
    <w:rsid w:val="009944EB"/>
    <w:rsid w:val="009A237D"/>
    <w:rsid w:val="009A6519"/>
    <w:rsid w:val="009A6760"/>
    <w:rsid w:val="009B5325"/>
    <w:rsid w:val="009B6E6F"/>
    <w:rsid w:val="009C5E89"/>
    <w:rsid w:val="009D07B6"/>
    <w:rsid w:val="009D2BD2"/>
    <w:rsid w:val="009D43A2"/>
    <w:rsid w:val="009E1C5D"/>
    <w:rsid w:val="009E237F"/>
    <w:rsid w:val="009E7FAD"/>
    <w:rsid w:val="009F1283"/>
    <w:rsid w:val="009F2289"/>
    <w:rsid w:val="00A0257A"/>
    <w:rsid w:val="00A10257"/>
    <w:rsid w:val="00A12AAD"/>
    <w:rsid w:val="00A147D4"/>
    <w:rsid w:val="00A15B0D"/>
    <w:rsid w:val="00A201E3"/>
    <w:rsid w:val="00A20D63"/>
    <w:rsid w:val="00A27489"/>
    <w:rsid w:val="00A2771B"/>
    <w:rsid w:val="00A27F11"/>
    <w:rsid w:val="00A333CC"/>
    <w:rsid w:val="00A445E7"/>
    <w:rsid w:val="00A46DDF"/>
    <w:rsid w:val="00A5215B"/>
    <w:rsid w:val="00A5229A"/>
    <w:rsid w:val="00A54C6C"/>
    <w:rsid w:val="00A617BE"/>
    <w:rsid w:val="00A635D2"/>
    <w:rsid w:val="00A70248"/>
    <w:rsid w:val="00A70524"/>
    <w:rsid w:val="00A7704F"/>
    <w:rsid w:val="00A97EF5"/>
    <w:rsid w:val="00AA6D1F"/>
    <w:rsid w:val="00AB1213"/>
    <w:rsid w:val="00AB2617"/>
    <w:rsid w:val="00AB4E01"/>
    <w:rsid w:val="00AB5653"/>
    <w:rsid w:val="00AD2ECD"/>
    <w:rsid w:val="00AD77A2"/>
    <w:rsid w:val="00AE12C8"/>
    <w:rsid w:val="00AE494A"/>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3C46"/>
    <w:rsid w:val="00B562AC"/>
    <w:rsid w:val="00B71681"/>
    <w:rsid w:val="00B76982"/>
    <w:rsid w:val="00B80F2F"/>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4549A"/>
    <w:rsid w:val="00C46723"/>
    <w:rsid w:val="00C46A28"/>
    <w:rsid w:val="00C54774"/>
    <w:rsid w:val="00C57309"/>
    <w:rsid w:val="00C57A27"/>
    <w:rsid w:val="00C61060"/>
    <w:rsid w:val="00C7276C"/>
    <w:rsid w:val="00C76828"/>
    <w:rsid w:val="00C7742D"/>
    <w:rsid w:val="00C84703"/>
    <w:rsid w:val="00C874DA"/>
    <w:rsid w:val="00CC2616"/>
    <w:rsid w:val="00CC3E07"/>
    <w:rsid w:val="00CD04DC"/>
    <w:rsid w:val="00CD4912"/>
    <w:rsid w:val="00CD7B74"/>
    <w:rsid w:val="00CD7D64"/>
    <w:rsid w:val="00CE6491"/>
    <w:rsid w:val="00CE7360"/>
    <w:rsid w:val="00CF1FF6"/>
    <w:rsid w:val="00CF37CC"/>
    <w:rsid w:val="00CF4797"/>
    <w:rsid w:val="00CF5077"/>
    <w:rsid w:val="00D01472"/>
    <w:rsid w:val="00D07EAE"/>
    <w:rsid w:val="00D104F2"/>
    <w:rsid w:val="00D10792"/>
    <w:rsid w:val="00D275FC"/>
    <w:rsid w:val="00D310A2"/>
    <w:rsid w:val="00D31EF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5240"/>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2269"/>
    <w:rsid w:val="00DF3155"/>
    <w:rsid w:val="00DF4F7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A2519"/>
    <w:rsid w:val="00EB0F5E"/>
    <w:rsid w:val="00EB2CD3"/>
    <w:rsid w:val="00EB6C98"/>
    <w:rsid w:val="00ED20D1"/>
    <w:rsid w:val="00EE09DA"/>
    <w:rsid w:val="00EF793C"/>
    <w:rsid w:val="00F02C2D"/>
    <w:rsid w:val="00F057BC"/>
    <w:rsid w:val="00F131B2"/>
    <w:rsid w:val="00F1746F"/>
    <w:rsid w:val="00F23BCC"/>
    <w:rsid w:val="00F34259"/>
    <w:rsid w:val="00F353DB"/>
    <w:rsid w:val="00F40045"/>
    <w:rsid w:val="00F410BE"/>
    <w:rsid w:val="00F42ADE"/>
    <w:rsid w:val="00F43403"/>
    <w:rsid w:val="00F43432"/>
    <w:rsid w:val="00F4727E"/>
    <w:rsid w:val="00F52E71"/>
    <w:rsid w:val="00F5473D"/>
    <w:rsid w:val="00F54B81"/>
    <w:rsid w:val="00F5689C"/>
    <w:rsid w:val="00F753B2"/>
    <w:rsid w:val="00F75717"/>
    <w:rsid w:val="00F81D12"/>
    <w:rsid w:val="00F81F2A"/>
    <w:rsid w:val="00F827E9"/>
    <w:rsid w:val="00F94476"/>
    <w:rsid w:val="00FA1317"/>
    <w:rsid w:val="00FA397A"/>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A833-3216-488E-9A92-31A8609B9D0F}">
  <ds:schemaRefs>
    <ds:schemaRef ds:uri="http://schemas.microsoft.com/office/2006/documentManagement/types"/>
    <ds:schemaRef ds:uri="http://purl.org/dc/terms/"/>
    <ds:schemaRef ds:uri="http://schemas.microsoft.com/office/2006/metadata/properties"/>
    <ds:schemaRef ds:uri="1be84dd2-5f91-4cf4-9477-70ba15ab2f1e"/>
    <ds:schemaRef ds:uri="http://schemas.microsoft.com/office/infopath/2007/PartnerControls"/>
    <ds:schemaRef ds:uri="4b91531d-a4f7-47e3-8687-1e7e838a3343"/>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15F7F706-AAA8-46B4-AD0C-062248EE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8983</Characters>
  <Application>Microsoft Office Word</Application>
  <DocSecurity>0</DocSecurity>
  <PresentationFormat/>
  <Lines>74</Lines>
  <Paragraphs>21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10559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2016-12-16T16:37:00Z</dcterms:created>
  <dcterms:modified xsi:type="dcterms:W3CDTF">2016-12-29T14:46:00Z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